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49CF38" w14:textId="77777777" w:rsidR="00D52677" w:rsidRDefault="009C23AC" w:rsidP="00D52677">
      <w:pPr>
        <w:keepNext/>
      </w:pPr>
      <w:r>
        <w:rPr>
          <w:noProof/>
        </w:rPr>
        <w:drawing>
          <wp:inline distT="0" distB="0" distL="0" distR="0" wp14:anchorId="1D66A3EF" wp14:editId="05ABBE73">
            <wp:extent cx="5943600" cy="448373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1 Scheme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8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9F62DF" w14:textId="3ADAD2CD" w:rsidR="00E5248D" w:rsidRPr="00E5248D" w:rsidRDefault="00D52677" w:rsidP="00E5248D">
      <w:pPr>
        <w:pStyle w:val="Caption"/>
      </w:pPr>
      <w:r>
        <w:t xml:space="preserve">Figure </w:t>
      </w:r>
      <w:fldSimple w:instr=" SEQ Figure \* ARABIC ">
        <w:r w:rsidR="00767972">
          <w:rPr>
            <w:noProof/>
          </w:rPr>
          <w:t>1</w:t>
        </w:r>
      </w:fldSimple>
      <w:r>
        <w:t xml:space="preserve">. </w:t>
      </w:r>
      <w:r w:rsidR="009718DE">
        <w:t>Elementary r</w:t>
      </w:r>
      <w:r w:rsidR="00DC2090">
        <w:t xml:space="preserve">eactions of </w:t>
      </w:r>
      <w:r w:rsidR="009718DE">
        <w:t xml:space="preserve">the </w:t>
      </w:r>
      <w:r w:rsidR="00DC2090">
        <w:t xml:space="preserve">1-propynyl radical </w:t>
      </w:r>
      <w:r>
        <w:t xml:space="preserve">studied under single-collision conditions. [1] – </w:t>
      </w:r>
      <w:r w:rsidR="00DC2090" w:rsidRPr="00DC2090">
        <w:t>1-propynylallene</w:t>
      </w:r>
      <w:r w:rsidR="00E5248D">
        <w:t xml:space="preserve"> is</w:t>
      </w:r>
      <w:r w:rsidR="00DC2090">
        <w:t xml:space="preserve"> also formed </w:t>
      </w:r>
      <w:r w:rsidR="009718DE">
        <w:t>at a</w:t>
      </w:r>
      <w:r w:rsidR="00DC2090">
        <w:t xml:space="preserve"> ratio</w:t>
      </w:r>
      <w:r w:rsidR="009718DE">
        <w:t xml:space="preserve"> of </w:t>
      </w:r>
      <w:r w:rsidR="00DC2090">
        <w:t xml:space="preserve"> </w:t>
      </w:r>
      <w:proofErr w:type="spellStart"/>
      <w:r w:rsidR="00DC2090">
        <w:t>d</w:t>
      </w:r>
      <w:r w:rsidR="00DC2090" w:rsidRPr="00DC2090">
        <w:t>imethyldiacetylene</w:t>
      </w:r>
      <w:proofErr w:type="spellEnd"/>
      <w:r w:rsidR="00E5248D">
        <w:t> </w:t>
      </w:r>
      <w:r w:rsidR="009718DE">
        <w:t>versus</w:t>
      </w:r>
      <w:r w:rsidR="00E5248D">
        <w:t> </w:t>
      </w:r>
      <w:r w:rsidR="00DC2090" w:rsidRPr="00DC2090">
        <w:t>1</w:t>
      </w:r>
      <w:r w:rsidR="00E5248D">
        <w:noBreakHyphen/>
      </w:r>
      <w:r w:rsidR="00DC2090" w:rsidRPr="00DC2090">
        <w:t>propynylallene</w:t>
      </w:r>
      <w:r w:rsidR="00E5248D">
        <w:t xml:space="preserve"> </w:t>
      </w:r>
      <w:r w:rsidR="009718DE">
        <w:t xml:space="preserve">of </w:t>
      </w:r>
      <w:r w:rsidR="00DC2090" w:rsidRPr="00DC2090">
        <w:t>9</w:t>
      </w:r>
      <w:r w:rsidR="00E5248D">
        <w:t> </w:t>
      </w:r>
      <w:r w:rsidR="00DC2090" w:rsidRPr="00DC2090">
        <w:t>:</w:t>
      </w:r>
      <w:r w:rsidR="00E5248D">
        <w:t> </w:t>
      </w:r>
      <w:r w:rsidR="00DC2090" w:rsidRPr="00DC2090">
        <w:t>0.1</w:t>
      </w:r>
      <w:r w:rsidR="00DC2090">
        <w:t>.</w:t>
      </w:r>
      <w:r w:rsidR="00E5248D">
        <w:t xml:space="preserve"> [2] – </w:t>
      </w:r>
      <w:r w:rsidR="00E5248D" w:rsidRPr="00E5248D">
        <w:t>1,3-heptadien-5-yne</w:t>
      </w:r>
      <w:r w:rsidR="00E5248D">
        <w:t xml:space="preserve">, </w:t>
      </w:r>
      <w:r w:rsidR="00E5248D" w:rsidRPr="00E5248D">
        <w:t>5-methylene-1,3-cyclohexadiene</w:t>
      </w:r>
      <w:r w:rsidR="00E5248D">
        <w:t>,</w:t>
      </w:r>
      <w:r w:rsidR="005E2071">
        <w:t xml:space="preserve"> </w:t>
      </w:r>
      <w:r w:rsidR="00E5248D" w:rsidRPr="00E5248D">
        <w:t>3-methylene-1-hexen-4-yne</w:t>
      </w:r>
      <w:r w:rsidR="00E5248D">
        <w:t xml:space="preserve"> are also formed</w:t>
      </w:r>
      <w:r w:rsidR="005E2071">
        <w:t xml:space="preserve"> as minor product</w:t>
      </w:r>
      <w:r w:rsidR="006852CB">
        <w:t>s</w:t>
      </w:r>
      <w:r w:rsidR="00E5248D">
        <w:t>.</w:t>
      </w:r>
    </w:p>
    <w:p w14:paraId="6BA0E272" w14:textId="77777777" w:rsidR="00DC2090" w:rsidRPr="00DC2090" w:rsidRDefault="00E5248D" w:rsidP="00DC2090">
      <w:pPr>
        <w:pStyle w:val="Caption"/>
      </w:pPr>
      <w:r>
        <w:t xml:space="preserve"> </w:t>
      </w:r>
      <w:r w:rsidR="00DC2090">
        <w:t xml:space="preserve"> </w:t>
      </w:r>
    </w:p>
    <w:p w14:paraId="161C1CAA" w14:textId="77777777" w:rsidR="00DC2090" w:rsidRPr="00DC2090" w:rsidRDefault="00DC2090" w:rsidP="00DC2090">
      <w:pPr>
        <w:pStyle w:val="Caption"/>
      </w:pPr>
    </w:p>
    <w:p w14:paraId="4F8452F0" w14:textId="77777777" w:rsidR="00DC2090" w:rsidRPr="00DC2090" w:rsidRDefault="00DC2090" w:rsidP="00DC2090">
      <w:pPr>
        <w:pStyle w:val="Caption"/>
      </w:pPr>
    </w:p>
    <w:p w14:paraId="226EAF56" w14:textId="77777777" w:rsidR="00D52677" w:rsidRPr="00D52677" w:rsidRDefault="00D52677" w:rsidP="00D52677">
      <w:pPr>
        <w:pStyle w:val="Caption"/>
        <w:jc w:val="left"/>
        <w:rPr>
          <w:vertAlign w:val="subscript"/>
        </w:rPr>
      </w:pPr>
    </w:p>
    <w:p w14:paraId="0B492A2C" w14:textId="77777777" w:rsidR="00D52677" w:rsidRDefault="00D52677" w:rsidP="00D85E2C"/>
    <w:p w14:paraId="10E388BE" w14:textId="77777777" w:rsidR="00D85E2C" w:rsidRDefault="00D85E2C" w:rsidP="00D85E2C">
      <w:r>
        <w:rPr>
          <w:noProof/>
        </w:rPr>
        <w:lastRenderedPageBreak/>
        <w:drawing>
          <wp:inline distT="0" distB="0" distL="0" distR="0" wp14:anchorId="28B60537" wp14:editId="69F2D4BD">
            <wp:extent cx="5943600" cy="655383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1 CM + TOF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53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1A1B1" w14:textId="77777777" w:rsidR="00D85E2C" w:rsidRPr="00D85E2C" w:rsidRDefault="00D85E2C" w:rsidP="00D85E2C">
      <w:pPr>
        <w:pStyle w:val="Caption"/>
      </w:pPr>
      <w:bookmarkStart w:id="0" w:name="_Ref132137799"/>
      <w:bookmarkStart w:id="1" w:name="_Ref132137810"/>
      <w:r w:rsidRPr="00486C4E">
        <w:t xml:space="preserve">Figure </w:t>
      </w:r>
      <w:fldSimple w:instr=" SEQ Figure \* ARABIC ">
        <w:r w:rsidR="00767972">
          <w:rPr>
            <w:noProof/>
          </w:rPr>
          <w:t>2</w:t>
        </w:r>
      </w:fldSimple>
      <w:bookmarkEnd w:id="0"/>
      <w:r w:rsidRPr="00486C4E">
        <w:t xml:space="preserve">. </w:t>
      </w:r>
      <w:bookmarkStart w:id="2" w:name="_Ref132137805"/>
      <w:r w:rsidRPr="00486C4E">
        <w:t xml:space="preserve">(a) Time-of-flight spectra and (b) laboratory angular distribution recorded at </w:t>
      </w:r>
      <w:r w:rsidRPr="00486C4E">
        <w:rPr>
          <w:i/>
        </w:rPr>
        <w:t>m/z</w:t>
      </w:r>
      <w:r w:rsidRPr="00486C4E">
        <w:t xml:space="preserve"> 79 (C</w:t>
      </w:r>
      <w:r w:rsidRPr="00486C4E">
        <w:rPr>
          <w:vertAlign w:val="subscript"/>
        </w:rPr>
        <w:t>6</w:t>
      </w:r>
      <w:r w:rsidRPr="00486C4E">
        <w:t>H</w:t>
      </w:r>
      <w:r w:rsidRPr="00486C4E">
        <w:rPr>
          <w:vertAlign w:val="subscript"/>
        </w:rPr>
        <w:t>7</w:t>
      </w:r>
      <w:r w:rsidRPr="00486C4E">
        <w:rPr>
          <w:vertAlign w:val="superscript"/>
        </w:rPr>
        <w:t>+</w:t>
      </w:r>
      <w:r w:rsidRPr="00486C4E">
        <w:t>) for products formed in the reaction of the 1-propynyl radical</w:t>
      </w:r>
      <w:r>
        <w:t xml:space="preserve"> </w:t>
      </w:r>
      <w:r w:rsidRPr="00486C4E">
        <w:t>with propylene. The circles represent the experimental data and the solid lines the best fit.</w:t>
      </w:r>
      <w:bookmarkEnd w:id="1"/>
      <w:bookmarkEnd w:id="2"/>
      <w:r>
        <w:br w:type="page"/>
      </w:r>
    </w:p>
    <w:p w14:paraId="4DA4AD69" w14:textId="77777777" w:rsidR="00D85E2C" w:rsidRDefault="00D52677" w:rsidP="0051177B">
      <w:pPr>
        <w:pStyle w:val="Caption"/>
        <w:jc w:val="center"/>
      </w:pPr>
      <w:r>
        <w:rPr>
          <w:noProof/>
        </w:rPr>
        <w:lastRenderedPageBreak/>
        <w:drawing>
          <wp:inline distT="0" distB="0" distL="0" distR="0" wp14:anchorId="23D8349F" wp14:editId="3867890F">
            <wp:extent cx="3843065" cy="6797615"/>
            <wp:effectExtent l="0" t="0" r="0" b="381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ig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1751" cy="68129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9D7221" w14:textId="015F3C81" w:rsidR="00767972" w:rsidRDefault="004C034C" w:rsidP="00D85E2C">
      <w:pPr>
        <w:pStyle w:val="Caption"/>
        <w:rPr>
          <w:noProof/>
        </w:rPr>
      </w:pPr>
      <w:bookmarkStart w:id="3" w:name="_Ref132142752"/>
      <w:r>
        <w:t xml:space="preserve">Figure </w:t>
      </w:r>
      <w:fldSimple w:instr=" SEQ Figure \* ARABIC ">
        <w:r w:rsidR="00767972">
          <w:rPr>
            <w:noProof/>
          </w:rPr>
          <w:t>3</w:t>
        </w:r>
      </w:fldSimple>
      <w:bookmarkEnd w:id="3"/>
      <w:r>
        <w:t xml:space="preserve">. </w:t>
      </w:r>
      <w:r w:rsidRPr="004E2F10">
        <w:t>Cente</w:t>
      </w:r>
      <w:r>
        <w:t xml:space="preserve">r-of-mass translational energy (a), angular </w:t>
      </w:r>
      <w:r>
        <w:rPr>
          <w:noProof/>
        </w:rPr>
        <w:t xml:space="preserve">flux distribution (b), and (c) </w:t>
      </w:r>
      <w:r>
        <w:t>corresponding flux contour map</w:t>
      </w:r>
      <w:r>
        <w:rPr>
          <w:noProof/>
        </w:rPr>
        <w:t xml:space="preserve"> for the formation of C</w:t>
      </w:r>
      <w:r>
        <w:rPr>
          <w:noProof/>
          <w:vertAlign w:val="subscript"/>
        </w:rPr>
        <w:t>6</w:t>
      </w:r>
      <w:r>
        <w:rPr>
          <w:noProof/>
        </w:rPr>
        <w:t>H</w:t>
      </w:r>
      <w:r>
        <w:rPr>
          <w:noProof/>
          <w:vertAlign w:val="subscript"/>
        </w:rPr>
        <w:t>8</w:t>
      </w:r>
      <w:r>
        <w:rPr>
          <w:noProof/>
        </w:rPr>
        <w:t xml:space="preserve"> plus atomic hydrogen via the reaction of </w:t>
      </w:r>
      <w:r w:rsidR="009718DE">
        <w:rPr>
          <w:noProof/>
        </w:rPr>
        <w:t xml:space="preserve">the </w:t>
      </w:r>
      <w:r>
        <w:rPr>
          <w:noProof/>
        </w:rPr>
        <w:t>1-propynyl radical (CH</w:t>
      </w:r>
      <w:r w:rsidRPr="00387D8D">
        <w:rPr>
          <w:noProof/>
          <w:vertAlign w:val="subscript"/>
        </w:rPr>
        <w:t>3</w:t>
      </w:r>
      <w:r>
        <w:rPr>
          <w:noProof/>
        </w:rPr>
        <w:t>CC;X</w:t>
      </w:r>
      <w:r w:rsidRPr="00387D8D">
        <w:rPr>
          <w:noProof/>
          <w:vertAlign w:val="superscript"/>
        </w:rPr>
        <w:t>2</w:t>
      </w:r>
      <w:r>
        <w:rPr>
          <w:noProof/>
        </w:rPr>
        <w:t>A</w:t>
      </w:r>
      <w:r w:rsidRPr="00387D8D">
        <w:rPr>
          <w:noProof/>
          <w:vertAlign w:val="subscript"/>
        </w:rPr>
        <w:t>1</w:t>
      </w:r>
      <w:r>
        <w:rPr>
          <w:noProof/>
        </w:rPr>
        <w:t>) with propylene (C</w:t>
      </w:r>
      <w:r w:rsidRPr="004E2F10">
        <w:rPr>
          <w:noProof/>
          <w:vertAlign w:val="subscript"/>
        </w:rPr>
        <w:t>3</w:t>
      </w:r>
      <w:r>
        <w:rPr>
          <w:noProof/>
        </w:rPr>
        <w:t>H</w:t>
      </w:r>
      <w:r w:rsidRPr="004E2F10">
        <w:rPr>
          <w:noProof/>
          <w:vertAlign w:val="subscript"/>
        </w:rPr>
        <w:t>6</w:t>
      </w:r>
      <w:r>
        <w:rPr>
          <w:noProof/>
        </w:rPr>
        <w:t xml:space="preserve">; </w:t>
      </w:r>
      <w:r>
        <w:t>X</w:t>
      </w:r>
      <w:r w:rsidRPr="00867C45">
        <w:rPr>
          <w:vertAlign w:val="superscript"/>
        </w:rPr>
        <w:t>1</w:t>
      </w:r>
      <w:r>
        <w:t>A′</w:t>
      </w:r>
      <w:r>
        <w:rPr>
          <w:noProof/>
        </w:rPr>
        <w:t xml:space="preserve">). Grey-filled areas </w:t>
      </w:r>
      <w:r w:rsidR="009718DE">
        <w:rPr>
          <w:noProof/>
        </w:rPr>
        <w:t>represent</w:t>
      </w:r>
      <w:r>
        <w:rPr>
          <w:noProof/>
        </w:rPr>
        <w:t xml:space="preserve"> regions of acceptable fits.</w:t>
      </w:r>
      <w:r w:rsidR="00767972">
        <w:rPr>
          <w:noProof/>
        </w:rPr>
        <w:t xml:space="preserve"> </w:t>
      </w:r>
    </w:p>
    <w:p w14:paraId="503045C9" w14:textId="77777777" w:rsidR="00767972" w:rsidRDefault="00767972">
      <w:pPr>
        <w:rPr>
          <w:rFonts w:ascii="Times New Roman" w:hAnsi="Times New Roman" w:cs="Times New Roman"/>
          <w:iCs/>
          <w:noProof/>
          <w:sz w:val="28"/>
          <w:szCs w:val="28"/>
        </w:rPr>
      </w:pPr>
      <w:r>
        <w:rPr>
          <w:noProof/>
        </w:rPr>
        <w:br w:type="page"/>
      </w:r>
    </w:p>
    <w:p w14:paraId="66F21C24" w14:textId="77777777" w:rsidR="00767972" w:rsidRDefault="00267AAF" w:rsidP="00767972">
      <w:pPr>
        <w:pStyle w:val="Caption"/>
        <w:keepNext/>
      </w:pPr>
      <w:r>
        <w:rPr>
          <w:noProof/>
        </w:rPr>
        <w:lastRenderedPageBreak/>
        <w:pict w14:anchorId="7701E15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Fig 4" style="width:459.8pt;height:614.5pt;mso-width-percent:0;mso-height-percent:0;mso-width-percent:0;mso-height-percent:0">
            <v:imagedata r:id="rId7" o:title="Fig 4"/>
          </v:shape>
        </w:pict>
      </w:r>
    </w:p>
    <w:p w14:paraId="712E6F09" w14:textId="535335A0" w:rsidR="00D85E2C" w:rsidRDefault="00767972" w:rsidP="00767972">
      <w:pPr>
        <w:pStyle w:val="Caption"/>
      </w:pPr>
      <w:r>
        <w:t xml:space="preserve">Figure </w:t>
      </w:r>
      <w:r w:rsidR="009718DE">
        <w:t>5</w:t>
      </w:r>
      <w:r>
        <w:t>. Reaction pathways leading to formation of methyl</w:t>
      </w:r>
      <w:r w:rsidR="009718DE">
        <w:t>-</w:t>
      </w:r>
      <w:r>
        <w:t xml:space="preserve">substituted </w:t>
      </w:r>
      <w:proofErr w:type="spellStart"/>
      <w:r w:rsidR="009718DE">
        <w:t>naphthalene</w:t>
      </w:r>
      <w:bookmarkStart w:id="4" w:name="_GoBack"/>
      <w:bookmarkEnd w:id="4"/>
      <w:r w:rsidR="009718DE">
        <w:t>s</w:t>
      </w:r>
      <w:proofErr w:type="spellEnd"/>
      <w:r>
        <w:t>.</w:t>
      </w:r>
    </w:p>
    <w:sectPr w:rsidR="00D85E2C" w:rsidSect="00767972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0B8"/>
    <w:rsid w:val="0007431A"/>
    <w:rsid w:val="0021616B"/>
    <w:rsid w:val="00267AAF"/>
    <w:rsid w:val="0028375E"/>
    <w:rsid w:val="002C1CF2"/>
    <w:rsid w:val="0033248E"/>
    <w:rsid w:val="00423AD3"/>
    <w:rsid w:val="004C034C"/>
    <w:rsid w:val="0051177B"/>
    <w:rsid w:val="005546F4"/>
    <w:rsid w:val="005E2071"/>
    <w:rsid w:val="006600B8"/>
    <w:rsid w:val="006852CB"/>
    <w:rsid w:val="00745136"/>
    <w:rsid w:val="00767972"/>
    <w:rsid w:val="008337E7"/>
    <w:rsid w:val="009718DE"/>
    <w:rsid w:val="009C23AC"/>
    <w:rsid w:val="009D278B"/>
    <w:rsid w:val="00A3410F"/>
    <w:rsid w:val="00C34975"/>
    <w:rsid w:val="00CB5B24"/>
    <w:rsid w:val="00CF79DB"/>
    <w:rsid w:val="00D52677"/>
    <w:rsid w:val="00D72FE8"/>
    <w:rsid w:val="00D85E2C"/>
    <w:rsid w:val="00DB35B4"/>
    <w:rsid w:val="00DB5367"/>
    <w:rsid w:val="00DC2090"/>
    <w:rsid w:val="00E5248D"/>
    <w:rsid w:val="00E67087"/>
    <w:rsid w:val="00EE0697"/>
    <w:rsid w:val="00F247A2"/>
    <w:rsid w:val="00FA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A1B3B"/>
  <w15:chartTrackingRefBased/>
  <w15:docId w15:val="{B73811C7-D826-4B84-9AED-2C1E16B31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E2C"/>
    <w:rPr>
      <w:rFonts w:ascii="Segoe UI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D85E2C"/>
    <w:pPr>
      <w:spacing w:after="200" w:line="276" w:lineRule="auto"/>
      <w:jc w:val="both"/>
    </w:pPr>
    <w:rPr>
      <w:rFonts w:ascii="Times New Roman" w:hAnsi="Times New Roman" w:cs="Times New Roman"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</TotalTime>
  <Pages>4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xbdatapc@outlook.com</dc:creator>
  <cp:keywords/>
  <dc:description/>
  <cp:lastModifiedBy>Ralf Kaiser</cp:lastModifiedBy>
  <cp:revision>26</cp:revision>
  <cp:lastPrinted>2023-04-13T01:35:00Z</cp:lastPrinted>
  <dcterms:created xsi:type="dcterms:W3CDTF">2023-04-05T07:04:00Z</dcterms:created>
  <dcterms:modified xsi:type="dcterms:W3CDTF">2023-04-24T15:43:00Z</dcterms:modified>
</cp:coreProperties>
</file>