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AF0F309" w14:textId="2038CBEC" w:rsidR="00091ECA" w:rsidRPr="001D10F6" w:rsidRDefault="00A11FAC" w:rsidP="005917AC">
      <w:pPr>
        <w:spacing w:after="0" w:line="360" w:lineRule="auto"/>
        <w:jc w:val="center"/>
        <w:rPr>
          <w:rFonts w:ascii="Times New Roman" w:eastAsia="Times New Roman" w:hAnsi="Times New Roman" w:cs="Times New Roman"/>
          <w:b/>
          <w:bCs/>
          <w:sz w:val="28"/>
          <w:szCs w:val="28"/>
        </w:rPr>
      </w:pPr>
      <w:bookmarkStart w:id="0" w:name="_Hlk29474521"/>
      <w:bookmarkStart w:id="1" w:name="_Hlk29571655"/>
      <w:bookmarkStart w:id="2" w:name="_Hlk58066108"/>
      <w:r w:rsidRPr="001D10F6">
        <w:rPr>
          <w:rFonts w:ascii="Times New Roman" w:eastAsia="Times New Roman" w:hAnsi="Times New Roman" w:cs="Times New Roman"/>
          <w:b/>
          <w:bCs/>
          <w:sz w:val="28"/>
          <w:szCs w:val="28"/>
        </w:rPr>
        <w:t xml:space="preserve">Synthesis </w:t>
      </w:r>
      <w:r w:rsidR="004D7A29" w:rsidRPr="001D10F6">
        <w:rPr>
          <w:rFonts w:ascii="Times New Roman" w:eastAsia="Times New Roman" w:hAnsi="Times New Roman" w:cs="Times New Roman"/>
          <w:b/>
          <w:bCs/>
          <w:sz w:val="28"/>
          <w:szCs w:val="28"/>
        </w:rPr>
        <w:t xml:space="preserve">of </w:t>
      </w:r>
      <w:r w:rsidR="005917AC" w:rsidRPr="001D10F6">
        <w:rPr>
          <w:rFonts w:ascii="Times New Roman" w:eastAsia="Times New Roman" w:hAnsi="Times New Roman" w:cs="Times New Roman"/>
          <w:b/>
          <w:bCs/>
          <w:sz w:val="28"/>
          <w:szCs w:val="28"/>
        </w:rPr>
        <w:t xml:space="preserve">Interstellar </w:t>
      </w:r>
      <w:r w:rsidR="008F3BF8" w:rsidRPr="001D10F6">
        <w:rPr>
          <w:rFonts w:ascii="Times New Roman" w:eastAsia="Times New Roman" w:hAnsi="Times New Roman" w:cs="Times New Roman"/>
          <w:b/>
          <w:bCs/>
          <w:sz w:val="28"/>
          <w:szCs w:val="28"/>
        </w:rPr>
        <w:t>Propen</w:t>
      </w:r>
      <w:r w:rsidR="004D7A29" w:rsidRPr="001D10F6">
        <w:rPr>
          <w:rFonts w:ascii="Times New Roman" w:eastAsia="Times New Roman" w:hAnsi="Times New Roman" w:cs="Times New Roman"/>
          <w:b/>
          <w:bCs/>
          <w:sz w:val="28"/>
          <w:szCs w:val="28"/>
        </w:rPr>
        <w:t>-2-ol (</w:t>
      </w:r>
      <w:r w:rsidR="004D7A29" w:rsidRPr="001D10F6">
        <w:rPr>
          <w:rFonts w:ascii="Times New Roman" w:hAnsi="Times New Roman" w:cs="Times New Roman"/>
          <w:b/>
          <w:color w:val="000000" w:themeColor="text1"/>
          <w:sz w:val="28"/>
          <w:szCs w:val="28"/>
        </w:rPr>
        <w:t>CH</w:t>
      </w:r>
      <w:r w:rsidR="004D7A29" w:rsidRPr="001D10F6">
        <w:rPr>
          <w:rFonts w:ascii="Times New Roman" w:hAnsi="Times New Roman" w:cs="Times New Roman"/>
          <w:b/>
          <w:color w:val="000000" w:themeColor="text1"/>
          <w:sz w:val="28"/>
          <w:szCs w:val="28"/>
          <w:vertAlign w:val="subscript"/>
        </w:rPr>
        <w:t>3</w:t>
      </w:r>
      <w:r w:rsidR="004D7A29" w:rsidRPr="001D10F6">
        <w:rPr>
          <w:rFonts w:ascii="Times New Roman" w:hAnsi="Times New Roman" w:cs="Times New Roman"/>
          <w:b/>
          <w:color w:val="000000" w:themeColor="text1"/>
          <w:sz w:val="28"/>
          <w:szCs w:val="28"/>
        </w:rPr>
        <w:t>C(OH)CH</w:t>
      </w:r>
      <w:r w:rsidR="004D7A29" w:rsidRPr="001D10F6">
        <w:rPr>
          <w:rFonts w:ascii="Times New Roman" w:hAnsi="Times New Roman" w:cs="Times New Roman"/>
          <w:b/>
          <w:color w:val="000000" w:themeColor="text1"/>
          <w:sz w:val="28"/>
          <w:szCs w:val="28"/>
          <w:vertAlign w:val="subscript"/>
        </w:rPr>
        <w:t>2</w:t>
      </w:r>
      <w:r w:rsidR="004D7A29" w:rsidRPr="001D10F6">
        <w:rPr>
          <w:rFonts w:ascii="Times New Roman" w:eastAsia="Times New Roman" w:hAnsi="Times New Roman" w:cs="Times New Roman"/>
          <w:b/>
          <w:bCs/>
          <w:sz w:val="28"/>
          <w:szCs w:val="28"/>
        </w:rPr>
        <w:t xml:space="preserve">) </w:t>
      </w:r>
      <w:r w:rsidR="003119D3" w:rsidRPr="001D10F6">
        <w:rPr>
          <w:rFonts w:ascii="Times New Roman" w:eastAsia="Times New Roman" w:hAnsi="Times New Roman" w:cs="Times New Roman"/>
          <w:b/>
          <w:bCs/>
          <w:sz w:val="32"/>
          <w:szCs w:val="32"/>
        </w:rPr>
        <w:t>–</w:t>
      </w:r>
      <w:r w:rsidR="00C66628" w:rsidRPr="001D10F6">
        <w:rPr>
          <w:rFonts w:ascii="Times New Roman" w:eastAsia="Times New Roman" w:hAnsi="Times New Roman" w:cs="Times New Roman"/>
          <w:b/>
          <w:bCs/>
          <w:sz w:val="28"/>
          <w:szCs w:val="28"/>
        </w:rPr>
        <w:t xml:space="preserve"> </w:t>
      </w:r>
      <w:r w:rsidR="00EA6F70" w:rsidRPr="001D10F6">
        <w:rPr>
          <w:rFonts w:ascii="Times New Roman" w:eastAsia="Times New Roman" w:hAnsi="Times New Roman" w:cs="Times New Roman"/>
          <w:b/>
          <w:bCs/>
          <w:sz w:val="28"/>
          <w:szCs w:val="28"/>
        </w:rPr>
        <w:t>T</w:t>
      </w:r>
      <w:r w:rsidR="00B3699E" w:rsidRPr="001D10F6">
        <w:rPr>
          <w:rFonts w:ascii="Times New Roman" w:eastAsia="Times New Roman" w:hAnsi="Times New Roman" w:cs="Times New Roman"/>
          <w:b/>
          <w:bCs/>
          <w:sz w:val="28"/>
          <w:szCs w:val="28"/>
        </w:rPr>
        <w:t xml:space="preserve">he </w:t>
      </w:r>
      <w:r w:rsidR="00D87F5E" w:rsidRPr="001D10F6">
        <w:rPr>
          <w:rFonts w:ascii="Times New Roman" w:eastAsia="Times New Roman" w:hAnsi="Times New Roman" w:cs="Times New Roman"/>
          <w:b/>
          <w:bCs/>
          <w:sz w:val="28"/>
          <w:szCs w:val="28"/>
        </w:rPr>
        <w:t>S</w:t>
      </w:r>
      <w:r w:rsidR="00B3699E" w:rsidRPr="001D10F6">
        <w:rPr>
          <w:rFonts w:ascii="Times New Roman" w:eastAsia="Times New Roman" w:hAnsi="Times New Roman" w:cs="Times New Roman"/>
          <w:b/>
          <w:bCs/>
          <w:sz w:val="28"/>
          <w:szCs w:val="28"/>
        </w:rPr>
        <w:t>implest</w:t>
      </w:r>
      <w:r w:rsidR="00B3699E" w:rsidRPr="001D10F6">
        <w:t xml:space="preserve"> </w:t>
      </w:r>
      <w:r w:rsidR="00D87F5E" w:rsidRPr="001D10F6">
        <w:rPr>
          <w:rFonts w:ascii="Times New Roman" w:eastAsia="Times New Roman" w:hAnsi="Times New Roman" w:cs="Times New Roman"/>
          <w:b/>
          <w:bCs/>
          <w:sz w:val="28"/>
          <w:szCs w:val="28"/>
        </w:rPr>
        <w:t>E</w:t>
      </w:r>
      <w:r w:rsidR="00B3699E" w:rsidRPr="001D10F6">
        <w:rPr>
          <w:rFonts w:ascii="Times New Roman" w:eastAsia="Times New Roman" w:hAnsi="Times New Roman" w:cs="Times New Roman"/>
          <w:b/>
          <w:bCs/>
          <w:sz w:val="28"/>
          <w:szCs w:val="28"/>
        </w:rPr>
        <w:t xml:space="preserve">nol </w:t>
      </w:r>
      <w:r w:rsidR="00D87F5E" w:rsidRPr="001D10F6">
        <w:rPr>
          <w:rFonts w:ascii="Times New Roman" w:eastAsia="Times New Roman" w:hAnsi="Times New Roman" w:cs="Times New Roman"/>
          <w:b/>
          <w:bCs/>
          <w:sz w:val="28"/>
          <w:szCs w:val="28"/>
        </w:rPr>
        <w:t>T</w:t>
      </w:r>
      <w:r w:rsidR="00B3699E" w:rsidRPr="001D10F6">
        <w:rPr>
          <w:rFonts w:ascii="Times New Roman" w:eastAsia="Times New Roman" w:hAnsi="Times New Roman" w:cs="Times New Roman"/>
          <w:b/>
          <w:bCs/>
          <w:sz w:val="28"/>
          <w:szCs w:val="28"/>
        </w:rPr>
        <w:t>automer</w:t>
      </w:r>
      <w:r w:rsidR="002E1888" w:rsidRPr="001D10F6">
        <w:rPr>
          <w:rFonts w:ascii="Times New Roman" w:eastAsia="Times New Roman" w:hAnsi="Times New Roman" w:cs="Times New Roman"/>
          <w:b/>
          <w:bCs/>
          <w:sz w:val="28"/>
          <w:szCs w:val="28"/>
        </w:rPr>
        <w:t xml:space="preserve"> of</w:t>
      </w:r>
      <w:r w:rsidR="005917AC" w:rsidRPr="001D10F6">
        <w:rPr>
          <w:rFonts w:ascii="Times New Roman" w:eastAsia="Times New Roman" w:hAnsi="Times New Roman" w:cs="Times New Roman"/>
          <w:b/>
          <w:bCs/>
          <w:sz w:val="28"/>
          <w:szCs w:val="28"/>
        </w:rPr>
        <w:t xml:space="preserve"> a K</w:t>
      </w:r>
      <w:r w:rsidR="002E1888" w:rsidRPr="001D10F6">
        <w:rPr>
          <w:rFonts w:ascii="Times New Roman" w:eastAsia="Times New Roman" w:hAnsi="Times New Roman" w:cs="Times New Roman"/>
          <w:b/>
          <w:bCs/>
          <w:sz w:val="28"/>
          <w:szCs w:val="28"/>
        </w:rPr>
        <w:t>etone</w:t>
      </w:r>
    </w:p>
    <w:bookmarkEnd w:id="0"/>
    <w:bookmarkEnd w:id="1"/>
    <w:p w14:paraId="42BF4390" w14:textId="77777777" w:rsidR="00C532D6" w:rsidRPr="001D10F6" w:rsidRDefault="00C532D6" w:rsidP="005917AC">
      <w:pPr>
        <w:spacing w:after="0" w:line="240" w:lineRule="auto"/>
        <w:jc w:val="center"/>
        <w:rPr>
          <w:rFonts w:ascii="Times New Roman" w:eastAsia="Times New Roman" w:hAnsi="Times New Roman" w:cs="Times New Roman"/>
          <w:sz w:val="24"/>
          <w:szCs w:val="24"/>
        </w:rPr>
      </w:pPr>
    </w:p>
    <w:p w14:paraId="50AB6E89" w14:textId="499D8A55" w:rsidR="009107A2" w:rsidRPr="001D10F6" w:rsidRDefault="009107A2" w:rsidP="009107A2">
      <w:pPr>
        <w:jc w:val="center"/>
        <w:outlineLvl w:val="0"/>
        <w:rPr>
          <w:rFonts w:ascii="Times New Roman" w:eastAsia="Times New Roman" w:hAnsi="Times New Roman" w:cs="Times New Roman"/>
          <w:sz w:val="24"/>
          <w:szCs w:val="24"/>
        </w:rPr>
      </w:pPr>
      <w:r w:rsidRPr="001D10F6">
        <w:rPr>
          <w:rFonts w:ascii="Times New Roman" w:hAnsi="Times New Roman" w:cs="Times New Roman"/>
          <w:sz w:val="24"/>
          <w:szCs w:val="24"/>
        </w:rPr>
        <w:t>Jia Wang</w:t>
      </w:r>
      <w:r w:rsidRPr="001D10F6">
        <w:rPr>
          <w:rFonts w:ascii="Times New Roman" w:eastAsia="Times New Roman" w:hAnsi="Times New Roman" w:cs="Times New Roman"/>
          <w:sz w:val="24"/>
          <w:szCs w:val="24"/>
        </w:rPr>
        <w:t>,</w:t>
      </w:r>
      <w:r w:rsidR="00430236" w:rsidRPr="001D10F6">
        <w:rPr>
          <w:rFonts w:ascii="Times New Roman" w:eastAsia="Times New Roman" w:hAnsi="Times New Roman" w:cs="Times New Roman"/>
          <w:sz w:val="24"/>
          <w:szCs w:val="24"/>
          <w:vertAlign w:val="superscript"/>
        </w:rPr>
        <w:t>1</w:t>
      </w:r>
      <w:r w:rsidR="00B91EBE" w:rsidRPr="001D10F6">
        <w:rPr>
          <w:rFonts w:ascii="Times New Roman" w:eastAsia="Times New Roman" w:hAnsi="Times New Roman" w:cs="Times New Roman"/>
          <w:sz w:val="24"/>
          <w:szCs w:val="24"/>
          <w:vertAlign w:val="superscript"/>
        </w:rPr>
        <w:t>,</w:t>
      </w:r>
      <w:r w:rsidR="00430236" w:rsidRPr="001D10F6">
        <w:rPr>
          <w:rFonts w:ascii="Times New Roman" w:eastAsia="Times New Roman" w:hAnsi="Times New Roman" w:cs="Times New Roman"/>
          <w:sz w:val="24"/>
          <w:szCs w:val="24"/>
          <w:vertAlign w:val="superscript"/>
        </w:rPr>
        <w:t>2</w:t>
      </w:r>
      <w:r w:rsidRPr="001D10F6">
        <w:rPr>
          <w:rFonts w:ascii="Times New Roman" w:eastAsia="Times New Roman" w:hAnsi="Times New Roman" w:cs="Times New Roman"/>
          <w:sz w:val="24"/>
          <w:szCs w:val="24"/>
        </w:rPr>
        <w:t xml:space="preserve"> </w:t>
      </w:r>
      <w:r w:rsidR="00F1463A" w:rsidRPr="001D10F6">
        <w:rPr>
          <w:rFonts w:ascii="Times New Roman" w:eastAsia="Times New Roman" w:hAnsi="Times New Roman" w:cs="Times New Roman"/>
          <w:sz w:val="24"/>
          <w:szCs w:val="24"/>
        </w:rPr>
        <w:t>Anatoliy A. Nikolayev,</w:t>
      </w:r>
      <w:r w:rsidR="00430236" w:rsidRPr="001D10F6">
        <w:rPr>
          <w:rFonts w:ascii="Times New Roman" w:eastAsia="Times New Roman" w:hAnsi="Times New Roman" w:cs="Times New Roman"/>
          <w:sz w:val="24"/>
          <w:szCs w:val="24"/>
          <w:vertAlign w:val="superscript"/>
        </w:rPr>
        <w:t>3</w:t>
      </w:r>
      <w:r w:rsidR="00F1463A" w:rsidRPr="001D10F6">
        <w:rPr>
          <w:rFonts w:ascii="Times New Roman" w:eastAsia="Times New Roman" w:hAnsi="Times New Roman" w:cs="Times New Roman"/>
          <w:sz w:val="24"/>
          <w:szCs w:val="24"/>
        </w:rPr>
        <w:t xml:space="preserve"> </w:t>
      </w:r>
      <w:r w:rsidR="00C55469" w:rsidRPr="001D10F6">
        <w:rPr>
          <w:rFonts w:ascii="Times New Roman" w:eastAsia="Times New Roman" w:hAnsi="Times New Roman" w:cs="Times New Roman"/>
          <w:sz w:val="24"/>
          <w:szCs w:val="24"/>
        </w:rPr>
        <w:t>Chaojiang Zhang</w:t>
      </w:r>
      <w:r w:rsidR="00243DC5" w:rsidRPr="001D10F6">
        <w:rPr>
          <w:rFonts w:ascii="Times New Roman" w:eastAsia="Times New Roman" w:hAnsi="Times New Roman" w:cs="Times New Roman"/>
          <w:sz w:val="24"/>
          <w:szCs w:val="24"/>
        </w:rPr>
        <w:t>,</w:t>
      </w:r>
      <w:r w:rsidR="00430236" w:rsidRPr="001D10F6">
        <w:rPr>
          <w:rFonts w:ascii="Times New Roman" w:eastAsia="Times New Roman" w:hAnsi="Times New Roman" w:cs="Times New Roman"/>
          <w:sz w:val="24"/>
          <w:szCs w:val="24"/>
          <w:vertAlign w:val="superscript"/>
        </w:rPr>
        <w:t>1</w:t>
      </w:r>
      <w:r w:rsidR="006E40A4" w:rsidRPr="001D10F6">
        <w:rPr>
          <w:rFonts w:ascii="Times New Roman" w:eastAsia="Times New Roman" w:hAnsi="Times New Roman" w:cs="Times New Roman"/>
          <w:sz w:val="24"/>
          <w:szCs w:val="24"/>
          <w:vertAlign w:val="superscript"/>
        </w:rPr>
        <w:t>,</w:t>
      </w:r>
      <w:r w:rsidR="00430236" w:rsidRPr="001D10F6">
        <w:rPr>
          <w:rFonts w:ascii="Times New Roman" w:eastAsia="Times New Roman" w:hAnsi="Times New Roman" w:cs="Times New Roman"/>
          <w:sz w:val="24"/>
          <w:szCs w:val="24"/>
          <w:vertAlign w:val="superscript"/>
        </w:rPr>
        <w:t>2</w:t>
      </w:r>
      <w:r w:rsidR="00C55469" w:rsidRPr="001D10F6">
        <w:rPr>
          <w:rFonts w:ascii="Times New Roman" w:eastAsia="Times New Roman" w:hAnsi="Times New Roman" w:cs="Times New Roman"/>
          <w:sz w:val="24"/>
          <w:szCs w:val="24"/>
        </w:rPr>
        <w:t xml:space="preserve"> </w:t>
      </w:r>
      <w:r w:rsidRPr="001D10F6">
        <w:rPr>
          <w:rFonts w:ascii="Times New Roman" w:hAnsi="Times New Roman" w:cs="Times New Roman"/>
          <w:sz w:val="24"/>
          <w:szCs w:val="24"/>
        </w:rPr>
        <w:t>Joshua H. Marks</w:t>
      </w:r>
      <w:r w:rsidRPr="001D10F6">
        <w:rPr>
          <w:rFonts w:ascii="Times New Roman" w:eastAsia="Times New Roman" w:hAnsi="Times New Roman" w:cs="Times New Roman"/>
          <w:sz w:val="24"/>
          <w:szCs w:val="24"/>
        </w:rPr>
        <w:t>,</w:t>
      </w:r>
      <w:r w:rsidR="00430236" w:rsidRPr="001D10F6">
        <w:rPr>
          <w:rFonts w:ascii="Times New Roman" w:eastAsia="Times New Roman" w:hAnsi="Times New Roman" w:cs="Times New Roman"/>
          <w:sz w:val="24"/>
          <w:szCs w:val="24"/>
          <w:vertAlign w:val="superscript"/>
        </w:rPr>
        <w:t>1</w:t>
      </w:r>
      <w:r w:rsidR="006E40A4" w:rsidRPr="001D10F6">
        <w:rPr>
          <w:rFonts w:ascii="Times New Roman" w:eastAsia="Times New Roman" w:hAnsi="Times New Roman" w:cs="Times New Roman"/>
          <w:sz w:val="24"/>
          <w:szCs w:val="24"/>
          <w:vertAlign w:val="superscript"/>
        </w:rPr>
        <w:t>,</w:t>
      </w:r>
      <w:r w:rsidR="00430236" w:rsidRPr="001D10F6">
        <w:rPr>
          <w:rFonts w:ascii="Times New Roman" w:eastAsia="Times New Roman" w:hAnsi="Times New Roman" w:cs="Times New Roman"/>
          <w:sz w:val="24"/>
          <w:szCs w:val="24"/>
          <w:vertAlign w:val="superscript"/>
        </w:rPr>
        <w:t>2</w:t>
      </w:r>
      <w:r w:rsidRPr="001D10F6">
        <w:rPr>
          <w:rFonts w:ascii="Times New Roman" w:eastAsia="Times New Roman" w:hAnsi="Times New Roman" w:cs="Times New Roman"/>
          <w:sz w:val="24"/>
          <w:szCs w:val="24"/>
        </w:rPr>
        <w:t xml:space="preserve"> </w:t>
      </w:r>
      <w:r w:rsidR="00005E83" w:rsidRPr="001D10F6">
        <w:rPr>
          <w:rFonts w:ascii="Times New Roman" w:eastAsia="Times New Roman" w:hAnsi="Times New Roman" w:cs="Times New Roman"/>
          <w:sz w:val="24"/>
          <w:szCs w:val="24"/>
        </w:rPr>
        <w:t>Valeriy N. Azyazov,</w:t>
      </w:r>
      <w:r w:rsidR="00430236" w:rsidRPr="001D10F6">
        <w:rPr>
          <w:rFonts w:ascii="Times New Roman" w:eastAsia="Times New Roman" w:hAnsi="Times New Roman" w:cs="Times New Roman"/>
          <w:sz w:val="24"/>
          <w:szCs w:val="24"/>
          <w:vertAlign w:val="superscript"/>
        </w:rPr>
        <w:t>4</w:t>
      </w:r>
      <w:r w:rsidR="00005E83" w:rsidRPr="001D10F6">
        <w:rPr>
          <w:rFonts w:ascii="Times New Roman" w:eastAsia="Times New Roman" w:hAnsi="Times New Roman" w:cs="Times New Roman"/>
          <w:sz w:val="24"/>
          <w:szCs w:val="24"/>
        </w:rPr>
        <w:t xml:space="preserve"> </w:t>
      </w:r>
      <w:r w:rsidR="00A3379A" w:rsidRPr="001D10F6">
        <w:rPr>
          <w:rFonts w:ascii="Times New Roman" w:hAnsi="Times New Roman" w:cs="Times New Roman"/>
          <w:sz w:val="24"/>
          <w:szCs w:val="24"/>
        </w:rPr>
        <w:t>André K. Eckhardt</w:t>
      </w:r>
      <w:r w:rsidRPr="001D10F6">
        <w:rPr>
          <w:rFonts w:ascii="Times New Roman" w:eastAsia="PMingLiU" w:hAnsi="Times New Roman" w:cs="Times New Roman"/>
          <w:sz w:val="24"/>
          <w:szCs w:val="24"/>
          <w:lang w:eastAsia="zh-TW"/>
        </w:rPr>
        <w:t>,</w:t>
      </w:r>
      <w:r w:rsidR="00430236" w:rsidRPr="001D10F6">
        <w:rPr>
          <w:rFonts w:ascii="Times New Roman" w:eastAsia="PMingLiU" w:hAnsi="Times New Roman" w:cs="Times New Roman"/>
          <w:sz w:val="24"/>
          <w:szCs w:val="24"/>
          <w:vertAlign w:val="superscript"/>
          <w:lang w:eastAsia="zh-TW"/>
        </w:rPr>
        <w:t>5</w:t>
      </w:r>
      <w:r w:rsidR="00033243" w:rsidRPr="001D10F6">
        <w:rPr>
          <w:rFonts w:ascii="Times New Roman" w:eastAsia="PMingLiU" w:hAnsi="Times New Roman" w:cs="Times New Roman"/>
          <w:sz w:val="24"/>
          <w:szCs w:val="24"/>
          <w:vertAlign w:val="superscript"/>
          <w:lang w:eastAsia="zh-TW"/>
        </w:rPr>
        <w:t>,</w:t>
      </w:r>
      <w:r w:rsidR="00033243" w:rsidRPr="001D10F6">
        <w:rPr>
          <w:rFonts w:ascii="Times New Roman" w:eastAsia="Times New Roman" w:hAnsi="Times New Roman" w:cs="Times New Roman"/>
          <w:sz w:val="24"/>
          <w:szCs w:val="24"/>
          <w:vertAlign w:val="superscript"/>
        </w:rPr>
        <w:t>*</w:t>
      </w:r>
      <w:r w:rsidRPr="001D10F6">
        <w:rPr>
          <w:rFonts w:ascii="Times New Roman" w:eastAsia="Times New Roman" w:hAnsi="Times New Roman" w:cs="Times New Roman"/>
          <w:sz w:val="24"/>
          <w:szCs w:val="24"/>
        </w:rPr>
        <w:t xml:space="preserve"> </w:t>
      </w:r>
      <w:r w:rsidR="00B874A9" w:rsidRPr="001D10F6">
        <w:rPr>
          <w:rFonts w:ascii="Times New Roman" w:eastAsia="Times New Roman" w:hAnsi="Times New Roman" w:cs="Times New Roman"/>
          <w:sz w:val="24"/>
          <w:szCs w:val="24"/>
        </w:rPr>
        <w:t>Alexander M. Mebel</w:t>
      </w:r>
      <w:r w:rsidR="00B874A9" w:rsidRPr="001D10F6">
        <w:rPr>
          <w:rFonts w:ascii="Times New Roman" w:eastAsia="Times New Roman" w:hAnsi="Times New Roman" w:cs="Times New Roman"/>
          <w:sz w:val="24"/>
          <w:szCs w:val="24"/>
          <w:vertAlign w:val="superscript"/>
        </w:rPr>
        <w:t>6</w:t>
      </w:r>
      <w:r w:rsidR="00033243" w:rsidRPr="001D10F6">
        <w:rPr>
          <w:rFonts w:ascii="Times New Roman" w:eastAsia="Times New Roman" w:hAnsi="Times New Roman" w:cs="Times New Roman"/>
          <w:sz w:val="24"/>
          <w:szCs w:val="24"/>
          <w:vertAlign w:val="superscript"/>
        </w:rPr>
        <w:t>,*</w:t>
      </w:r>
      <w:r w:rsidR="00B874A9" w:rsidRPr="001D10F6">
        <w:rPr>
          <w:rFonts w:ascii="Times New Roman" w:eastAsia="Times New Roman" w:hAnsi="Times New Roman" w:cs="Times New Roman"/>
          <w:sz w:val="24"/>
          <w:szCs w:val="24"/>
        </w:rPr>
        <w:t xml:space="preserve"> </w:t>
      </w:r>
      <w:r w:rsidRPr="001D10F6">
        <w:rPr>
          <w:rFonts w:ascii="Times New Roman" w:eastAsia="Times New Roman" w:hAnsi="Times New Roman" w:cs="Times New Roman"/>
          <w:sz w:val="24"/>
          <w:szCs w:val="24"/>
        </w:rPr>
        <w:t>Ralf I. Kaiser</w:t>
      </w:r>
      <w:r w:rsidR="00430236" w:rsidRPr="001D10F6">
        <w:rPr>
          <w:rFonts w:ascii="Times New Roman" w:eastAsia="Times New Roman" w:hAnsi="Times New Roman" w:cs="Times New Roman"/>
          <w:sz w:val="24"/>
          <w:szCs w:val="24"/>
          <w:vertAlign w:val="superscript"/>
        </w:rPr>
        <w:t>1</w:t>
      </w:r>
      <w:r w:rsidRPr="001D10F6">
        <w:rPr>
          <w:rFonts w:ascii="Times New Roman" w:eastAsia="Times New Roman" w:hAnsi="Times New Roman" w:cs="Times New Roman"/>
          <w:sz w:val="24"/>
          <w:szCs w:val="24"/>
          <w:vertAlign w:val="superscript"/>
        </w:rPr>
        <w:t>,</w:t>
      </w:r>
      <w:r w:rsidR="006E40A4" w:rsidRPr="001D10F6">
        <w:rPr>
          <w:rFonts w:ascii="Times New Roman" w:eastAsia="Times New Roman" w:hAnsi="Times New Roman" w:cs="Times New Roman"/>
          <w:sz w:val="24"/>
          <w:szCs w:val="24"/>
          <w:vertAlign w:val="superscript"/>
        </w:rPr>
        <w:t xml:space="preserve"> </w:t>
      </w:r>
      <w:r w:rsidR="00430236" w:rsidRPr="001D10F6">
        <w:rPr>
          <w:rFonts w:ascii="Times New Roman" w:eastAsia="Times New Roman" w:hAnsi="Times New Roman" w:cs="Times New Roman"/>
          <w:sz w:val="24"/>
          <w:szCs w:val="24"/>
          <w:vertAlign w:val="superscript"/>
        </w:rPr>
        <w:t>2</w:t>
      </w:r>
      <w:r w:rsidR="006E40A4" w:rsidRPr="001D10F6">
        <w:rPr>
          <w:rFonts w:ascii="Times New Roman" w:eastAsia="Times New Roman" w:hAnsi="Times New Roman" w:cs="Times New Roman"/>
          <w:sz w:val="24"/>
          <w:szCs w:val="24"/>
          <w:vertAlign w:val="superscript"/>
        </w:rPr>
        <w:t>,</w:t>
      </w:r>
      <w:r w:rsidR="00517409" w:rsidRPr="001D10F6">
        <w:rPr>
          <w:rFonts w:ascii="Times New Roman" w:eastAsia="Times New Roman" w:hAnsi="Times New Roman" w:cs="Times New Roman"/>
          <w:sz w:val="24"/>
          <w:szCs w:val="24"/>
          <w:vertAlign w:val="superscript"/>
        </w:rPr>
        <w:t>*</w:t>
      </w:r>
    </w:p>
    <w:p w14:paraId="6412267D" w14:textId="154BC449" w:rsidR="009107A2" w:rsidRPr="001D10F6" w:rsidRDefault="009107A2" w:rsidP="00972E47">
      <w:pPr>
        <w:rPr>
          <w:rFonts w:ascii="Times New Roman" w:eastAsia="Times New Roman" w:hAnsi="Times New Roman" w:cs="Times New Roman"/>
          <w:sz w:val="24"/>
          <w:szCs w:val="24"/>
        </w:rPr>
      </w:pPr>
    </w:p>
    <w:p w14:paraId="752BB9A0" w14:textId="441998E6" w:rsidR="00A22155" w:rsidRPr="001D10F6" w:rsidRDefault="00363A53" w:rsidP="00FA16B4">
      <w:pPr>
        <w:spacing w:after="0" w:line="360" w:lineRule="auto"/>
        <w:jc w:val="center"/>
        <w:rPr>
          <w:rFonts w:ascii="Times New Roman" w:eastAsia="Times New Roman" w:hAnsi="Times New Roman" w:cs="Times New Roman"/>
          <w:i/>
          <w:sz w:val="24"/>
          <w:szCs w:val="24"/>
          <w:lang w:val="en-GB"/>
        </w:rPr>
      </w:pPr>
      <w:r w:rsidRPr="001D10F6">
        <w:rPr>
          <w:rFonts w:ascii="Times New Roman" w:eastAsia="Times New Roman" w:hAnsi="Times New Roman" w:cs="Times New Roman"/>
          <w:i/>
          <w:sz w:val="24"/>
          <w:szCs w:val="24"/>
          <w:vertAlign w:val="superscript"/>
        </w:rPr>
        <w:t>1</w:t>
      </w:r>
      <w:r w:rsidR="009107A2" w:rsidRPr="001D10F6">
        <w:rPr>
          <w:rFonts w:ascii="Times New Roman" w:eastAsia="Times New Roman" w:hAnsi="Times New Roman" w:cs="Times New Roman"/>
          <w:i/>
          <w:sz w:val="24"/>
          <w:szCs w:val="24"/>
          <w:lang w:val="en-GB"/>
        </w:rPr>
        <w:t xml:space="preserve"> </w:t>
      </w:r>
      <w:r w:rsidR="00A22155" w:rsidRPr="001D10F6">
        <w:rPr>
          <w:rFonts w:ascii="Times New Roman" w:eastAsia="Times New Roman" w:hAnsi="Times New Roman" w:cs="Times New Roman"/>
          <w:i/>
          <w:sz w:val="24"/>
          <w:szCs w:val="24"/>
          <w:lang w:val="en-GB"/>
        </w:rPr>
        <w:t>Department of Chemistry, University</w:t>
      </w:r>
      <w:r w:rsidR="003C145C" w:rsidRPr="001D10F6">
        <w:rPr>
          <w:rFonts w:ascii="Times New Roman" w:eastAsia="Times New Roman" w:hAnsi="Times New Roman" w:cs="Times New Roman"/>
          <w:i/>
          <w:sz w:val="24"/>
          <w:szCs w:val="24"/>
          <w:lang w:val="en-GB"/>
        </w:rPr>
        <w:t xml:space="preserve"> of Hawaii at Manoa, Honolulu, </w:t>
      </w:r>
      <w:r w:rsidR="00D86B8B" w:rsidRPr="001D10F6">
        <w:rPr>
          <w:rFonts w:ascii="Times New Roman" w:eastAsia="Times New Roman" w:hAnsi="Times New Roman" w:cs="Times New Roman"/>
          <w:i/>
          <w:sz w:val="24"/>
          <w:szCs w:val="24"/>
        </w:rPr>
        <w:t xml:space="preserve">HI </w:t>
      </w:r>
      <w:r w:rsidR="00A22155" w:rsidRPr="001D10F6">
        <w:rPr>
          <w:rFonts w:ascii="Times New Roman" w:eastAsia="Times New Roman" w:hAnsi="Times New Roman" w:cs="Times New Roman"/>
          <w:i/>
          <w:sz w:val="24"/>
          <w:szCs w:val="24"/>
          <w:lang w:val="en-GB"/>
        </w:rPr>
        <w:t>96822</w:t>
      </w:r>
      <w:r w:rsidR="00D86B8B" w:rsidRPr="001D10F6">
        <w:rPr>
          <w:rFonts w:ascii="Times New Roman" w:eastAsia="Times New Roman" w:hAnsi="Times New Roman" w:cs="Times New Roman"/>
          <w:i/>
          <w:sz w:val="24"/>
          <w:szCs w:val="24"/>
          <w:lang w:val="en-GB"/>
        </w:rPr>
        <w:t xml:space="preserve">, </w:t>
      </w:r>
      <w:r w:rsidR="00D86B8B" w:rsidRPr="001D10F6">
        <w:rPr>
          <w:rFonts w:ascii="Times New Roman" w:eastAsia="Times New Roman" w:hAnsi="Times New Roman" w:cs="Times New Roman"/>
          <w:i/>
          <w:sz w:val="24"/>
          <w:szCs w:val="24"/>
        </w:rPr>
        <w:t>USA</w:t>
      </w:r>
      <w:r w:rsidR="00A22155" w:rsidRPr="001D10F6">
        <w:rPr>
          <w:rFonts w:ascii="Times New Roman" w:eastAsia="Times New Roman" w:hAnsi="Times New Roman" w:cs="Times New Roman"/>
          <w:i/>
          <w:sz w:val="24"/>
          <w:szCs w:val="24"/>
          <w:lang w:val="en-GB"/>
        </w:rPr>
        <w:t xml:space="preserve"> </w:t>
      </w:r>
    </w:p>
    <w:p w14:paraId="7BDFFF87" w14:textId="77777777" w:rsidR="00695F47" w:rsidRPr="001D10F6" w:rsidRDefault="00BC7F1E" w:rsidP="00FA16B4">
      <w:pPr>
        <w:spacing w:after="0" w:line="360" w:lineRule="auto"/>
        <w:jc w:val="center"/>
        <w:rPr>
          <w:rFonts w:ascii="Times New Roman" w:eastAsia="Times New Roman" w:hAnsi="Times New Roman" w:cs="Times New Roman"/>
          <w:i/>
          <w:sz w:val="24"/>
          <w:szCs w:val="24"/>
        </w:rPr>
      </w:pPr>
      <w:r w:rsidRPr="001D10F6">
        <w:rPr>
          <w:rFonts w:ascii="Times New Roman" w:eastAsia="Times New Roman" w:hAnsi="Times New Roman" w:cs="Times New Roman"/>
          <w:i/>
          <w:sz w:val="24"/>
          <w:szCs w:val="24"/>
          <w:vertAlign w:val="superscript"/>
        </w:rPr>
        <w:t>2</w:t>
      </w:r>
      <w:r w:rsidR="00314EBB" w:rsidRPr="001D10F6">
        <w:rPr>
          <w:rFonts w:ascii="Times New Roman" w:eastAsia="Times New Roman" w:hAnsi="Times New Roman" w:cs="Times New Roman"/>
          <w:i/>
          <w:sz w:val="24"/>
          <w:szCs w:val="24"/>
          <w:vertAlign w:val="superscript"/>
        </w:rPr>
        <w:t xml:space="preserve"> </w:t>
      </w:r>
      <w:r w:rsidR="00A22155" w:rsidRPr="001D10F6">
        <w:rPr>
          <w:rFonts w:ascii="Times New Roman" w:eastAsia="Times New Roman" w:hAnsi="Times New Roman" w:cs="Times New Roman"/>
          <w:i/>
          <w:sz w:val="24"/>
          <w:szCs w:val="24"/>
          <w:lang w:val="en-GB"/>
        </w:rPr>
        <w:t>W. M. Keck Research Laboratory in Astrochem</w:t>
      </w:r>
      <w:r w:rsidR="007E70A9" w:rsidRPr="001D10F6">
        <w:rPr>
          <w:rFonts w:ascii="Times New Roman" w:eastAsia="Times New Roman" w:hAnsi="Times New Roman" w:cs="Times New Roman"/>
          <w:i/>
          <w:sz w:val="24"/>
          <w:szCs w:val="24"/>
          <w:lang w:val="en-GB"/>
        </w:rPr>
        <w:t xml:space="preserve">istry, University of Hawaii at </w:t>
      </w:r>
      <w:r w:rsidR="00AC6571" w:rsidRPr="001D10F6">
        <w:rPr>
          <w:rFonts w:ascii="Times New Roman" w:eastAsia="Times New Roman" w:hAnsi="Times New Roman" w:cs="Times New Roman"/>
          <w:i/>
          <w:sz w:val="24"/>
          <w:szCs w:val="24"/>
          <w:lang w:val="en-GB"/>
        </w:rPr>
        <w:t xml:space="preserve">Manoa, Honolulu, </w:t>
      </w:r>
      <w:r w:rsidR="00A22155" w:rsidRPr="001D10F6">
        <w:rPr>
          <w:rFonts w:ascii="Times New Roman" w:eastAsia="Times New Roman" w:hAnsi="Times New Roman" w:cs="Times New Roman"/>
          <w:i/>
          <w:sz w:val="24"/>
          <w:szCs w:val="24"/>
          <w:lang w:val="en-GB"/>
        </w:rPr>
        <w:t>HI 96822</w:t>
      </w:r>
      <w:r w:rsidR="00F35FE3" w:rsidRPr="001D10F6">
        <w:rPr>
          <w:rFonts w:ascii="Times New Roman" w:eastAsia="Times New Roman" w:hAnsi="Times New Roman" w:cs="Times New Roman"/>
          <w:i/>
          <w:sz w:val="24"/>
          <w:szCs w:val="24"/>
          <w:lang w:val="en-GB"/>
        </w:rPr>
        <w:t xml:space="preserve">, </w:t>
      </w:r>
      <w:r w:rsidR="00F35FE3" w:rsidRPr="001D10F6">
        <w:rPr>
          <w:rFonts w:ascii="Times New Roman" w:eastAsia="Times New Roman" w:hAnsi="Times New Roman" w:cs="Times New Roman"/>
          <w:i/>
          <w:sz w:val="24"/>
          <w:szCs w:val="24"/>
        </w:rPr>
        <w:t>USA</w:t>
      </w:r>
    </w:p>
    <w:p w14:paraId="087A038A" w14:textId="73BB84BB" w:rsidR="0084652E" w:rsidRPr="001D10F6" w:rsidRDefault="0084652E" w:rsidP="000237F8">
      <w:pPr>
        <w:spacing w:after="0" w:line="360" w:lineRule="auto"/>
        <w:jc w:val="center"/>
        <w:rPr>
          <w:rFonts w:ascii="Times New Roman" w:eastAsia="Times New Roman" w:hAnsi="Times New Roman" w:cs="Times New Roman"/>
          <w:i/>
          <w:iCs/>
          <w:sz w:val="24"/>
          <w:szCs w:val="24"/>
          <w:lang w:eastAsia="en-US"/>
        </w:rPr>
      </w:pPr>
      <w:r w:rsidRPr="001D10F6">
        <w:rPr>
          <w:rFonts w:ascii="Times New Roman" w:eastAsia="Times New Roman" w:hAnsi="Times New Roman" w:cs="Times New Roman"/>
          <w:i/>
          <w:iCs/>
          <w:sz w:val="24"/>
          <w:szCs w:val="24"/>
          <w:vertAlign w:val="superscript"/>
          <w:lang w:eastAsia="en-US"/>
        </w:rPr>
        <w:t xml:space="preserve">3 </w:t>
      </w:r>
      <w:r w:rsidRPr="001D10F6">
        <w:rPr>
          <w:rFonts w:ascii="Times New Roman" w:eastAsia="Times New Roman" w:hAnsi="Times New Roman" w:cs="Times New Roman"/>
          <w:i/>
          <w:iCs/>
          <w:sz w:val="24"/>
          <w:szCs w:val="24"/>
          <w:lang w:eastAsia="en-US"/>
        </w:rPr>
        <w:t>Samara National Research University, Samara 443086, Russia</w:t>
      </w:r>
    </w:p>
    <w:p w14:paraId="4BE66CD8" w14:textId="77777777" w:rsidR="0084652E" w:rsidRPr="001D10F6" w:rsidRDefault="0084652E" w:rsidP="00FA16B4">
      <w:pPr>
        <w:spacing w:after="0" w:line="360" w:lineRule="auto"/>
        <w:jc w:val="center"/>
        <w:rPr>
          <w:rFonts w:ascii="Times New Roman" w:eastAsia="SimSun" w:hAnsi="Times New Roman" w:cs="Times New Roman"/>
          <w:i/>
          <w:iCs/>
          <w:sz w:val="24"/>
          <w:szCs w:val="24"/>
          <w:lang w:val="de-DE" w:eastAsia="en-US"/>
        </w:rPr>
      </w:pPr>
      <w:r w:rsidRPr="001D10F6">
        <w:rPr>
          <w:rFonts w:ascii="Times New Roman" w:eastAsia="SimSun" w:hAnsi="Times New Roman" w:cs="Times New Roman"/>
          <w:i/>
          <w:iCs/>
          <w:sz w:val="24"/>
          <w:szCs w:val="24"/>
          <w:vertAlign w:val="superscript"/>
          <w:lang w:val="de-DE" w:eastAsia="en-US"/>
        </w:rPr>
        <w:t>4</w:t>
      </w:r>
      <w:r w:rsidRPr="001D10F6">
        <w:rPr>
          <w:rFonts w:ascii="Times New Roman" w:eastAsia="SimSun" w:hAnsi="Times New Roman" w:cs="Times New Roman"/>
          <w:i/>
          <w:iCs/>
          <w:sz w:val="24"/>
          <w:szCs w:val="24"/>
          <w:lang w:val="de-DE" w:eastAsia="en-US"/>
        </w:rPr>
        <w:t xml:space="preserve"> </w:t>
      </w:r>
      <w:r w:rsidRPr="001D10F6">
        <w:rPr>
          <w:rFonts w:ascii="Times New Roman" w:eastAsia="Times New Roman" w:hAnsi="Times New Roman" w:cs="Times New Roman"/>
          <w:i/>
          <w:sz w:val="24"/>
          <w:szCs w:val="24"/>
          <w:lang w:val="de-DE" w:eastAsia="en-US"/>
        </w:rPr>
        <w:t>Lebedev Physical Institute, Samara 443011, Russia</w:t>
      </w:r>
    </w:p>
    <w:p w14:paraId="61EA7EA5" w14:textId="77777777" w:rsidR="0084652E" w:rsidRPr="001D10F6" w:rsidRDefault="0084652E" w:rsidP="00FA16B4">
      <w:pPr>
        <w:spacing w:after="0" w:line="360" w:lineRule="auto"/>
        <w:rPr>
          <w:rFonts w:ascii="Times New Roman" w:eastAsia="SimSun" w:hAnsi="Times New Roman" w:cs="Times New Roman"/>
          <w:i/>
          <w:sz w:val="24"/>
          <w:szCs w:val="24"/>
          <w:lang w:val="de-DE" w:eastAsia="en-US"/>
        </w:rPr>
      </w:pPr>
      <w:r w:rsidRPr="001D10F6">
        <w:rPr>
          <w:rFonts w:ascii="Times New Roman" w:eastAsia="SimSun" w:hAnsi="Times New Roman" w:cs="Times New Roman"/>
          <w:i/>
          <w:sz w:val="24"/>
          <w:szCs w:val="24"/>
          <w:vertAlign w:val="superscript"/>
          <w:lang w:val="de-DE" w:eastAsia="en-US"/>
        </w:rPr>
        <w:t>5</w:t>
      </w:r>
      <w:r w:rsidRPr="001D10F6">
        <w:rPr>
          <w:rFonts w:ascii="Times New Roman" w:eastAsia="SimSun" w:hAnsi="Times New Roman" w:cs="Times New Roman"/>
          <w:i/>
          <w:sz w:val="24"/>
          <w:szCs w:val="24"/>
          <w:lang w:val="de-DE" w:eastAsia="en-US"/>
        </w:rPr>
        <w:t xml:space="preserve"> Lehrstuhl für Organische Chemie II, Ruhr-Universität Bochum, Bochum 44801, Germany </w:t>
      </w:r>
    </w:p>
    <w:p w14:paraId="7C097A85" w14:textId="77777777" w:rsidR="0084652E" w:rsidRPr="001D10F6" w:rsidRDefault="0084652E" w:rsidP="00FA16B4">
      <w:pPr>
        <w:spacing w:after="0" w:line="360" w:lineRule="auto"/>
        <w:jc w:val="center"/>
        <w:rPr>
          <w:rFonts w:ascii="Times New Roman" w:eastAsia="Times New Roman" w:hAnsi="Times New Roman" w:cs="Times New Roman"/>
          <w:i/>
          <w:sz w:val="24"/>
          <w:szCs w:val="24"/>
          <w:lang w:eastAsia="en-US"/>
        </w:rPr>
      </w:pPr>
      <w:r w:rsidRPr="001D10F6">
        <w:rPr>
          <w:rFonts w:ascii="Times New Roman" w:eastAsia="SimSun" w:hAnsi="Times New Roman" w:cs="Times New Roman"/>
          <w:i/>
          <w:sz w:val="24"/>
          <w:szCs w:val="24"/>
          <w:vertAlign w:val="superscript"/>
          <w:lang w:val="en-GB" w:eastAsia="en-US"/>
        </w:rPr>
        <w:t xml:space="preserve">6 </w:t>
      </w:r>
      <w:r w:rsidRPr="001D10F6">
        <w:rPr>
          <w:rFonts w:ascii="Times New Roman" w:eastAsia="Times New Roman" w:hAnsi="Times New Roman" w:cs="Times New Roman"/>
          <w:i/>
          <w:sz w:val="24"/>
          <w:szCs w:val="24"/>
          <w:lang w:eastAsia="en-US"/>
        </w:rPr>
        <w:t>Department of Chemistry and Biochemistry, Florida International University, Miami, Florida 33199, USA</w:t>
      </w:r>
    </w:p>
    <w:p w14:paraId="191A9A9F" w14:textId="200A53D0" w:rsidR="00AF4A96" w:rsidRPr="001D10F6" w:rsidRDefault="009B48AA" w:rsidP="004B6DED">
      <w:pPr>
        <w:spacing w:line="360" w:lineRule="auto"/>
        <w:jc w:val="center"/>
        <w:rPr>
          <w:rFonts w:ascii="Times New Roman" w:eastAsia="Times New Roman" w:hAnsi="Times New Roman" w:cs="Times New Roman"/>
          <w:sz w:val="24"/>
          <w:szCs w:val="24"/>
        </w:rPr>
      </w:pPr>
      <w:r w:rsidRPr="001D10F6">
        <w:rPr>
          <w:rFonts w:ascii="Times New Roman" w:eastAsia="Times New Roman" w:hAnsi="Times New Roman" w:cs="Times New Roman"/>
          <w:sz w:val="24"/>
          <w:szCs w:val="24"/>
        </w:rPr>
        <w:t>*</w:t>
      </w:r>
      <w:r w:rsidR="00AF4A96" w:rsidRPr="001D10F6">
        <w:rPr>
          <w:rFonts w:ascii="Times New Roman" w:eastAsia="Times New Roman" w:hAnsi="Times New Roman" w:cs="Times New Roman"/>
          <w:sz w:val="24"/>
          <w:szCs w:val="24"/>
        </w:rPr>
        <w:t xml:space="preserve">Corresponding Author: </w:t>
      </w:r>
      <w:hyperlink r:id="rId11" w:history="1">
        <w:r w:rsidR="00723748" w:rsidRPr="001D10F6">
          <w:rPr>
            <w:rStyle w:val="Hyperlink"/>
            <w:rFonts w:ascii="Times New Roman" w:eastAsia="Times New Roman" w:hAnsi="Times New Roman" w:cs="Times New Roman"/>
            <w:sz w:val="24"/>
            <w:szCs w:val="24"/>
          </w:rPr>
          <w:t>Andre.Eckhardt@ruhr-uni-bochum.de</w:t>
        </w:r>
      </w:hyperlink>
      <w:r w:rsidR="00723748" w:rsidRPr="001D10F6">
        <w:rPr>
          <w:rFonts w:ascii="Times New Roman" w:eastAsia="Times New Roman" w:hAnsi="Times New Roman" w:cs="Times New Roman"/>
          <w:sz w:val="24"/>
          <w:szCs w:val="24"/>
          <w:u w:val="single"/>
        </w:rPr>
        <w:t xml:space="preserve">, </w:t>
      </w:r>
      <w:hyperlink r:id="rId12" w:history="1">
        <w:r w:rsidR="00723748" w:rsidRPr="001D10F6">
          <w:rPr>
            <w:rStyle w:val="Hyperlink"/>
            <w:rFonts w:ascii="Times New Roman" w:eastAsia="Times New Roman" w:hAnsi="Times New Roman" w:cs="Times New Roman"/>
            <w:sz w:val="24"/>
            <w:szCs w:val="24"/>
          </w:rPr>
          <w:t>mebela@fiu.edu</w:t>
        </w:r>
      </w:hyperlink>
      <w:r w:rsidR="00723748" w:rsidRPr="001D10F6">
        <w:rPr>
          <w:rFonts w:ascii="Times New Roman" w:eastAsia="Times New Roman" w:hAnsi="Times New Roman" w:cs="Times New Roman"/>
          <w:sz w:val="24"/>
          <w:szCs w:val="24"/>
        </w:rPr>
        <w:t xml:space="preserve">, </w:t>
      </w:r>
      <w:hyperlink r:id="rId13" w:history="1">
        <w:r w:rsidR="0097592D" w:rsidRPr="001D10F6">
          <w:rPr>
            <w:rStyle w:val="Hyperlink"/>
            <w:rFonts w:ascii="Times New Roman" w:hAnsi="Times New Roman" w:cs="Times New Roman"/>
            <w:sz w:val="24"/>
            <w:szCs w:val="24"/>
          </w:rPr>
          <w:t>ralfk@hawaii.edu</w:t>
        </w:r>
      </w:hyperlink>
    </w:p>
    <w:p w14:paraId="3DCE6FF0" w14:textId="14DD70FB" w:rsidR="001303EE" w:rsidRPr="001D10F6" w:rsidRDefault="001303EE">
      <w:pPr>
        <w:rPr>
          <w:rFonts w:ascii="Times New Roman" w:eastAsia="Times New Roman" w:hAnsi="Times New Roman" w:cs="Times New Roman"/>
          <w:sz w:val="24"/>
          <w:szCs w:val="24"/>
        </w:rPr>
      </w:pPr>
      <w:r w:rsidRPr="001D10F6">
        <w:rPr>
          <w:rFonts w:ascii="Times New Roman" w:eastAsia="Times New Roman" w:hAnsi="Times New Roman" w:cs="Times New Roman"/>
          <w:sz w:val="24"/>
          <w:szCs w:val="24"/>
        </w:rPr>
        <w:br w:type="page"/>
      </w:r>
    </w:p>
    <w:p w14:paraId="0913CBF0" w14:textId="77777777" w:rsidR="001303EE" w:rsidRPr="001D10F6" w:rsidRDefault="001303EE" w:rsidP="001303EE">
      <w:pPr>
        <w:pStyle w:val="AbstractSummary"/>
        <w:spacing w:line="360" w:lineRule="auto"/>
        <w:jc w:val="center"/>
        <w:rPr>
          <w:b/>
        </w:rPr>
      </w:pPr>
      <w:r w:rsidRPr="001D10F6">
        <w:rPr>
          <w:b/>
        </w:rPr>
        <w:lastRenderedPageBreak/>
        <w:t>Abstract</w:t>
      </w:r>
    </w:p>
    <w:p w14:paraId="040E2C5E" w14:textId="61D32218" w:rsidR="00E60828" w:rsidRPr="001D10F6" w:rsidRDefault="001303EE" w:rsidP="00C91DB6">
      <w:pPr>
        <w:autoSpaceDE w:val="0"/>
        <w:autoSpaceDN w:val="0"/>
        <w:adjustRightInd w:val="0"/>
        <w:spacing w:line="360" w:lineRule="auto"/>
        <w:jc w:val="both"/>
        <w:rPr>
          <w:rFonts w:ascii="Times New Roman" w:hAnsi="Times New Roman" w:cs="Times New Roman"/>
          <w:color w:val="000000" w:themeColor="text1"/>
          <w:sz w:val="24"/>
          <w:szCs w:val="24"/>
          <w:shd w:val="clear" w:color="auto" w:fill="FFFFFF"/>
        </w:rPr>
      </w:pPr>
      <w:r w:rsidRPr="001D10F6">
        <w:rPr>
          <w:rFonts w:ascii="Times New Roman" w:hAnsi="Times New Roman" w:cs="Times New Roman"/>
          <w:sz w:val="24"/>
          <w:szCs w:val="24"/>
        </w:rPr>
        <w:t>Enols</w:t>
      </w:r>
      <w:r w:rsidR="00125D86" w:rsidRPr="001D10F6">
        <w:rPr>
          <w:rFonts w:ascii="Times New Roman" w:hAnsi="Times New Roman" w:cs="Times New Roman"/>
          <w:sz w:val="24"/>
          <w:szCs w:val="24"/>
        </w:rPr>
        <w:t xml:space="preserve"> </w:t>
      </w:r>
      <w:r w:rsidR="00084C9F" w:rsidRPr="001D10F6">
        <w:rPr>
          <w:rFonts w:ascii="Times New Roman" w:hAnsi="Times New Roman" w:cs="Times New Roman"/>
          <w:sz w:val="24"/>
          <w:szCs w:val="24"/>
        </w:rPr>
        <w:t xml:space="preserve">− </w:t>
      </w:r>
      <w:r w:rsidRPr="001D10F6">
        <w:rPr>
          <w:rFonts w:ascii="Times New Roman" w:hAnsi="Times New Roman" w:cs="Times New Roman"/>
          <w:sz w:val="24"/>
          <w:szCs w:val="24"/>
        </w:rPr>
        <w:t>tautomers of ketones or aldehydes</w:t>
      </w:r>
      <w:r w:rsidR="00084C9F" w:rsidRPr="001D10F6">
        <w:rPr>
          <w:rFonts w:ascii="Times New Roman" w:hAnsi="Times New Roman" w:cs="Times New Roman"/>
          <w:sz w:val="24"/>
          <w:szCs w:val="24"/>
        </w:rPr>
        <w:t xml:space="preserve"> −</w:t>
      </w:r>
      <w:r w:rsidRPr="001D10F6">
        <w:rPr>
          <w:rFonts w:ascii="Times New Roman" w:hAnsi="Times New Roman" w:cs="Times New Roman"/>
          <w:sz w:val="24"/>
          <w:szCs w:val="24"/>
        </w:rPr>
        <w:t xml:space="preserve"> are </w:t>
      </w:r>
      <w:r w:rsidR="00F93704" w:rsidRPr="001D10F6">
        <w:rPr>
          <w:rFonts w:ascii="Times New Roman" w:hAnsi="Times New Roman" w:cs="Times New Roman"/>
          <w:sz w:val="24"/>
          <w:szCs w:val="24"/>
        </w:rPr>
        <w:t>anticipated</w:t>
      </w:r>
      <w:r w:rsidRPr="001D10F6">
        <w:rPr>
          <w:rFonts w:ascii="Times New Roman" w:hAnsi="Times New Roman" w:cs="Times New Roman"/>
          <w:sz w:val="24"/>
          <w:szCs w:val="24"/>
        </w:rPr>
        <w:t xml:space="preserve"> to be ubiquitous in the interstellar medium</w:t>
      </w:r>
      <w:r w:rsidR="00C41BCF" w:rsidRPr="001D10F6">
        <w:rPr>
          <w:rFonts w:ascii="Times New Roman" w:hAnsi="Times New Roman" w:cs="Times New Roman"/>
          <w:sz w:val="24"/>
          <w:szCs w:val="24"/>
        </w:rPr>
        <w:t xml:space="preserve"> and play </w:t>
      </w:r>
      <w:r w:rsidR="00A164A0" w:rsidRPr="001D10F6">
        <w:rPr>
          <w:rFonts w:ascii="Times New Roman" w:hAnsi="Times New Roman" w:cs="Times New Roman"/>
          <w:sz w:val="24"/>
          <w:szCs w:val="24"/>
        </w:rPr>
        <w:t xml:space="preserve">a </w:t>
      </w:r>
      <w:r w:rsidR="00C41BCF" w:rsidRPr="001D10F6">
        <w:rPr>
          <w:rFonts w:ascii="Times New Roman" w:hAnsi="Times New Roman" w:cs="Times New Roman"/>
          <w:sz w:val="24"/>
          <w:szCs w:val="24"/>
        </w:rPr>
        <w:t xml:space="preserve">key </w:t>
      </w:r>
      <w:r w:rsidR="00544E8E" w:rsidRPr="001D10F6">
        <w:rPr>
          <w:rFonts w:ascii="Times New Roman" w:hAnsi="Times New Roman" w:cs="Times New Roman"/>
          <w:sz w:val="24"/>
          <w:szCs w:val="24"/>
        </w:rPr>
        <w:t xml:space="preserve">role </w:t>
      </w:r>
      <w:r w:rsidR="00221C79" w:rsidRPr="001D10F6">
        <w:rPr>
          <w:rFonts w:ascii="Times New Roman" w:hAnsi="Times New Roman" w:cs="Times New Roman"/>
          <w:sz w:val="24"/>
          <w:szCs w:val="24"/>
        </w:rPr>
        <w:t xml:space="preserve">in the formation of complex </w:t>
      </w:r>
      <w:r w:rsidR="00E4531E" w:rsidRPr="001D10F6">
        <w:rPr>
          <w:rFonts w:ascii="Times New Roman" w:hAnsi="Times New Roman" w:cs="Times New Roman"/>
          <w:sz w:val="24"/>
          <w:szCs w:val="24"/>
        </w:rPr>
        <w:t>organic</w:t>
      </w:r>
      <w:r w:rsidR="00221C79" w:rsidRPr="001D10F6">
        <w:rPr>
          <w:rFonts w:ascii="Times New Roman" w:hAnsi="Times New Roman" w:cs="Times New Roman"/>
          <w:sz w:val="24"/>
          <w:szCs w:val="24"/>
        </w:rPr>
        <w:t xml:space="preserve"> molecules</w:t>
      </w:r>
      <w:r w:rsidR="00F93704" w:rsidRPr="001D10F6">
        <w:rPr>
          <w:rFonts w:ascii="Times New Roman" w:hAnsi="Times New Roman" w:cs="Times New Roman"/>
          <w:sz w:val="24"/>
          <w:szCs w:val="24"/>
        </w:rPr>
        <w:t xml:space="preserve"> in deep space</w:t>
      </w:r>
      <w:r w:rsidRPr="001D10F6">
        <w:rPr>
          <w:rFonts w:ascii="Times New Roman" w:hAnsi="Times New Roman" w:cs="Times New Roman"/>
          <w:sz w:val="24"/>
          <w:szCs w:val="24"/>
        </w:rPr>
        <w:t xml:space="preserve">, </w:t>
      </w:r>
      <w:r w:rsidR="006F4C3F" w:rsidRPr="001D10F6">
        <w:rPr>
          <w:rFonts w:ascii="Times New Roman" w:hAnsi="Times New Roman" w:cs="Times New Roman"/>
          <w:sz w:val="24"/>
          <w:szCs w:val="24"/>
        </w:rPr>
        <w:t>but</w:t>
      </w:r>
      <w:r w:rsidRPr="001D10F6">
        <w:rPr>
          <w:rFonts w:ascii="Times New Roman" w:hAnsi="Times New Roman" w:cs="Times New Roman"/>
          <w:sz w:val="24"/>
          <w:szCs w:val="24"/>
        </w:rPr>
        <w:t xml:space="preserve"> their </w:t>
      </w:r>
      <w:r w:rsidR="008233DC" w:rsidRPr="001D10F6">
        <w:rPr>
          <w:rFonts w:ascii="Times New Roman" w:hAnsi="Times New Roman" w:cs="Times New Roman"/>
          <w:sz w:val="24"/>
          <w:szCs w:val="24"/>
        </w:rPr>
        <w:t xml:space="preserve">fundamental formation mechanisms </w:t>
      </w:r>
      <w:r w:rsidRPr="001D10F6">
        <w:rPr>
          <w:rFonts w:ascii="Times New Roman" w:hAnsi="Times New Roman" w:cs="Times New Roman"/>
          <w:sz w:val="24"/>
          <w:szCs w:val="24"/>
        </w:rPr>
        <w:t>have remained largely elusive</w:t>
      </w:r>
      <w:r w:rsidR="00F93704" w:rsidRPr="001D10F6">
        <w:rPr>
          <w:rFonts w:ascii="Times New Roman" w:hAnsi="Times New Roman" w:cs="Times New Roman"/>
          <w:sz w:val="24"/>
          <w:szCs w:val="24"/>
        </w:rPr>
        <w:t xml:space="preserve"> as of now</w:t>
      </w:r>
      <w:r w:rsidRPr="001D10F6">
        <w:rPr>
          <w:rFonts w:ascii="Times New Roman" w:hAnsi="Times New Roman" w:cs="Times New Roman"/>
          <w:sz w:val="24"/>
          <w:szCs w:val="24"/>
        </w:rPr>
        <w:t xml:space="preserve">. Here we present a combined experimental and computational study </w:t>
      </w:r>
      <w:r w:rsidR="004E3860" w:rsidRPr="001D10F6">
        <w:rPr>
          <w:rFonts w:ascii="Times New Roman" w:hAnsi="Times New Roman" w:cs="Times New Roman"/>
          <w:sz w:val="24"/>
          <w:szCs w:val="24"/>
        </w:rPr>
        <w:t xml:space="preserve">demonstrating </w:t>
      </w:r>
      <w:r w:rsidRPr="001D10F6">
        <w:rPr>
          <w:rFonts w:ascii="Times New Roman" w:hAnsi="Times New Roman" w:cs="Times New Roman"/>
          <w:sz w:val="24"/>
          <w:szCs w:val="24"/>
        </w:rPr>
        <w:t xml:space="preserve">the </w:t>
      </w:r>
      <w:r w:rsidR="00F93704" w:rsidRPr="001D10F6">
        <w:rPr>
          <w:rFonts w:ascii="Times New Roman" w:hAnsi="Times New Roman" w:cs="Times New Roman"/>
          <w:sz w:val="24"/>
          <w:szCs w:val="24"/>
        </w:rPr>
        <w:t>first preparation</w:t>
      </w:r>
      <w:r w:rsidR="000C4D2E" w:rsidRPr="001D10F6">
        <w:rPr>
          <w:rFonts w:ascii="Times New Roman" w:hAnsi="Times New Roman" w:cs="Times New Roman"/>
          <w:sz w:val="24"/>
          <w:szCs w:val="24"/>
        </w:rPr>
        <w:t xml:space="preserve"> </w:t>
      </w:r>
      <w:r w:rsidRPr="001D10F6">
        <w:rPr>
          <w:rFonts w:ascii="Times New Roman" w:hAnsi="Times New Roman" w:cs="Times New Roman"/>
          <w:sz w:val="24"/>
          <w:szCs w:val="24"/>
        </w:rPr>
        <w:t>of</w:t>
      </w:r>
      <w:r w:rsidR="005E03F1" w:rsidRPr="001D10F6">
        <w:rPr>
          <w:rFonts w:ascii="Times New Roman" w:hAnsi="Times New Roman" w:cs="Times New Roman"/>
          <w:sz w:val="24"/>
          <w:szCs w:val="24"/>
        </w:rPr>
        <w:t xml:space="preserve"> </w:t>
      </w:r>
      <w:r w:rsidRPr="001D10F6">
        <w:rPr>
          <w:rFonts w:ascii="Times New Roman" w:hAnsi="Times New Roman" w:cs="Times New Roman"/>
          <w:color w:val="000000" w:themeColor="text1"/>
          <w:sz w:val="24"/>
          <w:szCs w:val="24"/>
        </w:rPr>
        <w:t>propen-2-ol (CH</w:t>
      </w:r>
      <w:r w:rsidRPr="001D10F6">
        <w:rPr>
          <w:rFonts w:ascii="Times New Roman" w:hAnsi="Times New Roman" w:cs="Times New Roman"/>
          <w:color w:val="000000" w:themeColor="text1"/>
          <w:sz w:val="24"/>
          <w:szCs w:val="24"/>
          <w:vertAlign w:val="subscript"/>
        </w:rPr>
        <w:t>3</w:t>
      </w:r>
      <w:r w:rsidRPr="001D10F6">
        <w:rPr>
          <w:rFonts w:ascii="Times New Roman" w:hAnsi="Times New Roman" w:cs="Times New Roman"/>
          <w:color w:val="000000" w:themeColor="text1"/>
          <w:sz w:val="24"/>
          <w:szCs w:val="24"/>
        </w:rPr>
        <w:t>C(OH)CH</w:t>
      </w:r>
      <w:r w:rsidRPr="001D10F6">
        <w:rPr>
          <w:rFonts w:ascii="Times New Roman" w:hAnsi="Times New Roman" w:cs="Times New Roman"/>
          <w:color w:val="000000" w:themeColor="text1"/>
          <w:sz w:val="24"/>
          <w:szCs w:val="24"/>
          <w:vertAlign w:val="subscript"/>
        </w:rPr>
        <w:t>2</w:t>
      </w:r>
      <w:r w:rsidRPr="001D10F6">
        <w:rPr>
          <w:rFonts w:ascii="Times New Roman" w:hAnsi="Times New Roman" w:cs="Times New Roman"/>
          <w:color w:val="000000" w:themeColor="text1"/>
          <w:sz w:val="24"/>
          <w:szCs w:val="24"/>
        </w:rPr>
        <w:t>)</w:t>
      </w:r>
      <w:r w:rsidR="0044295A" w:rsidRPr="001D10F6">
        <w:rPr>
          <w:rFonts w:ascii="Times New Roman" w:hAnsi="Times New Roman" w:cs="Times New Roman"/>
          <w:color w:val="000000" w:themeColor="text1"/>
          <w:sz w:val="24"/>
          <w:szCs w:val="24"/>
        </w:rPr>
        <w:t xml:space="preserve"> and </w:t>
      </w:r>
      <w:r w:rsidR="003A030E" w:rsidRPr="001D10F6">
        <w:rPr>
          <w:rFonts w:ascii="Times New Roman" w:hAnsi="Times New Roman" w:cs="Times New Roman"/>
          <w:color w:val="000000" w:themeColor="text1"/>
          <w:sz w:val="24"/>
          <w:szCs w:val="24"/>
        </w:rPr>
        <w:t xml:space="preserve">its </w:t>
      </w:r>
      <w:r w:rsidR="00AB0F17" w:rsidRPr="001D10F6">
        <w:rPr>
          <w:rFonts w:ascii="Times New Roman" w:hAnsi="Times New Roman" w:cs="Times New Roman"/>
          <w:color w:val="000000" w:themeColor="text1"/>
          <w:sz w:val="24"/>
          <w:szCs w:val="24"/>
          <w:shd w:val="clear" w:color="auto" w:fill="FFFFFF"/>
        </w:rPr>
        <w:t>isomer</w:t>
      </w:r>
      <w:r w:rsidR="00AB0F17" w:rsidRPr="001D10F6">
        <w:rPr>
          <w:rFonts w:ascii="Times New Roman" w:eastAsia="AdvOT999035f4" w:hAnsi="Times New Roman" w:cs="Times New Roman"/>
          <w:sz w:val="24"/>
          <w:szCs w:val="24"/>
        </w:rPr>
        <w:t xml:space="preserve"> </w:t>
      </w:r>
      <w:r w:rsidRPr="001D10F6">
        <w:rPr>
          <w:rFonts w:ascii="Times New Roman" w:eastAsia="AdvOT999035f4" w:hAnsi="Times New Roman" w:cs="Times New Roman"/>
          <w:sz w:val="24"/>
          <w:szCs w:val="24"/>
        </w:rPr>
        <w:t xml:space="preserve">methyl vinyl ether </w:t>
      </w:r>
      <w:r w:rsidRPr="001D10F6">
        <w:rPr>
          <w:rFonts w:ascii="Times New Roman" w:hAnsi="Times New Roman" w:cs="Times New Roman"/>
          <w:color w:val="000000" w:themeColor="text1"/>
          <w:sz w:val="24"/>
          <w:szCs w:val="24"/>
        </w:rPr>
        <w:t>(CH</w:t>
      </w:r>
      <w:r w:rsidRPr="001D10F6">
        <w:rPr>
          <w:rFonts w:ascii="Times New Roman" w:hAnsi="Times New Roman" w:cs="Times New Roman"/>
          <w:color w:val="000000" w:themeColor="text1"/>
          <w:sz w:val="24"/>
          <w:szCs w:val="24"/>
          <w:vertAlign w:val="subscript"/>
        </w:rPr>
        <w:t>3</w:t>
      </w:r>
      <w:r w:rsidRPr="001D10F6">
        <w:rPr>
          <w:rFonts w:ascii="Times New Roman" w:hAnsi="Times New Roman" w:cs="Times New Roman"/>
          <w:color w:val="000000" w:themeColor="text1"/>
          <w:sz w:val="24"/>
          <w:szCs w:val="24"/>
        </w:rPr>
        <w:t>OCHCH</w:t>
      </w:r>
      <w:r w:rsidRPr="001D10F6">
        <w:rPr>
          <w:rFonts w:ascii="Times New Roman" w:hAnsi="Times New Roman" w:cs="Times New Roman"/>
          <w:color w:val="000000" w:themeColor="text1"/>
          <w:sz w:val="24"/>
          <w:szCs w:val="24"/>
          <w:vertAlign w:val="subscript"/>
        </w:rPr>
        <w:t>2</w:t>
      </w:r>
      <w:r w:rsidRPr="001D10F6">
        <w:rPr>
          <w:rFonts w:ascii="Times New Roman" w:hAnsi="Times New Roman" w:cs="Times New Roman"/>
          <w:color w:val="000000" w:themeColor="text1"/>
          <w:sz w:val="24"/>
          <w:szCs w:val="24"/>
        </w:rPr>
        <w:t>)</w:t>
      </w:r>
      <w:r w:rsidR="003A030E" w:rsidRPr="001D10F6">
        <w:rPr>
          <w:rFonts w:ascii="Times New Roman" w:hAnsi="Times New Roman" w:cs="Times New Roman"/>
          <w:color w:val="000000" w:themeColor="text1"/>
          <w:sz w:val="24"/>
          <w:szCs w:val="24"/>
          <w:shd w:val="clear" w:color="auto" w:fill="FFFFFF"/>
        </w:rPr>
        <w:t xml:space="preserve"> </w:t>
      </w:r>
      <w:r w:rsidRPr="001D10F6">
        <w:rPr>
          <w:rFonts w:ascii="Times New Roman" w:hAnsi="Times New Roman" w:cs="Times New Roman"/>
          <w:color w:val="000000" w:themeColor="text1"/>
          <w:sz w:val="24"/>
          <w:szCs w:val="24"/>
          <w:shd w:val="clear" w:color="auto" w:fill="FFFFFF"/>
        </w:rPr>
        <w:t>in low-temperature acetone</w:t>
      </w:r>
      <w:r w:rsidR="0044295A" w:rsidRPr="001D10F6">
        <w:rPr>
          <w:rFonts w:ascii="Times New Roman" w:hAnsi="Times New Roman" w:cs="Times New Roman"/>
          <w:color w:val="000000" w:themeColor="text1"/>
          <w:sz w:val="24"/>
          <w:szCs w:val="24"/>
          <w:shd w:val="clear" w:color="auto" w:fill="FFFFFF"/>
        </w:rPr>
        <w:t xml:space="preserve"> </w:t>
      </w:r>
      <w:r w:rsidR="0044295A" w:rsidRPr="001D10F6">
        <w:rPr>
          <w:rFonts w:ascii="Times New Roman" w:hAnsi="Times New Roman" w:cs="Times New Roman"/>
          <w:color w:val="000000" w:themeColor="text1"/>
          <w:sz w:val="24"/>
          <w:szCs w:val="24"/>
        </w:rPr>
        <w:t>(CH</w:t>
      </w:r>
      <w:r w:rsidR="0044295A" w:rsidRPr="001D10F6">
        <w:rPr>
          <w:rFonts w:ascii="Times New Roman" w:hAnsi="Times New Roman" w:cs="Times New Roman"/>
          <w:color w:val="000000" w:themeColor="text1"/>
          <w:sz w:val="24"/>
          <w:szCs w:val="24"/>
          <w:vertAlign w:val="subscript"/>
        </w:rPr>
        <w:t>3</w:t>
      </w:r>
      <w:r w:rsidR="0044295A" w:rsidRPr="001D10F6">
        <w:rPr>
          <w:rFonts w:ascii="Times New Roman" w:hAnsi="Times New Roman" w:cs="Times New Roman"/>
          <w:color w:val="000000" w:themeColor="text1"/>
          <w:sz w:val="24"/>
          <w:szCs w:val="24"/>
        </w:rPr>
        <w:t>COCH</w:t>
      </w:r>
      <w:r w:rsidR="0044295A" w:rsidRPr="001D10F6">
        <w:rPr>
          <w:rFonts w:ascii="Times New Roman" w:hAnsi="Times New Roman" w:cs="Times New Roman"/>
          <w:color w:val="000000" w:themeColor="text1"/>
          <w:sz w:val="24"/>
          <w:szCs w:val="24"/>
          <w:vertAlign w:val="subscript"/>
        </w:rPr>
        <w:t>3</w:t>
      </w:r>
      <w:r w:rsidR="0044295A" w:rsidRPr="001D10F6">
        <w:rPr>
          <w:rFonts w:ascii="Times New Roman" w:hAnsi="Times New Roman" w:cs="Times New Roman"/>
          <w:color w:val="000000" w:themeColor="text1"/>
          <w:sz w:val="24"/>
          <w:szCs w:val="24"/>
        </w:rPr>
        <w:t>)</w:t>
      </w:r>
      <w:r w:rsidRPr="001D10F6">
        <w:rPr>
          <w:rFonts w:ascii="Times New Roman" w:hAnsi="Times New Roman" w:cs="Times New Roman"/>
          <w:color w:val="000000" w:themeColor="text1"/>
          <w:sz w:val="24"/>
          <w:szCs w:val="24"/>
          <w:shd w:val="clear" w:color="auto" w:fill="FFFFFF"/>
        </w:rPr>
        <w:t xml:space="preserve"> ices</w:t>
      </w:r>
      <w:r w:rsidR="007A31C9" w:rsidRPr="001D10F6">
        <w:rPr>
          <w:rFonts w:ascii="Times New Roman" w:hAnsi="Times New Roman" w:cs="Times New Roman"/>
          <w:color w:val="000000" w:themeColor="text1"/>
          <w:sz w:val="24"/>
          <w:szCs w:val="24"/>
          <w:shd w:val="clear" w:color="auto" w:fill="FFFFFF"/>
        </w:rPr>
        <w:t xml:space="preserve"> </w:t>
      </w:r>
      <w:r w:rsidR="00CA04D9" w:rsidRPr="001D10F6">
        <w:rPr>
          <w:rFonts w:ascii="Times New Roman" w:hAnsi="Times New Roman" w:cs="Times New Roman"/>
          <w:color w:val="000000" w:themeColor="text1"/>
          <w:sz w:val="24"/>
          <w:szCs w:val="24"/>
          <w:shd w:val="clear" w:color="auto" w:fill="FFFFFF"/>
        </w:rPr>
        <w:t>upon exposure to energetic electrons</w:t>
      </w:r>
      <w:r w:rsidR="00F93704" w:rsidRPr="001D10F6">
        <w:rPr>
          <w:rFonts w:ascii="Times New Roman" w:hAnsi="Times New Roman" w:cs="Times New Roman"/>
          <w:color w:val="000000" w:themeColor="text1"/>
          <w:sz w:val="24"/>
          <w:szCs w:val="24"/>
          <w:shd w:val="clear" w:color="auto" w:fill="FFFFFF"/>
        </w:rPr>
        <w:t>.</w:t>
      </w:r>
      <w:r w:rsidR="00266EA3" w:rsidRPr="001D10F6">
        <w:t xml:space="preserve"> </w:t>
      </w:r>
      <w:r w:rsidR="00266EA3" w:rsidRPr="001D10F6">
        <w:rPr>
          <w:rFonts w:ascii="Times New Roman" w:hAnsi="Times New Roman" w:cs="Times New Roman"/>
          <w:color w:val="000000" w:themeColor="text1"/>
          <w:sz w:val="24"/>
          <w:szCs w:val="24"/>
          <w:shd w:val="clear" w:color="auto" w:fill="FFFFFF"/>
        </w:rPr>
        <w:t>Propen-2-ol</w:t>
      </w:r>
      <w:r w:rsidR="00F93704" w:rsidRPr="001D10F6">
        <w:rPr>
          <w:rFonts w:ascii="Times New Roman" w:hAnsi="Times New Roman" w:cs="Times New Roman"/>
          <w:color w:val="000000" w:themeColor="text1"/>
          <w:sz w:val="24"/>
          <w:szCs w:val="24"/>
          <w:shd w:val="clear" w:color="auto" w:fill="FFFFFF"/>
        </w:rPr>
        <w:t xml:space="preserve"> </w:t>
      </w:r>
      <w:r w:rsidR="00434D0E" w:rsidRPr="001D10F6">
        <w:rPr>
          <w:rFonts w:ascii="Times New Roman" w:hAnsi="Times New Roman" w:cs="Times New Roman"/>
          <w:color w:val="000000" w:themeColor="text1"/>
          <w:sz w:val="24"/>
          <w:szCs w:val="24"/>
          <w:shd w:val="clear" w:color="auto" w:fill="FFFFFF"/>
        </w:rPr>
        <w:t xml:space="preserve">is </w:t>
      </w:r>
      <w:r w:rsidR="0044295A" w:rsidRPr="001D10F6">
        <w:rPr>
          <w:rFonts w:ascii="Times New Roman" w:hAnsi="Times New Roman" w:cs="Times New Roman"/>
          <w:sz w:val="24"/>
          <w:szCs w:val="24"/>
        </w:rPr>
        <w:t xml:space="preserve">the </w:t>
      </w:r>
      <w:r w:rsidR="009A2767" w:rsidRPr="001D10F6">
        <w:rPr>
          <w:rFonts w:ascii="Times New Roman" w:hAnsi="Times New Roman" w:cs="Times New Roman"/>
          <w:sz w:val="24"/>
          <w:szCs w:val="24"/>
        </w:rPr>
        <w:t>simplest</w:t>
      </w:r>
      <w:r w:rsidR="00434D0E" w:rsidRPr="001D10F6">
        <w:rPr>
          <w:rFonts w:ascii="Times New Roman" w:hAnsi="Times New Roman" w:cs="Times New Roman"/>
          <w:sz w:val="24"/>
          <w:szCs w:val="24"/>
        </w:rPr>
        <w:t xml:space="preserve"> enol tautomer of a </w:t>
      </w:r>
      <w:r w:rsidR="00251412" w:rsidRPr="001D10F6">
        <w:rPr>
          <w:rFonts w:ascii="Times New Roman" w:hAnsi="Times New Roman" w:cs="Times New Roman"/>
          <w:sz w:val="24"/>
          <w:szCs w:val="24"/>
        </w:rPr>
        <w:t>k</w:t>
      </w:r>
      <w:r w:rsidR="00434D0E" w:rsidRPr="001D10F6">
        <w:rPr>
          <w:rFonts w:ascii="Times New Roman" w:hAnsi="Times New Roman" w:cs="Times New Roman"/>
          <w:sz w:val="24"/>
          <w:szCs w:val="24"/>
        </w:rPr>
        <w:t>etone.</w:t>
      </w:r>
      <w:r w:rsidR="0044295A" w:rsidRPr="001D10F6">
        <w:rPr>
          <w:rFonts w:ascii="Times New Roman" w:hAnsi="Times New Roman" w:cs="Times New Roman"/>
          <w:color w:val="000000" w:themeColor="text1"/>
          <w:sz w:val="24"/>
          <w:szCs w:val="24"/>
        </w:rPr>
        <w:t xml:space="preserve"> </w:t>
      </w:r>
      <w:r w:rsidR="00843798" w:rsidRPr="001D10F6">
        <w:rPr>
          <w:rFonts w:ascii="Times New Roman" w:hAnsi="Times New Roman" w:cs="Times New Roman"/>
          <w:color w:val="000000" w:themeColor="text1"/>
          <w:sz w:val="24"/>
          <w:szCs w:val="24"/>
          <w:shd w:val="clear" w:color="auto" w:fill="FFFFFF"/>
        </w:rPr>
        <w:t xml:space="preserve">Exploiting </w:t>
      </w:r>
      <w:r w:rsidR="00F93704" w:rsidRPr="001D10F6">
        <w:rPr>
          <w:rFonts w:ascii="Times New Roman" w:hAnsi="Times New Roman" w:cs="Times New Roman"/>
          <w:color w:val="000000" w:themeColor="text1"/>
          <w:sz w:val="24"/>
          <w:szCs w:val="24"/>
          <w:shd w:val="clear" w:color="auto" w:fill="FFFFFF"/>
        </w:rPr>
        <w:t xml:space="preserve">tunable </w:t>
      </w:r>
      <w:r w:rsidRPr="001D10F6">
        <w:rPr>
          <w:rFonts w:ascii="Times New Roman" w:eastAsia="Calibri" w:hAnsi="Times New Roman" w:cs="Times New Roman"/>
          <w:sz w:val="24"/>
          <w:szCs w:val="24"/>
        </w:rPr>
        <w:t>vacuum ultraviolet</w:t>
      </w:r>
      <w:r w:rsidRPr="001D10F6">
        <w:rPr>
          <w:rFonts w:ascii="Times New Roman" w:hAnsi="Times New Roman" w:cs="Times New Roman"/>
          <w:color w:val="000000" w:themeColor="text1"/>
          <w:sz w:val="24"/>
          <w:szCs w:val="24"/>
          <w:shd w:val="clear" w:color="auto" w:fill="FFFFFF"/>
        </w:rPr>
        <w:t xml:space="preserve"> photoionization </w:t>
      </w:r>
      <w:r w:rsidR="00F038F2" w:rsidRPr="001D10F6">
        <w:rPr>
          <w:rFonts w:ascii="Times New Roman" w:hAnsi="Times New Roman" w:cs="Times New Roman"/>
          <w:color w:val="000000" w:themeColor="text1"/>
          <w:sz w:val="24"/>
          <w:szCs w:val="24"/>
          <w:shd w:val="clear" w:color="auto" w:fill="FFFFFF"/>
        </w:rPr>
        <w:t xml:space="preserve">in conjunction </w:t>
      </w:r>
      <w:r w:rsidRPr="001D10F6">
        <w:rPr>
          <w:rFonts w:ascii="Times New Roman" w:hAnsi="Times New Roman" w:cs="Times New Roman"/>
          <w:color w:val="000000" w:themeColor="text1"/>
          <w:sz w:val="24"/>
          <w:szCs w:val="24"/>
          <w:shd w:val="clear" w:color="auto" w:fill="FFFFFF"/>
        </w:rPr>
        <w:t>with reflectron time-of-flight mass spectrometry</w:t>
      </w:r>
      <w:r w:rsidR="00687452" w:rsidRPr="001D10F6">
        <w:rPr>
          <w:rFonts w:ascii="Times New Roman" w:hAnsi="Times New Roman" w:cs="Times New Roman"/>
          <w:color w:val="000000" w:themeColor="text1"/>
          <w:sz w:val="24"/>
          <w:szCs w:val="24"/>
          <w:shd w:val="clear" w:color="auto" w:fill="FFFFFF"/>
        </w:rPr>
        <w:t>,</w:t>
      </w:r>
      <w:r w:rsidR="00F0475F" w:rsidRPr="001D10F6">
        <w:rPr>
          <w:rFonts w:ascii="Times New Roman" w:hAnsi="Times New Roman" w:cs="Times New Roman"/>
          <w:color w:val="000000" w:themeColor="text1"/>
          <w:sz w:val="24"/>
          <w:szCs w:val="24"/>
          <w:shd w:val="clear" w:color="auto" w:fill="FFFFFF"/>
        </w:rPr>
        <w:t xml:space="preserve"> </w:t>
      </w:r>
      <w:r w:rsidR="0080554B" w:rsidRPr="001D10F6">
        <w:rPr>
          <w:rFonts w:ascii="Times New Roman" w:hAnsi="Times New Roman" w:cs="Times New Roman"/>
          <w:color w:val="000000" w:themeColor="text1"/>
          <w:sz w:val="24"/>
          <w:szCs w:val="24"/>
        </w:rPr>
        <w:t xml:space="preserve">propen-2-ol and </w:t>
      </w:r>
      <w:r w:rsidR="0080554B" w:rsidRPr="001D10F6">
        <w:rPr>
          <w:rFonts w:ascii="Times New Roman" w:eastAsia="AdvOT999035f4" w:hAnsi="Times New Roman" w:cs="Times New Roman"/>
          <w:sz w:val="24"/>
          <w:szCs w:val="24"/>
        </w:rPr>
        <w:t xml:space="preserve">methyl vinyl ether </w:t>
      </w:r>
      <w:r w:rsidR="00984BB4" w:rsidRPr="001D10F6">
        <w:rPr>
          <w:rFonts w:ascii="Times New Roman" w:hAnsi="Times New Roman" w:cs="Times New Roman"/>
          <w:color w:val="000000" w:themeColor="text1"/>
          <w:sz w:val="24"/>
          <w:szCs w:val="24"/>
          <w:shd w:val="clear" w:color="auto" w:fill="FFFFFF"/>
        </w:rPr>
        <w:t xml:space="preserve">were </w:t>
      </w:r>
      <w:r w:rsidR="00F93704" w:rsidRPr="001D10F6">
        <w:rPr>
          <w:rFonts w:ascii="Times New Roman" w:hAnsi="Times New Roman" w:cs="Times New Roman"/>
          <w:color w:val="000000" w:themeColor="text1"/>
          <w:sz w:val="24"/>
          <w:szCs w:val="24"/>
          <w:shd w:val="clear" w:color="auto" w:fill="FFFFFF"/>
        </w:rPr>
        <w:t>monitored</w:t>
      </w:r>
      <w:r w:rsidR="00984BB4" w:rsidRPr="001D10F6">
        <w:rPr>
          <w:rFonts w:ascii="Times New Roman" w:hAnsi="Times New Roman" w:cs="Times New Roman"/>
          <w:color w:val="000000" w:themeColor="text1"/>
          <w:sz w:val="24"/>
          <w:szCs w:val="24"/>
          <w:shd w:val="clear" w:color="auto" w:fill="FFFFFF"/>
        </w:rPr>
        <w:t xml:space="preserve"> in the gas phase</w:t>
      </w:r>
      <w:r w:rsidR="00C91DB6" w:rsidRPr="001D10F6">
        <w:rPr>
          <w:rFonts w:ascii="Times New Roman" w:hAnsi="Times New Roman" w:cs="Times New Roman"/>
          <w:color w:val="000000" w:themeColor="text1"/>
          <w:sz w:val="24"/>
          <w:szCs w:val="24"/>
          <w:shd w:val="clear" w:color="auto" w:fill="FFFFFF"/>
        </w:rPr>
        <w:t xml:space="preserve"> </w:t>
      </w:r>
      <w:r w:rsidR="00F93704" w:rsidRPr="001D10F6">
        <w:rPr>
          <w:rFonts w:ascii="Times New Roman" w:hAnsi="Times New Roman" w:cs="Times New Roman"/>
          <w:color w:val="000000" w:themeColor="text1"/>
          <w:sz w:val="24"/>
          <w:szCs w:val="24"/>
          <w:shd w:val="clear" w:color="auto" w:fill="FFFFFF"/>
        </w:rPr>
        <w:t xml:space="preserve">upon sublimation </w:t>
      </w:r>
      <w:r w:rsidR="00F50668" w:rsidRPr="001D10F6">
        <w:rPr>
          <w:rFonts w:ascii="Times New Roman" w:hAnsi="Times New Roman" w:cs="Times New Roman"/>
          <w:color w:val="000000" w:themeColor="text1"/>
          <w:sz w:val="24"/>
          <w:szCs w:val="24"/>
          <w:shd w:val="clear" w:color="auto" w:fill="FFFFFF"/>
        </w:rPr>
        <w:t>during</w:t>
      </w:r>
      <w:r w:rsidR="00C91DB6" w:rsidRPr="001D10F6">
        <w:rPr>
          <w:rFonts w:ascii="Times New Roman" w:hAnsi="Times New Roman" w:cs="Times New Roman"/>
          <w:color w:val="000000" w:themeColor="text1"/>
          <w:sz w:val="24"/>
          <w:szCs w:val="24"/>
          <w:shd w:val="clear" w:color="auto" w:fill="FFFFFF"/>
        </w:rPr>
        <w:t xml:space="preserve"> the</w:t>
      </w:r>
      <w:r w:rsidR="00DF1211" w:rsidRPr="001D10F6">
        <w:rPr>
          <w:rFonts w:ascii="Times New Roman" w:hAnsi="Times New Roman" w:cs="Times New Roman"/>
          <w:color w:val="000000" w:themeColor="text1"/>
          <w:sz w:val="24"/>
          <w:szCs w:val="24"/>
          <w:shd w:val="clear" w:color="auto" w:fill="FFFFFF"/>
        </w:rPr>
        <w:t xml:space="preserve"> </w:t>
      </w:r>
      <w:r w:rsidR="00C91DB6" w:rsidRPr="001D10F6">
        <w:rPr>
          <w:rFonts w:ascii="Times New Roman" w:hAnsi="Times New Roman" w:cs="Times New Roman"/>
          <w:color w:val="000000" w:themeColor="text1"/>
          <w:sz w:val="24"/>
          <w:szCs w:val="24"/>
          <w:shd w:val="clear" w:color="auto" w:fill="FFFFFF"/>
        </w:rPr>
        <w:t>temperature</w:t>
      </w:r>
      <w:r w:rsidR="00DF2C34" w:rsidRPr="001D10F6">
        <w:rPr>
          <w:rFonts w:ascii="Times New Roman" w:hAnsi="Times New Roman" w:cs="Times New Roman"/>
          <w:color w:val="000000" w:themeColor="text1"/>
          <w:sz w:val="24"/>
          <w:szCs w:val="24"/>
          <w:shd w:val="clear" w:color="auto" w:fill="FFFFFF"/>
        </w:rPr>
        <w:t>-</w:t>
      </w:r>
      <w:r w:rsidR="00C91DB6" w:rsidRPr="001D10F6">
        <w:rPr>
          <w:rFonts w:ascii="Times New Roman" w:hAnsi="Times New Roman" w:cs="Times New Roman"/>
          <w:color w:val="000000" w:themeColor="text1"/>
          <w:sz w:val="24"/>
          <w:szCs w:val="24"/>
          <w:shd w:val="clear" w:color="auto" w:fill="FFFFFF"/>
        </w:rPr>
        <w:t xml:space="preserve">programmed desorption </w:t>
      </w:r>
      <w:r w:rsidR="00BC7CC7" w:rsidRPr="001D10F6">
        <w:rPr>
          <w:rFonts w:ascii="Times New Roman" w:hAnsi="Times New Roman" w:cs="Times New Roman"/>
          <w:color w:val="000000" w:themeColor="text1"/>
          <w:sz w:val="24"/>
          <w:szCs w:val="24"/>
          <w:shd w:val="clear" w:color="auto" w:fill="FFFFFF"/>
        </w:rPr>
        <w:t>process</w:t>
      </w:r>
      <w:r w:rsidR="00796EF7" w:rsidRPr="001D10F6">
        <w:rPr>
          <w:rFonts w:ascii="Times New Roman" w:hAnsi="Times New Roman" w:cs="Times New Roman"/>
          <w:color w:val="000000" w:themeColor="text1"/>
          <w:sz w:val="24"/>
          <w:szCs w:val="24"/>
          <w:shd w:val="clear" w:color="auto" w:fill="FFFFFF"/>
        </w:rPr>
        <w:t xml:space="preserve"> suggesting that </w:t>
      </w:r>
      <w:r w:rsidR="00AA5C09" w:rsidRPr="001D10F6">
        <w:rPr>
          <w:rFonts w:ascii="Times New Roman" w:hAnsi="Times New Roman" w:cs="Times New Roman"/>
          <w:color w:val="000000" w:themeColor="text1"/>
          <w:sz w:val="24"/>
          <w:szCs w:val="24"/>
          <w:shd w:val="clear" w:color="auto" w:fill="FFFFFF"/>
        </w:rPr>
        <w:t xml:space="preserve">both isomers </w:t>
      </w:r>
      <w:r w:rsidR="00796EF7" w:rsidRPr="001D10F6">
        <w:rPr>
          <w:rFonts w:ascii="Times New Roman" w:hAnsi="Times New Roman" w:cs="Times New Roman"/>
          <w:color w:val="000000" w:themeColor="text1"/>
          <w:sz w:val="24"/>
          <w:szCs w:val="24"/>
          <w:shd w:val="clear" w:color="auto" w:fill="FFFFFF"/>
        </w:rPr>
        <w:t>are</w:t>
      </w:r>
      <w:r w:rsidR="007F6BD4" w:rsidRPr="001D10F6">
        <w:rPr>
          <w:rFonts w:ascii="Times New Roman" w:hAnsi="Times New Roman" w:cs="Times New Roman"/>
          <w:color w:val="000000" w:themeColor="text1"/>
          <w:sz w:val="24"/>
          <w:szCs w:val="24"/>
          <w:shd w:val="clear" w:color="auto" w:fill="FFFFFF"/>
        </w:rPr>
        <w:t xml:space="preserve"> </w:t>
      </w:r>
      <w:r w:rsidR="00E21AE6" w:rsidRPr="001D10F6">
        <w:rPr>
          <w:rFonts w:ascii="Times New Roman" w:hAnsi="Times New Roman" w:cs="Times New Roman"/>
          <w:color w:val="000000" w:themeColor="text1"/>
          <w:sz w:val="24"/>
          <w:szCs w:val="24"/>
          <w:shd w:val="clear" w:color="auto" w:fill="FFFFFF"/>
        </w:rPr>
        <w:t>promising candidates for future astronomical searches</w:t>
      </w:r>
      <w:r w:rsidR="00F93704" w:rsidRPr="001D10F6">
        <w:rPr>
          <w:rFonts w:ascii="Times New Roman" w:hAnsi="Times New Roman" w:cs="Times New Roman"/>
          <w:color w:val="000000" w:themeColor="text1"/>
          <w:sz w:val="24"/>
          <w:szCs w:val="24"/>
          <w:shd w:val="clear" w:color="auto" w:fill="FFFFFF"/>
        </w:rPr>
        <w:t xml:space="preserve"> </w:t>
      </w:r>
      <w:bookmarkStart w:id="3" w:name="_Hlk134884950"/>
      <w:r w:rsidR="00F93704" w:rsidRPr="001D10F6">
        <w:rPr>
          <w:rFonts w:ascii="Times New Roman" w:hAnsi="Times New Roman" w:cs="Times New Roman"/>
          <w:color w:val="000000" w:themeColor="text1"/>
          <w:sz w:val="24"/>
          <w:szCs w:val="24"/>
          <w:shd w:val="clear" w:color="auto" w:fill="FFFFFF"/>
        </w:rPr>
        <w:t xml:space="preserve">such as via the </w:t>
      </w:r>
      <w:r w:rsidR="009F3F6A" w:rsidRPr="001D10F6">
        <w:rPr>
          <w:rFonts w:ascii="Times New Roman" w:eastAsia="AdvOT999035f4" w:hAnsi="Times New Roman" w:cs="Times New Roman"/>
          <w:sz w:val="24"/>
          <w:szCs w:val="24"/>
        </w:rPr>
        <w:t xml:space="preserve">James Webb Space </w:t>
      </w:r>
      <w:r w:rsidR="009F3F6A" w:rsidRPr="001D10F6">
        <w:rPr>
          <w:rFonts w:ascii="Times New Roman" w:hAnsi="Times New Roman" w:cs="Times New Roman"/>
          <w:color w:val="000000" w:themeColor="text1"/>
          <w:sz w:val="24"/>
          <w:szCs w:val="24"/>
          <w:shd w:val="clear" w:color="auto" w:fill="FFFFFF"/>
        </w:rPr>
        <w:t>T</w:t>
      </w:r>
      <w:r w:rsidR="00F93704" w:rsidRPr="001D10F6">
        <w:rPr>
          <w:rFonts w:ascii="Times New Roman" w:hAnsi="Times New Roman" w:cs="Times New Roman"/>
          <w:color w:val="000000" w:themeColor="text1"/>
          <w:sz w:val="24"/>
          <w:szCs w:val="24"/>
          <w:shd w:val="clear" w:color="auto" w:fill="FFFFFF"/>
        </w:rPr>
        <w:t>elescope</w:t>
      </w:r>
      <w:bookmarkEnd w:id="3"/>
      <w:r w:rsidR="00F93704" w:rsidRPr="001D10F6">
        <w:rPr>
          <w:rFonts w:ascii="Times New Roman" w:hAnsi="Times New Roman" w:cs="Times New Roman"/>
          <w:color w:val="000000" w:themeColor="text1"/>
          <w:sz w:val="24"/>
          <w:szCs w:val="24"/>
          <w:shd w:val="clear" w:color="auto" w:fill="FFFFFF"/>
        </w:rPr>
        <w:t>.</w:t>
      </w:r>
      <w:r w:rsidR="00735C8F" w:rsidRPr="001D10F6">
        <w:rPr>
          <w:rFonts w:ascii="Times New Roman" w:hAnsi="Times New Roman" w:cs="Times New Roman"/>
          <w:color w:val="000000" w:themeColor="text1"/>
          <w:sz w:val="24"/>
          <w:szCs w:val="24"/>
          <w:shd w:val="clear" w:color="auto" w:fill="FFFFFF"/>
        </w:rPr>
        <w:t xml:space="preserve"> </w:t>
      </w:r>
      <w:r w:rsidR="00736D1E" w:rsidRPr="001D10F6">
        <w:rPr>
          <w:rFonts w:ascii="Times New Roman" w:eastAsia="Times New Roman" w:hAnsi="Times New Roman" w:cs="Times New Roman"/>
          <w:sz w:val="24"/>
          <w:szCs w:val="24"/>
        </w:rPr>
        <w:t xml:space="preserve">Electronic structure calculations </w:t>
      </w:r>
      <w:r w:rsidR="00F93704" w:rsidRPr="001D10F6">
        <w:rPr>
          <w:rFonts w:ascii="Times New Roman" w:eastAsia="Times New Roman" w:hAnsi="Times New Roman" w:cs="Times New Roman"/>
          <w:sz w:val="24"/>
          <w:szCs w:val="24"/>
        </w:rPr>
        <w:t>reveal</w:t>
      </w:r>
      <w:r w:rsidR="00736D1E" w:rsidRPr="001D10F6">
        <w:rPr>
          <w:rFonts w:ascii="Times New Roman" w:eastAsia="Times New Roman" w:hAnsi="Times New Roman" w:cs="Times New Roman"/>
          <w:sz w:val="24"/>
          <w:szCs w:val="24"/>
        </w:rPr>
        <w:t xml:space="preserve"> that the barrier of keto-enol tautomerization can be reduced </w:t>
      </w:r>
      <w:r w:rsidR="00F93704" w:rsidRPr="001D10F6">
        <w:rPr>
          <w:rFonts w:ascii="Times New Roman" w:eastAsia="Times New Roman" w:hAnsi="Times New Roman" w:cs="Times New Roman"/>
          <w:sz w:val="24"/>
          <w:szCs w:val="24"/>
        </w:rPr>
        <w:t xml:space="preserve">by more than </w:t>
      </w:r>
      <w:r w:rsidR="00643D5C" w:rsidRPr="001D10F6">
        <w:rPr>
          <w:rFonts w:ascii="Times New Roman" w:hAnsi="Times New Roman" w:cs="Times New Roman"/>
          <w:sz w:val="24"/>
          <w:szCs w:val="24"/>
        </w:rPr>
        <w:t>a factor of two (</w:t>
      </w:r>
      <w:r w:rsidR="009700E2" w:rsidRPr="001D10F6">
        <w:rPr>
          <w:rFonts w:ascii="Times New Roman" w:hAnsi="Times New Roman" w:cs="Times New Roman"/>
          <w:sz w:val="24"/>
          <w:szCs w:val="24"/>
        </w:rPr>
        <w:t>1</w:t>
      </w:r>
      <w:r w:rsidR="00553438" w:rsidRPr="001D10F6">
        <w:rPr>
          <w:rFonts w:ascii="Times New Roman" w:hAnsi="Times New Roman" w:cs="Times New Roman"/>
          <w:sz w:val="24"/>
          <w:szCs w:val="24"/>
        </w:rPr>
        <w:t>62</w:t>
      </w:r>
      <w:r w:rsidR="005F666A" w:rsidRPr="001D10F6">
        <w:rPr>
          <w:rFonts w:ascii="Times New Roman" w:hAnsi="Times New Roman" w:cs="Times New Roman"/>
          <w:sz w:val="24"/>
          <w:szCs w:val="24"/>
        </w:rPr>
        <w:t xml:space="preserve"> kJ mol</w:t>
      </w:r>
      <w:r w:rsidR="005F666A" w:rsidRPr="001D10F6">
        <w:rPr>
          <w:rFonts w:ascii="Times New Roman" w:hAnsi="Times New Roman" w:cs="Times New Roman"/>
          <w:sz w:val="24"/>
          <w:szCs w:val="24"/>
          <w:vertAlign w:val="superscript"/>
        </w:rPr>
        <w:t>−1</w:t>
      </w:r>
      <w:r w:rsidR="00643D5C" w:rsidRPr="001D10F6">
        <w:rPr>
          <w:rFonts w:ascii="Times New Roman" w:hAnsi="Times New Roman" w:cs="Times New Roman"/>
          <w:sz w:val="24"/>
          <w:szCs w:val="24"/>
        </w:rPr>
        <w:t>)</w:t>
      </w:r>
      <w:r w:rsidR="00643D5C" w:rsidRPr="001D10F6">
        <w:rPr>
          <w:rFonts w:ascii="Times New Roman" w:hAnsi="Times New Roman" w:cs="Times New Roman"/>
          <w:sz w:val="24"/>
          <w:szCs w:val="24"/>
          <w:vertAlign w:val="superscript"/>
        </w:rPr>
        <w:t xml:space="preserve"> </w:t>
      </w:r>
      <w:r w:rsidR="00F93704" w:rsidRPr="001D10F6">
        <w:rPr>
          <w:rFonts w:ascii="Times New Roman" w:eastAsia="Times New Roman" w:hAnsi="Times New Roman" w:cs="Times New Roman"/>
          <w:sz w:val="24"/>
          <w:szCs w:val="24"/>
        </w:rPr>
        <w:t xml:space="preserve">through </w:t>
      </w:r>
      <w:r w:rsidR="009D6141" w:rsidRPr="001D10F6">
        <w:rPr>
          <w:rFonts w:ascii="Times New Roman" w:eastAsia="Times New Roman" w:hAnsi="Times New Roman" w:cs="Times New Roman"/>
          <w:sz w:val="24"/>
          <w:szCs w:val="24"/>
        </w:rPr>
        <w:t xml:space="preserve">the </w:t>
      </w:r>
      <w:r w:rsidR="00736D1E" w:rsidRPr="001D10F6">
        <w:rPr>
          <w:rFonts w:ascii="Times New Roman" w:eastAsia="Times New Roman" w:hAnsi="Times New Roman" w:cs="Times New Roman"/>
          <w:sz w:val="24"/>
          <w:szCs w:val="24"/>
        </w:rPr>
        <w:t xml:space="preserve">involvement of </w:t>
      </w:r>
      <w:r w:rsidR="00F93704" w:rsidRPr="001D10F6">
        <w:rPr>
          <w:rFonts w:ascii="Times New Roman" w:eastAsia="Times New Roman" w:hAnsi="Times New Roman" w:cs="Times New Roman"/>
          <w:sz w:val="24"/>
          <w:szCs w:val="24"/>
        </w:rPr>
        <w:t xml:space="preserve">solvating </w:t>
      </w:r>
      <w:r w:rsidR="00736D1E" w:rsidRPr="001D10F6">
        <w:rPr>
          <w:rFonts w:ascii="Times New Roman" w:eastAsia="Times New Roman" w:hAnsi="Times New Roman" w:cs="Times New Roman"/>
          <w:sz w:val="24"/>
          <w:szCs w:val="24"/>
        </w:rPr>
        <w:t>water molecules</w:t>
      </w:r>
      <w:r w:rsidR="00F93704" w:rsidRPr="001D10F6">
        <w:rPr>
          <w:rFonts w:ascii="Times New Roman" w:eastAsia="Times New Roman" w:hAnsi="Times New Roman" w:cs="Times New Roman"/>
          <w:sz w:val="24"/>
          <w:szCs w:val="24"/>
        </w:rPr>
        <w:t xml:space="preserve"> under realistic conditions on interstellar grains.</w:t>
      </w:r>
      <w:r w:rsidR="00736D1E" w:rsidRPr="001D10F6">
        <w:rPr>
          <w:rFonts w:ascii="Times New Roman" w:eastAsia="Times New Roman" w:hAnsi="Times New Roman" w:cs="Times New Roman"/>
          <w:sz w:val="24"/>
          <w:szCs w:val="24"/>
        </w:rPr>
        <w:t xml:space="preserve"> </w:t>
      </w:r>
      <w:r w:rsidR="00101561" w:rsidRPr="001D10F6">
        <w:rPr>
          <w:rFonts w:ascii="Times New Roman" w:eastAsia="Times New Roman" w:hAnsi="Times New Roman" w:cs="Times New Roman"/>
          <w:sz w:val="24"/>
          <w:szCs w:val="24"/>
        </w:rPr>
        <w:t>T</w:t>
      </w:r>
      <w:r w:rsidR="00675FE1" w:rsidRPr="001D10F6">
        <w:rPr>
          <w:rFonts w:ascii="Times New Roman" w:hAnsi="Times New Roman" w:cs="Times New Roman"/>
          <w:sz w:val="24"/>
          <w:szCs w:val="24"/>
        </w:rPr>
        <w:t>he implicit solvent effects, i.e., the influences of the solvent dipole field on the barrier height are</w:t>
      </w:r>
      <w:r w:rsidR="007A06F1" w:rsidRPr="001D10F6">
        <w:rPr>
          <w:rFonts w:ascii="Times New Roman" w:hAnsi="Times New Roman" w:cs="Times New Roman"/>
          <w:sz w:val="24"/>
          <w:szCs w:val="24"/>
        </w:rPr>
        <w:t xml:space="preserve"> found to be</w:t>
      </w:r>
      <w:r w:rsidR="00675FE1" w:rsidRPr="001D10F6">
        <w:rPr>
          <w:rFonts w:ascii="Times New Roman" w:hAnsi="Times New Roman" w:cs="Times New Roman"/>
          <w:sz w:val="24"/>
          <w:szCs w:val="24"/>
        </w:rPr>
        <w:t xml:space="preserve"> minimal and do not exceed 10 kJ mol</w:t>
      </w:r>
      <w:r w:rsidR="00132336" w:rsidRPr="001D10F6">
        <w:rPr>
          <w:rFonts w:ascii="Times New Roman" w:hAnsi="Times New Roman" w:cs="Times New Roman"/>
          <w:sz w:val="24"/>
          <w:szCs w:val="24"/>
          <w:vertAlign w:val="superscript"/>
        </w:rPr>
        <w:t>−</w:t>
      </w:r>
      <w:r w:rsidR="00675FE1" w:rsidRPr="001D10F6">
        <w:rPr>
          <w:rFonts w:ascii="Times New Roman" w:hAnsi="Times New Roman" w:cs="Times New Roman"/>
          <w:sz w:val="24"/>
          <w:szCs w:val="24"/>
          <w:vertAlign w:val="superscript"/>
        </w:rPr>
        <w:t>1</w:t>
      </w:r>
      <w:r w:rsidR="00675FE1" w:rsidRPr="001D10F6">
        <w:rPr>
          <w:rFonts w:ascii="Times New Roman" w:hAnsi="Times New Roman" w:cs="Times New Roman"/>
          <w:sz w:val="24"/>
          <w:szCs w:val="24"/>
        </w:rPr>
        <w:t xml:space="preserve">. </w:t>
      </w:r>
      <w:r w:rsidRPr="001D10F6">
        <w:rPr>
          <w:rFonts w:ascii="Times New Roman" w:hAnsi="Times New Roman" w:cs="Times New Roman"/>
          <w:color w:val="000000" w:themeColor="text1"/>
          <w:sz w:val="24"/>
          <w:szCs w:val="24"/>
          <w:shd w:val="clear" w:color="auto" w:fill="FFFFFF"/>
        </w:rPr>
        <w:t xml:space="preserve">Our findings </w:t>
      </w:r>
      <w:r w:rsidRPr="001D10F6">
        <w:rPr>
          <w:rFonts w:ascii="Times New Roman" w:hAnsi="Times New Roman" w:cs="Times New Roman"/>
          <w:sz w:val="24"/>
          <w:szCs w:val="24"/>
        </w:rPr>
        <w:t xml:space="preserve">signify </w:t>
      </w:r>
      <w:r w:rsidR="00F93704" w:rsidRPr="001D10F6">
        <w:rPr>
          <w:rFonts w:ascii="Times New Roman" w:hAnsi="Times New Roman" w:cs="Times New Roman"/>
          <w:sz w:val="24"/>
          <w:szCs w:val="24"/>
        </w:rPr>
        <w:t xml:space="preserve">a </w:t>
      </w:r>
      <w:r w:rsidRPr="001D10F6">
        <w:rPr>
          <w:rFonts w:ascii="Times New Roman" w:hAnsi="Times New Roman" w:cs="Times New Roman"/>
          <w:sz w:val="24"/>
          <w:szCs w:val="24"/>
        </w:rPr>
        <w:t>crucial ste</w:t>
      </w:r>
      <w:r w:rsidR="00F93704" w:rsidRPr="001D10F6">
        <w:rPr>
          <w:rFonts w:ascii="Times New Roman" w:hAnsi="Times New Roman" w:cs="Times New Roman"/>
          <w:sz w:val="24"/>
          <w:szCs w:val="24"/>
        </w:rPr>
        <w:t>p</w:t>
      </w:r>
      <w:r w:rsidRPr="001D10F6">
        <w:rPr>
          <w:rFonts w:ascii="Times New Roman" w:hAnsi="Times New Roman" w:cs="Times New Roman"/>
          <w:sz w:val="24"/>
          <w:szCs w:val="24"/>
        </w:rPr>
        <w:t xml:space="preserve"> toward</w:t>
      </w:r>
      <w:r w:rsidR="00F93704" w:rsidRPr="001D10F6">
        <w:rPr>
          <w:rFonts w:ascii="Times New Roman" w:hAnsi="Times New Roman" w:cs="Times New Roman"/>
          <w:sz w:val="24"/>
          <w:szCs w:val="24"/>
        </w:rPr>
        <w:t xml:space="preserve"> a bette</w:t>
      </w:r>
      <w:r w:rsidR="00B77618" w:rsidRPr="001D10F6">
        <w:rPr>
          <w:rFonts w:ascii="Times New Roman" w:hAnsi="Times New Roman" w:cs="Times New Roman"/>
          <w:sz w:val="24"/>
          <w:szCs w:val="24"/>
        </w:rPr>
        <w:t>r</w:t>
      </w:r>
      <w:r w:rsidRPr="001D10F6">
        <w:rPr>
          <w:rFonts w:ascii="Times New Roman" w:hAnsi="Times New Roman" w:cs="Times New Roman"/>
          <w:sz w:val="24"/>
          <w:szCs w:val="24"/>
        </w:rPr>
        <w:t xml:space="preserve"> understanding </w:t>
      </w:r>
      <w:r w:rsidR="00D305DA" w:rsidRPr="001D10F6">
        <w:rPr>
          <w:rFonts w:ascii="Times New Roman" w:hAnsi="Times New Roman" w:cs="Times New Roman"/>
          <w:sz w:val="24"/>
          <w:szCs w:val="24"/>
        </w:rPr>
        <w:t xml:space="preserve">of </w:t>
      </w:r>
      <w:r w:rsidRPr="001D10F6">
        <w:rPr>
          <w:rFonts w:ascii="Times New Roman" w:hAnsi="Times New Roman" w:cs="Times New Roman"/>
          <w:sz w:val="24"/>
          <w:szCs w:val="24"/>
        </w:rPr>
        <w:t xml:space="preserve">the enolization of ketones </w:t>
      </w:r>
      <w:r w:rsidRPr="001D10F6">
        <w:rPr>
          <w:rFonts w:ascii="Times New Roman" w:hAnsi="Times New Roman" w:cs="Times New Roman"/>
          <w:color w:val="000000" w:themeColor="text1"/>
          <w:sz w:val="24"/>
          <w:szCs w:val="24"/>
          <w:shd w:val="clear" w:color="auto" w:fill="FFFFFF"/>
        </w:rPr>
        <w:t>in</w:t>
      </w:r>
      <w:r w:rsidRPr="001D10F6">
        <w:rPr>
          <w:rFonts w:ascii="Times New Roman" w:hAnsi="Times New Roman" w:cs="Times New Roman"/>
          <w:sz w:val="24"/>
          <w:szCs w:val="24"/>
        </w:rPr>
        <w:t xml:space="preserve"> the interstellar medium thus constraining the molecular structures and complexity of molecules that form in extraterrestrial ices </w:t>
      </w:r>
      <w:r w:rsidR="00F93704" w:rsidRPr="001D10F6">
        <w:rPr>
          <w:rFonts w:ascii="Times New Roman" w:hAnsi="Times New Roman" w:cs="Times New Roman"/>
          <w:sz w:val="24"/>
          <w:szCs w:val="24"/>
        </w:rPr>
        <w:t>-</w:t>
      </w:r>
      <w:r w:rsidRPr="001D10F6">
        <w:rPr>
          <w:rFonts w:ascii="Times New Roman" w:hAnsi="Times New Roman" w:cs="Times New Roman"/>
          <w:sz w:val="24"/>
          <w:szCs w:val="24"/>
        </w:rPr>
        <w:t xml:space="preserve"> ketones </w:t>
      </w:r>
      <w:r w:rsidR="00F93704" w:rsidRPr="001D10F6">
        <w:rPr>
          <w:rFonts w:ascii="Times New Roman" w:hAnsi="Times New Roman" w:cs="Times New Roman"/>
          <w:sz w:val="24"/>
          <w:szCs w:val="24"/>
        </w:rPr>
        <w:t xml:space="preserve">- </w:t>
      </w:r>
      <w:r w:rsidRPr="001D10F6">
        <w:rPr>
          <w:rFonts w:ascii="Times New Roman" w:hAnsi="Times New Roman" w:cs="Times New Roman"/>
          <w:sz w:val="24"/>
          <w:szCs w:val="24"/>
        </w:rPr>
        <w:t>through non-equilibrium chemistry.</w:t>
      </w:r>
      <w:r w:rsidR="005C243F" w:rsidRPr="001D10F6">
        <w:rPr>
          <w:rFonts w:ascii="Times New Roman" w:hAnsi="Times New Roman" w:cs="Times New Roman"/>
          <w:sz w:val="24"/>
          <w:szCs w:val="24"/>
        </w:rPr>
        <w:t xml:space="preserve"> </w:t>
      </w:r>
    </w:p>
    <w:p w14:paraId="16508EBA" w14:textId="77777777" w:rsidR="00F37087" w:rsidRPr="001D10F6" w:rsidRDefault="00F37087" w:rsidP="00F37087">
      <w:pPr>
        <w:spacing w:after="0" w:line="240" w:lineRule="auto"/>
        <w:jc w:val="center"/>
        <w:rPr>
          <w:rFonts w:ascii="Times New Roman" w:eastAsia="Times New Roman" w:hAnsi="Times New Roman" w:cs="Times New Roman"/>
          <w:b/>
          <w:color w:val="000000"/>
          <w:sz w:val="24"/>
          <w:szCs w:val="24"/>
        </w:rPr>
      </w:pPr>
    </w:p>
    <w:p w14:paraId="5A5A1BEB" w14:textId="76F2835E" w:rsidR="00023578" w:rsidRPr="001D10F6" w:rsidRDefault="00F37087" w:rsidP="000723C2">
      <w:pPr>
        <w:spacing w:after="0" w:line="240" w:lineRule="auto"/>
        <w:rPr>
          <w:rFonts w:ascii="Times New Roman" w:hAnsi="Times New Roman" w:cs="Times New Roman"/>
          <w:bCs/>
          <w:sz w:val="24"/>
          <w:szCs w:val="24"/>
        </w:rPr>
      </w:pPr>
      <w:r w:rsidRPr="001D10F6">
        <w:rPr>
          <w:rFonts w:ascii="Times New Roman" w:eastAsia="Times New Roman" w:hAnsi="Times New Roman" w:cs="Times New Roman"/>
          <w:b/>
          <w:color w:val="000000"/>
          <w:sz w:val="24"/>
          <w:szCs w:val="24"/>
        </w:rPr>
        <w:br w:type="page"/>
      </w:r>
      <w:bookmarkStart w:id="4" w:name="_Hlk58066545"/>
      <w:bookmarkEnd w:id="2"/>
    </w:p>
    <w:p w14:paraId="31DD40D0" w14:textId="5BA342E2" w:rsidR="00C23DCB" w:rsidRPr="001D10F6" w:rsidRDefault="00C23DCB" w:rsidP="00903E8A">
      <w:pPr>
        <w:spacing w:after="200" w:line="360" w:lineRule="auto"/>
        <w:jc w:val="both"/>
        <w:rPr>
          <w:rFonts w:ascii="Times New Roman" w:hAnsi="Times New Roman" w:cs="Times New Roman"/>
          <w:b/>
          <w:bCs/>
          <w:color w:val="000000"/>
          <w:sz w:val="24"/>
          <w:szCs w:val="24"/>
        </w:rPr>
      </w:pPr>
      <w:r w:rsidRPr="001D10F6">
        <w:rPr>
          <w:rFonts w:ascii="Times New Roman" w:hAnsi="Times New Roman" w:cs="Times New Roman" w:hint="eastAsia"/>
          <w:b/>
          <w:bCs/>
          <w:color w:val="000000"/>
          <w:sz w:val="24"/>
          <w:szCs w:val="24"/>
        </w:rPr>
        <w:lastRenderedPageBreak/>
        <w:t>Introduction</w:t>
      </w:r>
    </w:p>
    <w:p w14:paraId="49181F60" w14:textId="60A52359" w:rsidR="0083377C" w:rsidRPr="001D10F6" w:rsidRDefault="0002259B" w:rsidP="006C39E5">
      <w:pPr>
        <w:autoSpaceDE w:val="0"/>
        <w:autoSpaceDN w:val="0"/>
        <w:adjustRightInd w:val="0"/>
        <w:spacing w:line="360" w:lineRule="auto"/>
        <w:jc w:val="both"/>
        <w:rPr>
          <w:rFonts w:ascii="Times New Roman" w:hAnsi="Times New Roman" w:cs="Times New Roman"/>
          <w:sz w:val="24"/>
          <w:szCs w:val="24"/>
        </w:rPr>
      </w:pPr>
      <w:r w:rsidRPr="001D10F6">
        <w:rPr>
          <w:rFonts w:ascii="Times New Roman" w:hAnsi="Times New Roman" w:cs="Times New Roman"/>
          <w:sz w:val="24"/>
          <w:szCs w:val="24"/>
        </w:rPr>
        <w:t xml:space="preserve">  </w:t>
      </w:r>
      <w:r w:rsidR="00FA5AB4" w:rsidRPr="001D10F6">
        <w:rPr>
          <w:rFonts w:ascii="Times New Roman" w:hAnsi="Times New Roman" w:cs="Times New Roman"/>
          <w:sz w:val="24"/>
          <w:szCs w:val="24"/>
        </w:rPr>
        <w:t xml:space="preserve">  </w:t>
      </w:r>
      <w:r w:rsidRPr="001D10F6">
        <w:rPr>
          <w:rFonts w:ascii="Times New Roman" w:hAnsi="Times New Roman" w:cs="Times New Roman"/>
          <w:sz w:val="24"/>
          <w:szCs w:val="24"/>
        </w:rPr>
        <w:t xml:space="preserve"> </w:t>
      </w:r>
      <w:r w:rsidR="008C3CB0" w:rsidRPr="001D10F6">
        <w:rPr>
          <w:rFonts w:ascii="Times New Roman" w:hAnsi="Times New Roman" w:cs="Times New Roman"/>
          <w:sz w:val="24"/>
          <w:szCs w:val="24"/>
        </w:rPr>
        <w:t xml:space="preserve">Since the </w:t>
      </w:r>
      <w:r w:rsidR="003F3592" w:rsidRPr="001D10F6">
        <w:rPr>
          <w:rFonts w:ascii="Times New Roman" w:hAnsi="Times New Roman" w:cs="Times New Roman"/>
          <w:sz w:val="24"/>
          <w:szCs w:val="24"/>
        </w:rPr>
        <w:t>recognition</w:t>
      </w:r>
      <w:r w:rsidR="008C3CB0" w:rsidRPr="001D10F6">
        <w:rPr>
          <w:rFonts w:ascii="Times New Roman" w:hAnsi="Times New Roman" w:cs="Times New Roman"/>
          <w:sz w:val="24"/>
          <w:szCs w:val="24"/>
        </w:rPr>
        <w:t xml:space="preserve"> of </w:t>
      </w:r>
      <w:r w:rsidR="0021026A" w:rsidRPr="001D10F6">
        <w:rPr>
          <w:rFonts w:ascii="Times New Roman" w:hAnsi="Times New Roman" w:cs="Times New Roman"/>
          <w:sz w:val="24"/>
          <w:szCs w:val="24"/>
        </w:rPr>
        <w:t>enols</w:t>
      </w:r>
      <w:r w:rsidR="008C3CB0" w:rsidRPr="001D10F6">
        <w:rPr>
          <w:rFonts w:ascii="Times New Roman" w:hAnsi="Times New Roman" w:cs="Times New Roman"/>
          <w:sz w:val="24"/>
          <w:szCs w:val="24"/>
        </w:rPr>
        <w:t xml:space="preserve"> </w:t>
      </w:r>
      <w:hyperlink w:anchor="_ENREF_2" w:tooltip="Claisen, 1896 #2783" w:history="1"/>
      <w:r w:rsidR="0021026A" w:rsidRPr="001D10F6">
        <w:rPr>
          <w:rFonts w:ascii="Times New Roman" w:hAnsi="Times New Roman" w:cs="Times New Roman"/>
          <w:sz w:val="24"/>
          <w:szCs w:val="24"/>
        </w:rPr>
        <w:t>as tautomers of ketones</w:t>
      </w:r>
      <w:r w:rsidR="003F3592" w:rsidRPr="001D10F6">
        <w:rPr>
          <w:rFonts w:ascii="Times New Roman" w:hAnsi="Times New Roman" w:cs="Times New Roman"/>
          <w:sz w:val="24"/>
          <w:szCs w:val="24"/>
        </w:rPr>
        <w:t xml:space="preserve"> or aldehydes </w:t>
      </w:r>
      <w:r w:rsidR="008C3CB0" w:rsidRPr="001D10F6">
        <w:rPr>
          <w:rFonts w:ascii="Times New Roman" w:eastAsia="AdvOTd3e08a55+e0" w:hAnsi="Times New Roman" w:cs="Times New Roman"/>
          <w:color w:val="000000"/>
          <w:sz w:val="24"/>
          <w:szCs w:val="24"/>
        </w:rPr>
        <w:t xml:space="preserve">by Erlenmeyer </w:t>
      </w:r>
      <w:r w:rsidR="0021026A" w:rsidRPr="001D10F6">
        <w:rPr>
          <w:rFonts w:ascii="Times New Roman" w:hAnsi="Times New Roman" w:cs="Times New Roman"/>
          <w:sz w:val="24"/>
          <w:szCs w:val="24"/>
        </w:rPr>
        <w:t>more than a century ago,</w:t>
      </w:r>
      <w:hyperlink w:anchor="_ENREF_1" w:tooltip="Erlenmeyer, 1880 #2784" w:history="1">
        <w:r w:rsidR="00BA21F2" w:rsidRPr="001D10F6">
          <w:rPr>
            <w:rFonts w:ascii="Times New Roman" w:hAnsi="Times New Roman" w:cs="Times New Roman"/>
            <w:sz w:val="24"/>
            <w:szCs w:val="24"/>
          </w:rPr>
          <w:fldChar w:fldCharType="begin"/>
        </w:r>
        <w:r w:rsidR="00BA21F2" w:rsidRPr="001D10F6">
          <w:rPr>
            <w:rFonts w:ascii="Times New Roman" w:hAnsi="Times New Roman" w:cs="Times New Roman"/>
            <w:sz w:val="24"/>
            <w:szCs w:val="24"/>
          </w:rPr>
          <w:instrText xml:space="preserve"> ADDIN EN.CITE &lt;EndNote&gt;&lt;Cite&gt;&lt;Author&gt;Erlenmeyer&lt;/Author&gt;&lt;Year&gt;1880&lt;/Year&gt;&lt;RecNum&gt;2784&lt;/RecNum&gt;&lt;DisplayText&gt;&lt;style face="superscript"&gt;1&lt;/style&gt;&lt;/DisplayText&gt;&lt;record&gt;&lt;rec-number&gt;2784&lt;/rec-number&gt;&lt;foreign-keys&gt;&lt;key app="EN" db-id="afef2wdxnra5fvedsstvdfs2w0dezf5fsr00"&gt;2784&lt;/key&gt;&lt;/foreign-keys&gt;&lt;ref-type name="Journal Article"&gt;17&lt;/ref-type&gt;&lt;contributors&gt;&lt;authors&gt;&lt;author&gt;Erlenmeyer, Emil&lt;/author&gt;&lt;/authors&gt;&lt;/contributors&gt;&lt;titles&gt;&lt;title&gt;Ueber Phenylbrommilchsäure&lt;/title&gt;&lt;secondary-title&gt;Berichte der deutschen chemischen Gesellschaft&lt;/secondary-title&gt;&lt;/titles&gt;&lt;periodical&gt;&lt;full-title&gt;Berichte der deutschen chemischen Gesellschaft&lt;/full-title&gt;&lt;abbr-1&gt;Berichte Dtsch. Chem. Ges.&lt;/abbr-1&gt;&lt;/periodical&gt;&lt;pages&gt;305-310&lt;/pages&gt;&lt;volume&gt;13&lt;/volume&gt;&lt;number&gt;1&lt;/number&gt;&lt;dates&gt;&lt;year&gt;1880&lt;/year&gt;&lt;/dates&gt;&lt;isbn&gt;0365-9496&lt;/isbn&gt;&lt;urls&gt;&lt;related-urls&gt;&lt;url&gt;https://chemistry-europe.onlinelibrary.wiley.com/doi/abs/10.1002/cber.18800130187&lt;/url&gt;&lt;/related-urls&gt;&lt;/urls&gt;&lt;electronic-resource-num&gt;https://doi.org/10.1002/cber.18800130187&lt;/electronic-resource-num&gt;&lt;/record&gt;&lt;/Cite&gt;&lt;/EndNote&gt;</w:instrText>
        </w:r>
        <w:r w:rsidR="00BA21F2" w:rsidRPr="001D10F6">
          <w:rPr>
            <w:rFonts w:ascii="Times New Roman" w:hAnsi="Times New Roman" w:cs="Times New Roman"/>
            <w:sz w:val="24"/>
            <w:szCs w:val="24"/>
          </w:rPr>
          <w:fldChar w:fldCharType="separate"/>
        </w:r>
        <w:r w:rsidR="00BA21F2" w:rsidRPr="001D10F6">
          <w:rPr>
            <w:rFonts w:ascii="Times New Roman" w:hAnsi="Times New Roman" w:cs="Times New Roman"/>
            <w:noProof/>
            <w:sz w:val="24"/>
            <w:szCs w:val="24"/>
            <w:vertAlign w:val="superscript"/>
          </w:rPr>
          <w:t>1</w:t>
        </w:r>
        <w:r w:rsidR="00BA21F2" w:rsidRPr="001D10F6">
          <w:rPr>
            <w:rFonts w:ascii="Times New Roman" w:hAnsi="Times New Roman" w:cs="Times New Roman"/>
            <w:sz w:val="24"/>
            <w:szCs w:val="24"/>
          </w:rPr>
          <w:fldChar w:fldCharType="end"/>
        </w:r>
      </w:hyperlink>
      <w:r w:rsidR="006A04D5" w:rsidRPr="001D10F6">
        <w:rPr>
          <w:rFonts w:ascii="Times New Roman" w:hAnsi="Times New Roman" w:cs="Times New Roman"/>
          <w:sz w:val="24"/>
          <w:szCs w:val="24"/>
        </w:rPr>
        <w:t xml:space="preserve"> </w:t>
      </w:r>
      <w:r w:rsidR="0021026A" w:rsidRPr="001D10F6">
        <w:rPr>
          <w:rFonts w:ascii="Times New Roman" w:hAnsi="Times New Roman" w:cs="Times New Roman"/>
          <w:color w:val="000000"/>
          <w:sz w:val="24"/>
          <w:szCs w:val="24"/>
        </w:rPr>
        <w:t>enols have received considerable attention from the synthetic organic</w:t>
      </w:r>
      <w:r w:rsidR="00CF6E33" w:rsidRPr="001D10F6">
        <w:rPr>
          <w:rFonts w:ascii="Times New Roman" w:hAnsi="Times New Roman" w:cs="Times New Roman"/>
          <w:color w:val="000000"/>
          <w:sz w:val="24"/>
          <w:szCs w:val="24"/>
        </w:rPr>
        <w:t xml:space="preserve"> chemistry</w:t>
      </w:r>
      <w:r w:rsidR="00961DBA" w:rsidRPr="001D10F6">
        <w:rPr>
          <w:rFonts w:ascii="Times New Roman" w:hAnsi="Times New Roman" w:cs="Times New Roman"/>
          <w:color w:val="000000"/>
          <w:sz w:val="24"/>
          <w:szCs w:val="24"/>
        </w:rPr>
        <w:t>,</w:t>
      </w:r>
      <w:hyperlink w:anchor="_ENREF_2" w:tooltip="McMillan, 1964 #2731" w:history="1">
        <w:r w:rsidR="00BA21F2" w:rsidRPr="001D10F6">
          <w:rPr>
            <w:rFonts w:ascii="Times New Roman" w:hAnsi="Times New Roman" w:cs="Times New Roman"/>
            <w:sz w:val="24"/>
            <w:szCs w:val="24"/>
          </w:rPr>
          <w:fldChar w:fldCharType="begin">
            <w:fldData xml:space="preserve">PEVuZE5vdGU+PENpdGU+PEF1dGhvcj5NY01pbGxhbjwvQXV0aG9yPjxZZWFyPjE5NjQ8L1llYXI+
PFJlY051bT4yNzMxPC9SZWNOdW0+PERpc3BsYXlUZXh0PjxzdHlsZSBmYWNlPSJzdXBlcnNjcmlw
dCI+Mjwvc3R5bGU+PC9EaXNwbGF5VGV4dD48cmVjb3JkPjxyZWMtbnVtYmVyPjI3MzE8L3JlYy1u
dW1iZXI+PGZvcmVpZ24ta2V5cz48a2V5IGFwcD0iRU4iIGRiLWlkPSJhZmVmMndkeG5yYTVmdmVk
c3N0dmRmczJ3MGRlemY1ZnNyMDAiPjI3MzE8L2tleT48L2ZvcmVpZ24ta2V5cz48cmVmLXR5cGUg
bmFtZT0iSm91cm5hbCBBcnRpY2xlIj4xNzwvcmVmLXR5cGU+PGNvbnRyaWJ1dG9ycz48YXV0aG9y
cz48YXV0aG9yPk1jTWlsbGFuLCBHLiBSLjwvYXV0aG9yPjxhdXRob3I+Q2FsdmVydCwgSmFjayBH
LjwvYXV0aG9yPjxhdXRob3I+UGl0dHMsIEphbWVzIE4uPC9hdXRob3I+PC9hdXRob3JzPjwvY29u
dHJpYnV0b3JzPjx0aXRsZXM+PHRpdGxlPkRldGVjdGlvbiBhbmQgTGlmZXRpbWUgb2YgRW5vbC1B
Y2V0b25lIGluIHRoZSBQaG90b2x5c2lzIG9mIDItUGVudGFub25lIFZhcG9yPC90aXRsZT48c2Vj
b25kYXJ5LXRpdGxlPkpvdXJuYWwgb2YgdGhlIEFtZXJpY2FuIENoZW1pY2FsIFNvY2lldHk8L3Nl
Y29uZGFyeS10aXRsZT48L3RpdGxlcz48cGVyaW9kaWNhbD48ZnVsbC10aXRsZT5Kb3VybmFsIG9m
IHRoZSBBbWVyaWNhbiBDaGVtaWNhbCBTb2NpZXR5PC9mdWxsLXRpdGxlPjxhYmJyLTE+Si4gQW0u
IENoZW0uIFNvYy48L2FiYnItMT48L3BlcmlvZGljYWw+PHBhZ2VzPjM2MDItMzYwNTwvcGFnZXM+
PHZvbHVtZT44Njwvdm9sdW1lPjxudW1iZXI+MTg8L251bWJlcj48ZGF0ZXM+PHllYXI+MTk2NDwv
eWVhcj48cHViLWRhdGVzPjxkYXRlPjE5NjQvMDkvMDE8L2RhdGU+PC9wdWItZGF0ZXM+PC9kYXRl
cz48cHVibGlzaGVyPkFtZXJpY2FuIENoZW1pY2FsIFNvY2lldHk8L3B1Ymxpc2hlcj48aXNibj4w
MDAyLTc4NjM8L2lzYm4+PHVybHM+PHJlbGF0ZWQtdXJscz48dXJsPmh0dHBzOi8vZG9pLm9yZy8x
MC4xMDIxL2phMDEwNzJhMDAyPC91cmw+PC9yZWxhdGVkLXVybHM+PC91cmxzPjxlbGVjdHJvbmlj
LXJlc291cmNlLW51bT4xMC4xMDIxL2phMDEwNzJhMDAyPC9lbGVjdHJvbmljLXJlc291cmNlLW51
bT48L3JlY29yZD48L0NpdGU+PENpdGU+PEF1dGhvcj5NY01pbGxhbjwvQXV0aG9yPjxZZWFyPjE5
NjQ8L1llYXI+PFJlY051bT4yNzMxPC9SZWNOdW0+PHJlY29yZD48cmVjLW51bWJlcj4yNzMxPC9y
ZWMtbnVtYmVyPjxmb3JlaWduLWtleXM+PGtleSBhcHA9IkVOIiBkYi1pZD0iYWZlZjJ3ZHhucmE1
ZnZlZHNzdHZkZnMydzBkZXpmNWZzcjAwIj4yNzMxPC9rZXk+PC9mb3JlaWduLWtleXM+PHJlZi10
eXBlIG5hbWU9IkpvdXJuYWwgQXJ0aWNsZSI+MTc8L3JlZi10eXBlPjxjb250cmlidXRvcnM+PGF1
dGhvcnM+PGF1dGhvcj5NY01pbGxhbiwgRy4gUi48L2F1dGhvcj48YXV0aG9yPkNhbHZlcnQsIEph
Y2sgRy48L2F1dGhvcj48YXV0aG9yPlBpdHRzLCBKYW1lcyBOLjwvYXV0aG9yPjwvYXV0aG9ycz48
L2NvbnRyaWJ1dG9ycz48dGl0bGVzPjx0aXRsZT5EZXRlY3Rpb24gYW5kIExpZmV0aW1lIG9mIEVu
b2wtQWNldG9uZSBpbiB0aGUgUGhvdG9seXNpcyBvZiAyLVBlbnRhbm9uZSBWYXBvcjwvdGl0bGU+
PHNlY29uZGFyeS10aXRsZT5Kb3VybmFsIG9mIHRoZSBBbWVyaWNhbiBDaGVtaWNhbCBTb2NpZXR5
PC9zZWNvbmRhcnktdGl0bGU+PC90aXRsZXM+PHBlcmlvZGljYWw+PGZ1bGwtdGl0bGU+Sm91cm5h
bCBvZiB0aGUgQW1lcmljYW4gQ2hlbWljYWwgU29jaWV0eTwvZnVsbC10aXRsZT48YWJici0xPkou
IEFtLiBDaGVtLiBTb2MuPC9hYmJyLTE+PC9wZXJpb2RpY2FsPjxwYWdlcz4zNjAyLTM2MDU8L3Bh
Z2VzPjx2b2x1bWU+ODY8L3ZvbHVtZT48bnVtYmVyPjE4PC9udW1iZXI+PGRhdGVzPjx5ZWFyPjE5
NjQ8L3llYXI+PHB1Yi1kYXRlcz48ZGF0ZT4xOTY0LzA5LzAxPC9kYXRlPjwvcHViLWRhdGVzPjwv
ZGF0ZXM+PHB1Ymxpc2hlcj5BbWVyaWNhbiBDaGVtaWNhbCBTb2NpZXR5PC9wdWJsaXNoZXI+PGlz
Ym4+MDAwMi03ODYzPC9pc2JuPjx1cmxzPjxyZWxhdGVkLXVybHM+PHVybD5odHRwczovL2RvaS5v
cmcvMTAuMTAyMS9qYTAxMDcyYTAwMjwvdXJsPjwvcmVsYXRlZC11cmxzPjwvdXJscz48ZWxlY3Ry
b25pYy1yZXNvdXJjZS1udW0+MTAuMTAyMS9qYTAxMDcyYTAwMjwvZWxlY3Ryb25pYy1yZXNvdXJj
ZS1udW0+PC9yZWNvcmQ+PC9DaXRlPjwvRW5kTm90ZT4A
</w:fldData>
          </w:fldChar>
        </w:r>
        <w:r w:rsidR="00BA21F2" w:rsidRPr="001D10F6">
          <w:rPr>
            <w:rFonts w:ascii="Times New Roman" w:hAnsi="Times New Roman" w:cs="Times New Roman"/>
            <w:sz w:val="24"/>
            <w:szCs w:val="24"/>
          </w:rPr>
          <w:instrText xml:space="preserve"> ADDIN EN.CITE </w:instrText>
        </w:r>
        <w:r w:rsidR="00BA21F2" w:rsidRPr="001D10F6">
          <w:rPr>
            <w:rFonts w:ascii="Times New Roman" w:hAnsi="Times New Roman" w:cs="Times New Roman"/>
            <w:sz w:val="24"/>
            <w:szCs w:val="24"/>
          </w:rPr>
          <w:fldChar w:fldCharType="begin">
            <w:fldData xml:space="preserve">PEVuZE5vdGU+PENpdGU+PEF1dGhvcj5NY01pbGxhbjwvQXV0aG9yPjxZZWFyPjE5NjQ8L1llYXI+
PFJlY051bT4yNzMxPC9SZWNOdW0+PERpc3BsYXlUZXh0PjxzdHlsZSBmYWNlPSJzdXBlcnNjcmlw
dCI+Mjwvc3R5bGU+PC9EaXNwbGF5VGV4dD48cmVjb3JkPjxyZWMtbnVtYmVyPjI3MzE8L3JlYy1u
dW1iZXI+PGZvcmVpZ24ta2V5cz48a2V5IGFwcD0iRU4iIGRiLWlkPSJhZmVmMndkeG5yYTVmdmVk
c3N0dmRmczJ3MGRlemY1ZnNyMDAiPjI3MzE8L2tleT48L2ZvcmVpZ24ta2V5cz48cmVmLXR5cGUg
bmFtZT0iSm91cm5hbCBBcnRpY2xlIj4xNzwvcmVmLXR5cGU+PGNvbnRyaWJ1dG9ycz48YXV0aG9y
cz48YXV0aG9yPk1jTWlsbGFuLCBHLiBSLjwvYXV0aG9yPjxhdXRob3I+Q2FsdmVydCwgSmFjayBH
LjwvYXV0aG9yPjxhdXRob3I+UGl0dHMsIEphbWVzIE4uPC9hdXRob3I+PC9hdXRob3JzPjwvY29u
dHJpYnV0b3JzPjx0aXRsZXM+PHRpdGxlPkRldGVjdGlvbiBhbmQgTGlmZXRpbWUgb2YgRW5vbC1B
Y2V0b25lIGluIHRoZSBQaG90b2x5c2lzIG9mIDItUGVudGFub25lIFZhcG9yPC90aXRsZT48c2Vj
b25kYXJ5LXRpdGxlPkpvdXJuYWwgb2YgdGhlIEFtZXJpY2FuIENoZW1pY2FsIFNvY2lldHk8L3Nl
Y29uZGFyeS10aXRsZT48L3RpdGxlcz48cGVyaW9kaWNhbD48ZnVsbC10aXRsZT5Kb3VybmFsIG9m
IHRoZSBBbWVyaWNhbiBDaGVtaWNhbCBTb2NpZXR5PC9mdWxsLXRpdGxlPjxhYmJyLTE+Si4gQW0u
IENoZW0uIFNvYy48L2FiYnItMT48L3BlcmlvZGljYWw+PHBhZ2VzPjM2MDItMzYwNTwvcGFnZXM+
PHZvbHVtZT44Njwvdm9sdW1lPjxudW1iZXI+MTg8L251bWJlcj48ZGF0ZXM+PHllYXI+MTk2NDwv
eWVhcj48cHViLWRhdGVzPjxkYXRlPjE5NjQvMDkvMDE8L2RhdGU+PC9wdWItZGF0ZXM+PC9kYXRl
cz48cHVibGlzaGVyPkFtZXJpY2FuIENoZW1pY2FsIFNvY2lldHk8L3B1Ymxpc2hlcj48aXNibj4w
MDAyLTc4NjM8L2lzYm4+PHVybHM+PHJlbGF0ZWQtdXJscz48dXJsPmh0dHBzOi8vZG9pLm9yZy8x
MC4xMDIxL2phMDEwNzJhMDAyPC91cmw+PC9yZWxhdGVkLXVybHM+PC91cmxzPjxlbGVjdHJvbmlj
LXJlc291cmNlLW51bT4xMC4xMDIxL2phMDEwNzJhMDAyPC9lbGVjdHJvbmljLXJlc291cmNlLW51
bT48L3JlY29yZD48L0NpdGU+PENpdGU+PEF1dGhvcj5NY01pbGxhbjwvQXV0aG9yPjxZZWFyPjE5
NjQ8L1llYXI+PFJlY051bT4yNzMxPC9SZWNOdW0+PHJlY29yZD48cmVjLW51bWJlcj4yNzMxPC9y
ZWMtbnVtYmVyPjxmb3JlaWduLWtleXM+PGtleSBhcHA9IkVOIiBkYi1pZD0iYWZlZjJ3ZHhucmE1
ZnZlZHNzdHZkZnMydzBkZXpmNWZzcjAwIj4yNzMxPC9rZXk+PC9mb3JlaWduLWtleXM+PHJlZi10
eXBlIG5hbWU9IkpvdXJuYWwgQXJ0aWNsZSI+MTc8L3JlZi10eXBlPjxjb250cmlidXRvcnM+PGF1
dGhvcnM+PGF1dGhvcj5NY01pbGxhbiwgRy4gUi48L2F1dGhvcj48YXV0aG9yPkNhbHZlcnQsIEph
Y2sgRy48L2F1dGhvcj48YXV0aG9yPlBpdHRzLCBKYW1lcyBOLjwvYXV0aG9yPjwvYXV0aG9ycz48
L2NvbnRyaWJ1dG9ycz48dGl0bGVzPjx0aXRsZT5EZXRlY3Rpb24gYW5kIExpZmV0aW1lIG9mIEVu
b2wtQWNldG9uZSBpbiB0aGUgUGhvdG9seXNpcyBvZiAyLVBlbnRhbm9uZSBWYXBvcjwvdGl0bGU+
PHNlY29uZGFyeS10aXRsZT5Kb3VybmFsIG9mIHRoZSBBbWVyaWNhbiBDaGVtaWNhbCBTb2NpZXR5
PC9zZWNvbmRhcnktdGl0bGU+PC90aXRsZXM+PHBlcmlvZGljYWw+PGZ1bGwtdGl0bGU+Sm91cm5h
bCBvZiB0aGUgQW1lcmljYW4gQ2hlbWljYWwgU29jaWV0eTwvZnVsbC10aXRsZT48YWJici0xPkou
IEFtLiBDaGVtLiBTb2MuPC9hYmJyLTE+PC9wZXJpb2RpY2FsPjxwYWdlcz4zNjAyLTM2MDU8L3Bh
Z2VzPjx2b2x1bWU+ODY8L3ZvbHVtZT48bnVtYmVyPjE4PC9udW1iZXI+PGRhdGVzPjx5ZWFyPjE5
NjQ8L3llYXI+PHB1Yi1kYXRlcz48ZGF0ZT4xOTY0LzA5LzAxPC9kYXRlPjwvcHViLWRhdGVzPjwv
ZGF0ZXM+PHB1Ymxpc2hlcj5BbWVyaWNhbiBDaGVtaWNhbCBTb2NpZXR5PC9wdWJsaXNoZXI+PGlz
Ym4+MDAwMi03ODYzPC9pc2JuPjx1cmxzPjxyZWxhdGVkLXVybHM+PHVybD5odHRwczovL2RvaS5v
cmcvMTAuMTAyMS9qYTAxMDcyYTAwMjwvdXJsPjwvcmVsYXRlZC11cmxzPjwvdXJscz48ZWxlY3Ry
b25pYy1yZXNvdXJjZS1udW0+MTAuMTAyMS9qYTAxMDcyYTAwMjwvZWxlY3Ryb25pYy1yZXNvdXJj
ZS1udW0+PC9yZWNvcmQ+PC9DaXRlPjwvRW5kTm90ZT4A
</w:fldData>
          </w:fldChar>
        </w:r>
        <w:r w:rsidR="00BA21F2" w:rsidRPr="001D10F6">
          <w:rPr>
            <w:rFonts w:ascii="Times New Roman" w:hAnsi="Times New Roman" w:cs="Times New Roman"/>
            <w:sz w:val="24"/>
            <w:szCs w:val="24"/>
          </w:rPr>
          <w:instrText xml:space="preserve"> ADDIN EN.CITE.DATA </w:instrText>
        </w:r>
        <w:r w:rsidR="00BA21F2" w:rsidRPr="001D10F6">
          <w:rPr>
            <w:rFonts w:ascii="Times New Roman" w:hAnsi="Times New Roman" w:cs="Times New Roman"/>
            <w:sz w:val="24"/>
            <w:szCs w:val="24"/>
          </w:rPr>
        </w:r>
        <w:r w:rsidR="00BA21F2" w:rsidRPr="001D10F6">
          <w:rPr>
            <w:rFonts w:ascii="Times New Roman" w:hAnsi="Times New Roman" w:cs="Times New Roman"/>
            <w:sz w:val="24"/>
            <w:szCs w:val="24"/>
          </w:rPr>
          <w:fldChar w:fldCharType="end"/>
        </w:r>
        <w:r w:rsidR="00BA21F2" w:rsidRPr="001D10F6">
          <w:rPr>
            <w:rFonts w:ascii="Times New Roman" w:hAnsi="Times New Roman" w:cs="Times New Roman"/>
            <w:sz w:val="24"/>
            <w:szCs w:val="24"/>
          </w:rPr>
        </w:r>
        <w:r w:rsidR="00BA21F2" w:rsidRPr="001D10F6">
          <w:rPr>
            <w:rFonts w:ascii="Times New Roman" w:hAnsi="Times New Roman" w:cs="Times New Roman"/>
            <w:sz w:val="24"/>
            <w:szCs w:val="24"/>
          </w:rPr>
          <w:fldChar w:fldCharType="separate"/>
        </w:r>
        <w:r w:rsidR="00BA21F2" w:rsidRPr="001D10F6">
          <w:rPr>
            <w:rFonts w:ascii="Times New Roman" w:hAnsi="Times New Roman" w:cs="Times New Roman"/>
            <w:noProof/>
            <w:sz w:val="24"/>
            <w:szCs w:val="24"/>
            <w:vertAlign w:val="superscript"/>
          </w:rPr>
          <w:t>2</w:t>
        </w:r>
        <w:r w:rsidR="00BA21F2" w:rsidRPr="001D10F6">
          <w:rPr>
            <w:rFonts w:ascii="Times New Roman" w:hAnsi="Times New Roman" w:cs="Times New Roman"/>
            <w:sz w:val="24"/>
            <w:szCs w:val="24"/>
          </w:rPr>
          <w:fldChar w:fldCharType="end"/>
        </w:r>
      </w:hyperlink>
      <w:hyperlink w:anchor="_ENREF_4" w:tooltip="Chiang, 1987 #2739" w:history="1"/>
      <w:r w:rsidR="00531AFD" w:rsidRPr="001D10F6">
        <w:rPr>
          <w:rFonts w:ascii="Times New Roman" w:hAnsi="Times New Roman" w:cs="Times New Roman"/>
          <w:sz w:val="24"/>
          <w:szCs w:val="24"/>
        </w:rPr>
        <w:t xml:space="preserve"> </w:t>
      </w:r>
      <w:r w:rsidR="00961DBA" w:rsidRPr="001D10F6">
        <w:rPr>
          <w:rFonts w:ascii="Times New Roman" w:hAnsi="Times New Roman" w:cs="Times New Roman"/>
          <w:color w:val="000000"/>
          <w:sz w:val="24"/>
          <w:szCs w:val="24"/>
        </w:rPr>
        <w:t>combustion chemistry</w:t>
      </w:r>
      <w:r w:rsidR="00562816" w:rsidRPr="001D10F6">
        <w:rPr>
          <w:rFonts w:ascii="Times New Roman" w:hAnsi="Times New Roman" w:cs="Times New Roman"/>
          <w:color w:val="000000"/>
          <w:sz w:val="24"/>
          <w:szCs w:val="24"/>
        </w:rPr>
        <w:t>,</w:t>
      </w:r>
      <w:hyperlink w:anchor="_ENREF_3" w:tooltip="Taatjes, 2005 #2841" w:history="1">
        <w:r w:rsidR="00BA21F2" w:rsidRPr="001D10F6">
          <w:rPr>
            <w:rFonts w:ascii="Times New Roman" w:hAnsi="Times New Roman" w:cs="Times New Roman"/>
            <w:color w:val="000000"/>
            <w:sz w:val="24"/>
            <w:szCs w:val="24"/>
          </w:rPr>
          <w:fldChar w:fldCharType="begin"/>
        </w:r>
        <w:r w:rsidR="00BA21F2" w:rsidRPr="001D10F6">
          <w:rPr>
            <w:rFonts w:ascii="Times New Roman" w:hAnsi="Times New Roman" w:cs="Times New Roman"/>
            <w:color w:val="000000"/>
            <w:sz w:val="24"/>
            <w:szCs w:val="24"/>
          </w:rPr>
          <w:instrText xml:space="preserve"> ADDIN EN.CITE &lt;EndNote&gt;&lt;Cite&gt;&lt;Author&gt;Taatjes&lt;/Author&gt;&lt;Year&gt;2005&lt;/Year&gt;&lt;RecNum&gt;2841&lt;/RecNum&gt;&lt;DisplayText&gt;&lt;style face="superscript"&gt;3&lt;/style&gt;&lt;/DisplayText&gt;&lt;record&gt;&lt;rec-number&gt;2841&lt;/rec-number&gt;&lt;foreign-keys&gt;&lt;key app="EN" db-id="afef2wdxnra5fvedsstvdfs2w0dezf5fsr00"&gt;2841&lt;/key&gt;&lt;/foreign-keys&gt;&lt;ref-type name="Journal Article"&gt;17&lt;/ref-type&gt;&lt;contributors&gt;&lt;authors&gt;&lt;author&gt;Taatjes, Craig A.&lt;/author&gt;&lt;author&gt;Hansen, Nils&lt;/author&gt;&lt;author&gt;McIlroy, Andrew&lt;/author&gt;&lt;author&gt;Miller, James A.&lt;/author&gt;&lt;author&gt;Senosiain, Juan P.&lt;/author&gt;&lt;author&gt;Klippenstein, Stephen J.&lt;/author&gt;&lt;author&gt;Qi, Fei&lt;/author&gt;&lt;author&gt;Sheng, Liusi&lt;/author&gt;&lt;author&gt;Zhang, Yunwu&lt;/author&gt;&lt;author&gt;Cool, Terrill A.&lt;/author&gt;&lt;author&gt;Wang, Juan&lt;/author&gt;&lt;author&gt;Westmoreland, Phillip R.&lt;/author&gt;&lt;author&gt;Law, Matthew E.&lt;/author&gt;&lt;author&gt;Kasper, Tina&lt;/author&gt;&lt;author&gt;Kohse-Höinghaus, Katharina&lt;/author&gt;&lt;/authors&gt;&lt;/contributors&gt;&lt;titles&gt;&lt;title&gt;Enols Are Common Intermediates in Hydrocarbon Oxidation&lt;/title&gt;&lt;secondary-title&gt;Science&lt;/secondary-title&gt;&lt;/titles&gt;&lt;periodical&gt;&lt;full-title&gt;Science&lt;/full-title&gt;&lt;/periodical&gt;&lt;pages&gt;1887-1889&lt;/pages&gt;&lt;volume&gt;308&lt;/volume&gt;&lt;number&gt;5730&lt;/number&gt;&lt;dates&gt;&lt;year&gt;2005&lt;/year&gt;&lt;/dates&gt;&lt;urls&gt;&lt;related-urls&gt;&lt;url&gt;https://www.science.org/doi/abs/10.1126/science.1112532&lt;/url&gt;&lt;/related-urls&gt;&lt;/urls&gt;&lt;electronic-resource-num&gt;doi:10.1126/science.1112532&lt;/electronic-resource-num&gt;&lt;/record&gt;&lt;/Cite&gt;&lt;/EndNote&gt;</w:instrText>
        </w:r>
        <w:r w:rsidR="00BA21F2" w:rsidRPr="001D10F6">
          <w:rPr>
            <w:rFonts w:ascii="Times New Roman" w:hAnsi="Times New Roman" w:cs="Times New Roman"/>
            <w:color w:val="000000"/>
            <w:sz w:val="24"/>
            <w:szCs w:val="24"/>
          </w:rPr>
          <w:fldChar w:fldCharType="separate"/>
        </w:r>
        <w:r w:rsidR="00BA21F2" w:rsidRPr="001D10F6">
          <w:rPr>
            <w:rFonts w:ascii="Times New Roman" w:hAnsi="Times New Roman" w:cs="Times New Roman"/>
            <w:noProof/>
            <w:color w:val="000000"/>
            <w:sz w:val="24"/>
            <w:szCs w:val="24"/>
            <w:vertAlign w:val="superscript"/>
          </w:rPr>
          <w:t>3</w:t>
        </w:r>
        <w:r w:rsidR="00BA21F2" w:rsidRPr="001D10F6">
          <w:rPr>
            <w:rFonts w:ascii="Times New Roman" w:hAnsi="Times New Roman" w:cs="Times New Roman"/>
            <w:color w:val="000000"/>
            <w:sz w:val="24"/>
            <w:szCs w:val="24"/>
          </w:rPr>
          <w:fldChar w:fldCharType="end"/>
        </w:r>
      </w:hyperlink>
      <w:r w:rsidR="00961DBA" w:rsidRPr="001D10F6">
        <w:rPr>
          <w:rFonts w:ascii="Times New Roman" w:hAnsi="Times New Roman" w:cs="Times New Roman"/>
          <w:color w:val="000000"/>
          <w:sz w:val="24"/>
          <w:szCs w:val="24"/>
        </w:rPr>
        <w:t xml:space="preserve"> </w:t>
      </w:r>
      <w:r w:rsidR="0018428B" w:rsidRPr="001D10F6">
        <w:rPr>
          <w:rFonts w:ascii="Times New Roman" w:hAnsi="Times New Roman" w:cs="Times New Roman"/>
          <w:color w:val="000000"/>
          <w:sz w:val="24"/>
          <w:szCs w:val="24"/>
        </w:rPr>
        <w:t>atmospheric chemistry</w:t>
      </w:r>
      <w:r w:rsidR="00F603A8" w:rsidRPr="001D10F6">
        <w:rPr>
          <w:rFonts w:ascii="Times New Roman" w:hAnsi="Times New Roman" w:cs="Times New Roman"/>
          <w:color w:val="000000"/>
          <w:sz w:val="24"/>
          <w:szCs w:val="24"/>
        </w:rPr>
        <w:t>,</w:t>
      </w:r>
      <w:hyperlink w:anchor="_ENREF_4" w:tooltip="Andrews, 2012 #2787" w:history="1">
        <w:r w:rsidR="00BA21F2" w:rsidRPr="001D10F6">
          <w:rPr>
            <w:rFonts w:ascii="Times New Roman" w:hAnsi="Times New Roman" w:cs="Times New Roman"/>
            <w:color w:val="000000"/>
            <w:sz w:val="24"/>
            <w:szCs w:val="24"/>
          </w:rPr>
          <w:fldChar w:fldCharType="begin"/>
        </w:r>
        <w:r w:rsidR="00BA21F2" w:rsidRPr="001D10F6">
          <w:rPr>
            <w:rFonts w:ascii="Times New Roman" w:hAnsi="Times New Roman" w:cs="Times New Roman"/>
            <w:color w:val="000000"/>
            <w:sz w:val="24"/>
            <w:szCs w:val="24"/>
          </w:rPr>
          <w:instrText xml:space="preserve"> ADDIN EN.CITE &lt;EndNote&gt;&lt;Cite&gt;&lt;Author&gt;Andrews&lt;/Author&gt;&lt;Year&gt;2012&lt;/Year&gt;&lt;RecNum&gt;2787&lt;/RecNum&gt;&lt;DisplayText&gt;&lt;style face="superscript"&gt;4&lt;/style&gt;&lt;/DisplayText&gt;&lt;record&gt;&lt;rec-number&gt;2787&lt;/rec-number&gt;&lt;foreign-keys&gt;&lt;key app="EN" db-id="afef2wdxnra5fvedsstvdfs2w0dezf5fsr00"&gt;2787&lt;/key&gt;&lt;/foreign-keys&gt;&lt;ref-type name="Journal Article"&gt;17&lt;/ref-type&gt;&lt;contributors&gt;&lt;authors&gt;&lt;author&gt;Andrews, Duncan U.&lt;/author&gt;&lt;author&gt;Heazlewood, Brianna R.&lt;/author&gt;&lt;author&gt;Maccarone, Alan T.&lt;/author&gt;&lt;author&gt;Conroy, Trent&lt;/author&gt;&lt;author&gt;Payne, Richard J.&lt;/author&gt;&lt;author&gt;Jordan, Meredith J. T.&lt;/author&gt;&lt;author&gt;Kable, Scott H.&lt;/author&gt;&lt;/authors&gt;&lt;/contributors&gt;&lt;titles&gt;&lt;title&gt;Photo-Tautomerization of Acetaldehyde to Vinyl Alcohol: A Potential Route to Tropospheric Acids&lt;/title&gt;&lt;secondary-title&gt;Science&lt;/secondary-title&gt;&lt;/titles&gt;&lt;periodical&gt;&lt;full-title&gt;Science&lt;/full-title&gt;&lt;/periodical&gt;&lt;pages&gt;1203-1206&lt;/pages&gt;&lt;volume&gt;337&lt;/volume&gt;&lt;number&gt;6099&lt;/number&gt;&lt;dates&gt;&lt;year&gt;2012&lt;/year&gt;&lt;/dates&gt;&lt;urls&gt;&lt;related-urls&gt;&lt;url&gt;https://www.science.org/doi/abs/10.1126/science.1220712&lt;/url&gt;&lt;/related-urls&gt;&lt;/urls&gt;&lt;electronic-resource-num&gt;doi:10.1126/science.1220712&lt;/electronic-resource-num&gt;&lt;/record&gt;&lt;/Cite&gt;&lt;/EndNote&gt;</w:instrText>
        </w:r>
        <w:r w:rsidR="00BA21F2" w:rsidRPr="001D10F6">
          <w:rPr>
            <w:rFonts w:ascii="Times New Roman" w:hAnsi="Times New Roman" w:cs="Times New Roman"/>
            <w:color w:val="000000"/>
            <w:sz w:val="24"/>
            <w:szCs w:val="24"/>
          </w:rPr>
          <w:fldChar w:fldCharType="separate"/>
        </w:r>
        <w:r w:rsidR="00BA21F2" w:rsidRPr="001D10F6">
          <w:rPr>
            <w:rFonts w:ascii="Times New Roman" w:hAnsi="Times New Roman" w:cs="Times New Roman"/>
            <w:noProof/>
            <w:color w:val="000000"/>
            <w:sz w:val="24"/>
            <w:szCs w:val="24"/>
            <w:vertAlign w:val="superscript"/>
          </w:rPr>
          <w:t>4</w:t>
        </w:r>
        <w:r w:rsidR="00BA21F2" w:rsidRPr="001D10F6">
          <w:rPr>
            <w:rFonts w:ascii="Times New Roman" w:hAnsi="Times New Roman" w:cs="Times New Roman"/>
            <w:color w:val="000000"/>
            <w:sz w:val="24"/>
            <w:szCs w:val="24"/>
          </w:rPr>
          <w:fldChar w:fldCharType="end"/>
        </w:r>
      </w:hyperlink>
      <w:r w:rsidR="009E2986" w:rsidRPr="001D10F6">
        <w:rPr>
          <w:rFonts w:ascii="Times New Roman" w:hAnsi="Times New Roman" w:cs="Times New Roman"/>
          <w:color w:val="000000"/>
          <w:sz w:val="24"/>
          <w:szCs w:val="24"/>
        </w:rPr>
        <w:t xml:space="preserve"> </w:t>
      </w:r>
      <w:r w:rsidR="00961DBA" w:rsidRPr="001D10F6">
        <w:rPr>
          <w:rFonts w:ascii="Times New Roman" w:hAnsi="Times New Roman" w:cs="Times New Roman"/>
          <w:color w:val="000000"/>
          <w:sz w:val="24"/>
          <w:szCs w:val="24"/>
        </w:rPr>
        <w:t>physical chemistry,</w:t>
      </w:r>
      <w:hyperlink w:anchor="_ENREF_5" w:tooltip="Zhou, 2009 #2788" w:history="1">
        <w:r w:rsidR="00BA21F2" w:rsidRPr="001D10F6">
          <w:rPr>
            <w:rFonts w:ascii="Times New Roman" w:hAnsi="Times New Roman" w:cs="Times New Roman"/>
            <w:color w:val="000000"/>
            <w:sz w:val="24"/>
            <w:szCs w:val="24"/>
          </w:rPr>
          <w:fldChar w:fldCharType="begin"/>
        </w:r>
        <w:r w:rsidR="00BA21F2" w:rsidRPr="001D10F6">
          <w:rPr>
            <w:rFonts w:ascii="Times New Roman" w:hAnsi="Times New Roman" w:cs="Times New Roman"/>
            <w:color w:val="000000"/>
            <w:sz w:val="24"/>
            <w:szCs w:val="24"/>
          </w:rPr>
          <w:instrText xml:space="preserve"> ADDIN EN.CITE &lt;EndNote&gt;&lt;Cite&gt;&lt;Author&gt;Zhou&lt;/Author&gt;&lt;Year&gt;2009&lt;/Year&gt;&lt;RecNum&gt;2788&lt;/RecNum&gt;&lt;DisplayText&gt;&lt;style face="superscript"&gt;5&lt;/style&gt;&lt;/DisplayText&gt;&lt;record&gt;&lt;rec-number&gt;2788&lt;/rec-number&gt;&lt;foreign-keys&gt;&lt;key app="EN" db-id="afef2wdxnra5fvedsstvdfs2w0dezf5fsr00"&gt;2788&lt;/key&gt;&lt;/foreign-keys&gt;&lt;ref-type name="Journal Article"&gt;17&lt;/ref-type&gt;&lt;contributors&gt;&lt;authors&gt;&lt;author&gt;Zhou, Chong-Wen&lt;/author&gt;&lt;author&gt;Li, Ze-Rong&lt;/author&gt;&lt;author&gt;Li, Xiang-Yuan&lt;/author&gt;&lt;/authors&gt;&lt;/contributors&gt;&lt;titles&gt;&lt;title&gt;Kinetics and Mechanism for Formation of Enols in Reaction of Hydroxide Radical with Propene&lt;/title&gt;&lt;secondary-title&gt;The Journal of Physical Chemistry A&lt;/secondary-title&gt;&lt;/titles&gt;&lt;periodical&gt;&lt;full-title&gt;The Journal of Physical Chemistry A&lt;/full-title&gt;&lt;abbr-1&gt;J. Phys. Chem. A&lt;/abbr-1&gt;&lt;/periodical&gt;&lt;pages&gt;2372-2382&lt;/pages&gt;&lt;volume&gt;113&lt;/volume&gt;&lt;number&gt;11&lt;/number&gt;&lt;dates&gt;&lt;year&gt;2009&lt;/year&gt;&lt;pub-dates&gt;&lt;date&gt;2009/03/19&lt;/date&gt;&lt;/pub-dates&gt;&lt;/dates&gt;&lt;publisher&gt;American Chemical Society&lt;/publisher&gt;&lt;isbn&gt;1089-5639&lt;/isbn&gt;&lt;urls&gt;&lt;related-urls&gt;&lt;url&gt;https://doi.org/10.1021/jp808574g&lt;/url&gt;&lt;/related-urls&gt;&lt;/urls&gt;&lt;electronic-resource-num&gt;10.1021/jp808574g&lt;/electronic-resource-num&gt;&lt;/record&gt;&lt;/Cite&gt;&lt;/EndNote&gt;</w:instrText>
        </w:r>
        <w:r w:rsidR="00BA21F2" w:rsidRPr="001D10F6">
          <w:rPr>
            <w:rFonts w:ascii="Times New Roman" w:hAnsi="Times New Roman" w:cs="Times New Roman"/>
            <w:color w:val="000000"/>
            <w:sz w:val="24"/>
            <w:szCs w:val="24"/>
          </w:rPr>
          <w:fldChar w:fldCharType="separate"/>
        </w:r>
        <w:r w:rsidR="00BA21F2" w:rsidRPr="001D10F6">
          <w:rPr>
            <w:rFonts w:ascii="Times New Roman" w:hAnsi="Times New Roman" w:cs="Times New Roman"/>
            <w:noProof/>
            <w:color w:val="000000"/>
            <w:sz w:val="24"/>
            <w:szCs w:val="24"/>
            <w:vertAlign w:val="superscript"/>
          </w:rPr>
          <w:t>5</w:t>
        </w:r>
        <w:r w:rsidR="00BA21F2" w:rsidRPr="001D10F6">
          <w:rPr>
            <w:rFonts w:ascii="Times New Roman" w:hAnsi="Times New Roman" w:cs="Times New Roman"/>
            <w:color w:val="000000"/>
            <w:sz w:val="24"/>
            <w:szCs w:val="24"/>
          </w:rPr>
          <w:fldChar w:fldCharType="end"/>
        </w:r>
      </w:hyperlink>
      <w:r w:rsidR="00961DBA" w:rsidRPr="001D10F6">
        <w:rPr>
          <w:rFonts w:ascii="Times New Roman" w:hAnsi="Times New Roman" w:cs="Times New Roman"/>
          <w:color w:val="000000"/>
          <w:sz w:val="24"/>
          <w:szCs w:val="24"/>
        </w:rPr>
        <w:t xml:space="preserve"> </w:t>
      </w:r>
      <w:r w:rsidR="00A0458C" w:rsidRPr="001D10F6">
        <w:rPr>
          <w:rFonts w:ascii="Times New Roman" w:hAnsi="Times New Roman" w:cs="Times New Roman"/>
          <w:color w:val="000000"/>
          <w:sz w:val="24"/>
          <w:szCs w:val="24"/>
        </w:rPr>
        <w:t xml:space="preserve">theoretical </w:t>
      </w:r>
      <w:r w:rsidR="00961DBA" w:rsidRPr="001D10F6">
        <w:rPr>
          <w:rFonts w:ascii="Times New Roman" w:hAnsi="Times New Roman" w:cs="Times New Roman"/>
          <w:color w:val="000000"/>
          <w:sz w:val="24"/>
          <w:szCs w:val="24"/>
        </w:rPr>
        <w:t>chemistry</w:t>
      </w:r>
      <w:r w:rsidR="002D4663" w:rsidRPr="001D10F6">
        <w:rPr>
          <w:rFonts w:ascii="Times New Roman" w:hAnsi="Times New Roman" w:cs="Times New Roman"/>
          <w:color w:val="000000"/>
          <w:sz w:val="24"/>
          <w:szCs w:val="24"/>
        </w:rPr>
        <w:t>,</w:t>
      </w:r>
      <w:hyperlink w:anchor="_ENREF_6" w:tooltip="Elango, 2010 #2750" w:history="1">
        <w:r w:rsidR="00BA21F2" w:rsidRPr="001D10F6">
          <w:rPr>
            <w:rFonts w:ascii="Times New Roman" w:hAnsi="Times New Roman" w:cs="Times New Roman"/>
            <w:sz w:val="24"/>
            <w:szCs w:val="24"/>
          </w:rPr>
          <w:fldChar w:fldCharType="begin"/>
        </w:r>
        <w:r w:rsidR="00BA21F2" w:rsidRPr="001D10F6">
          <w:rPr>
            <w:rFonts w:ascii="Times New Roman" w:hAnsi="Times New Roman" w:cs="Times New Roman"/>
            <w:sz w:val="24"/>
            <w:szCs w:val="24"/>
          </w:rPr>
          <w:instrText xml:space="preserve"> ADDIN EN.CITE &lt;EndNote&gt;&lt;Cite&gt;&lt;Author&gt;Elango&lt;/Author&gt;&lt;Year&gt;2010&lt;/Year&gt;&lt;RecNum&gt;2750&lt;/RecNum&gt;&lt;DisplayText&gt;&lt;style face="superscript"&gt;6&lt;/style&gt;&lt;/DisplayText&gt;&lt;record&gt;&lt;rec-number&gt;2750&lt;/rec-number&gt;&lt;foreign-keys&gt;&lt;key app="EN" db-id="afef2wdxnra5fvedsstvdfs2w0dezf5fsr00"&gt;2750&lt;/key&gt;&lt;/foreign-keys&gt;&lt;ref-type name="Journal Article"&gt;17&lt;/ref-type&gt;&lt;contributors&gt;&lt;authors&gt;&lt;author&gt;Elango, Munusamy&lt;/author&gt;&lt;author&gt;Maciel, Glauciete S.&lt;/author&gt;&lt;author&gt;Palazzetti, Federico&lt;/author&gt;&lt;author&gt;Lombardi, Andrea&lt;/author&gt;&lt;author&gt;Aquilanti, Vincenzo&lt;/author&gt;&lt;/authors&gt;&lt;/contributors&gt;&lt;titles&gt;&lt;title&gt;&lt;style face="normal" font="default" size="100%"&gt;Quantum Chemistry of C&lt;/style&gt;&lt;style face="subscript" font="default" size="100%"&gt;3&lt;/style&gt;&lt;style face="normal" font="default" size="100%"&gt;H&lt;/style&gt;&lt;style face="subscript" font="default" size="100%"&gt;6&lt;/style&gt;&lt;style face="normal" font="default" size="100%"&gt;O Molecules: Structure and Stability, Isomerization Pathways, and Chirality Changing Mechanisms&lt;/style&gt;&lt;/title&gt;&lt;secondary-title&gt;The Journal of Physical Chemistry A&lt;/secondary-title&gt;&lt;/titles&gt;&lt;periodical&gt;&lt;full-title&gt;The Journal of Physical Chemistry A&lt;/full-title&gt;&lt;abbr-1&gt;J. Phys. Chem. A&lt;/abbr-1&gt;&lt;/periodical&gt;&lt;pages&gt;9864-9874&lt;/pages&gt;&lt;volume&gt;114&lt;/volume&gt;&lt;number&gt;36&lt;/number&gt;&lt;dates&gt;&lt;year&gt;2010&lt;/year&gt;&lt;pub-dates&gt;&lt;date&gt;2010/09/16&lt;/date&gt;&lt;/pub-dates&gt;&lt;/dates&gt;&lt;publisher&gt;American Chemical Society&lt;/publisher&gt;&lt;isbn&gt;1089-5639&lt;/isbn&gt;&lt;urls&gt;&lt;related-urls&gt;&lt;url&gt;https://doi.org/10.1021/jp1034618&lt;/url&gt;&lt;/related-urls&gt;&lt;/urls&gt;&lt;electronic-resource-num&gt;10.1021/jp1034618&lt;/electronic-resource-num&gt;&lt;/record&gt;&lt;/Cite&gt;&lt;/EndNote&gt;</w:instrText>
        </w:r>
        <w:r w:rsidR="00BA21F2" w:rsidRPr="001D10F6">
          <w:rPr>
            <w:rFonts w:ascii="Times New Roman" w:hAnsi="Times New Roman" w:cs="Times New Roman"/>
            <w:sz w:val="24"/>
            <w:szCs w:val="24"/>
          </w:rPr>
          <w:fldChar w:fldCharType="separate"/>
        </w:r>
        <w:r w:rsidR="00BA21F2" w:rsidRPr="001D10F6">
          <w:rPr>
            <w:rFonts w:ascii="Times New Roman" w:hAnsi="Times New Roman" w:cs="Times New Roman"/>
            <w:noProof/>
            <w:sz w:val="24"/>
            <w:szCs w:val="24"/>
            <w:vertAlign w:val="superscript"/>
          </w:rPr>
          <w:t>6</w:t>
        </w:r>
        <w:r w:rsidR="00BA21F2" w:rsidRPr="001D10F6">
          <w:rPr>
            <w:rFonts w:ascii="Times New Roman" w:hAnsi="Times New Roman" w:cs="Times New Roman"/>
            <w:sz w:val="24"/>
            <w:szCs w:val="24"/>
          </w:rPr>
          <w:fldChar w:fldCharType="end"/>
        </w:r>
      </w:hyperlink>
      <w:r w:rsidR="0039458A" w:rsidRPr="001D10F6">
        <w:rPr>
          <w:rFonts w:ascii="Times New Roman" w:hAnsi="Times New Roman" w:cs="Times New Roman"/>
          <w:color w:val="000000"/>
          <w:sz w:val="24"/>
          <w:szCs w:val="24"/>
        </w:rPr>
        <w:t xml:space="preserve"> and </w:t>
      </w:r>
      <w:r w:rsidR="0021026A" w:rsidRPr="001D10F6">
        <w:rPr>
          <w:rFonts w:ascii="Times New Roman" w:hAnsi="Times New Roman" w:cs="Times New Roman"/>
          <w:color w:val="000000"/>
          <w:sz w:val="24"/>
          <w:szCs w:val="24"/>
        </w:rPr>
        <w:t>astroche</w:t>
      </w:r>
      <w:r w:rsidR="005917AC" w:rsidRPr="001D10F6">
        <w:rPr>
          <w:rFonts w:ascii="Times New Roman" w:hAnsi="Times New Roman" w:cs="Times New Roman"/>
          <w:color w:val="000000"/>
          <w:sz w:val="24"/>
          <w:szCs w:val="24"/>
        </w:rPr>
        <w:softHyphen/>
      </w:r>
      <w:r w:rsidR="0021026A" w:rsidRPr="001D10F6">
        <w:rPr>
          <w:rFonts w:ascii="Times New Roman" w:hAnsi="Times New Roman" w:cs="Times New Roman"/>
          <w:color w:val="000000"/>
          <w:sz w:val="24"/>
          <w:szCs w:val="24"/>
        </w:rPr>
        <w:t>mist</w:t>
      </w:r>
      <w:r w:rsidR="00581914" w:rsidRPr="001D10F6">
        <w:rPr>
          <w:rFonts w:ascii="Times New Roman" w:hAnsi="Times New Roman" w:cs="Times New Roman"/>
          <w:color w:val="000000"/>
          <w:sz w:val="24"/>
          <w:szCs w:val="24"/>
        </w:rPr>
        <w:t>r</w:t>
      </w:r>
      <w:r w:rsidR="0021026A" w:rsidRPr="001D10F6">
        <w:rPr>
          <w:rFonts w:ascii="Times New Roman" w:hAnsi="Times New Roman" w:cs="Times New Roman"/>
          <w:color w:val="000000"/>
          <w:sz w:val="24"/>
          <w:szCs w:val="24"/>
        </w:rPr>
        <w:t>y</w:t>
      </w:r>
      <w:hyperlink w:anchor="_ENREF_7" w:tooltip="Abplanalp, 2016 #1430" w:history="1">
        <w:r w:rsidR="00BA21F2" w:rsidRPr="001D10F6">
          <w:rPr>
            <w:rFonts w:ascii="Times New Roman" w:hAnsi="Times New Roman" w:cs="Times New Roman"/>
            <w:color w:val="000000"/>
            <w:sz w:val="24"/>
            <w:szCs w:val="24"/>
          </w:rPr>
          <w:fldChar w:fldCharType="begin">
            <w:fldData xml:space="preserve">PEVuZE5vdGU+PENpdGU+PEF1dGhvcj5BYnBsYW5hbHA8L0F1dGhvcj48WWVhcj4yMDE2PC9ZZWFy
PjxSZWNOdW0+MTQzMDwvUmVjTnVtPjxEaXNwbGF5VGV4dD48c3R5bGUgZmFjZT0ic3VwZXJzY3Jp
cHQiPjctMTA8L3N0eWxlPjwvRGlzcGxheVRleHQ+PHJlY29yZD48cmVjLW51bWJlcj4xNDMwPC9y
ZWMtbnVtYmVyPjxmb3JlaWduLWtleXM+PGtleSBhcHA9IkVOIiBkYi1pZD0iYWZlZjJ3ZHhucmE1
ZnZlZHNzdHZkZnMydzBkZXpmNWZzcjAwIj4xNDMwPC9rZXk+PC9mb3JlaWduLWtleXM+PHJlZi10
eXBlIG5hbWU9IkpvdXJuYWwgQXJ0aWNsZSI+MTc8L3JlZi10eXBlPjxjb250cmlidXRvcnM+PGF1
dGhvcnM+PGF1dGhvcj5BYnBsYW5hbHAsIE1hdHRoZXcgSjwvYXV0aG9yPjxhdXRob3I+R296ZW0s
IFNhbWVyPC9hdXRob3I+PGF1dGhvcj5Lcnlsb3YsIEFubmEgSTwvYXV0aG9yPjxhdXRob3I+U2hp
bmdsZWRlY2tlciwgQ2hyaXN0b3BoZXIgTjwvYXV0aG9yPjxhdXRob3I+SGVyYnN0LCBFcmljPC9h
dXRob3I+PGF1dGhvcj5LYWlzZXIsIFJhbGYgSTwvYXV0aG9yPjwvYXV0aG9ycz48L2NvbnRyaWJ1
dG9ycz48dGl0bGVzPjx0aXRsZT5BIFN0dWR5IG9mIEludGVyc3RlbGxhciBBbGRlaHlkZXMgYW5k
IEVub2xzIGFzIFRyYWNlcnMgb2YgYSBDb3NtaWMgUmF5LURyaXZlbiBOb25lcXVpbGlicml1bSBT
eW50aGVzaXMgb2YgQ29tcGxleCBPcmdhbmljIE1vbGVjdWxlczwvdGl0bGU+PHNlY29uZGFyeS10
aXRsZT5Qcm9jZWVkaW5ncyBvZiB0aGUgTmF0aW9uYWwgQWNhZGVteSBvZiBTY2llbmNlczwvc2Vj
b25kYXJ5LXRpdGxlPjwvdGl0bGVzPjxwZXJpb2RpY2FsPjxmdWxsLXRpdGxlPlByb2NlZWRpbmdz
IG9mIHRoZSBOYXRpb25hbCBBY2FkZW15IG9mIFNjaWVuY2VzPC9mdWxsLXRpdGxlPjxhYmJyLTE+
UHJvYy4gTmF0bC4gQWNhZC4gU2NpLiBVLlMuQS48L2FiYnItMT48L3BlcmlvZGljYWw+PHBhZ2Vz
Pjc3MjctNzczMjwvcGFnZXM+PHZvbHVtZT4xMTM8L3ZvbHVtZT48bnVtYmVyPjI4PC9udW1iZXI+
PGRhdGVzPjx5ZWFyPjIwMTY8L3llYXI+PC9kYXRlcz48aXNibj4wMDI3LTg0MjQ8L2lzYm4+PHVy
bHM+PC91cmxzPjwvcmVjb3JkPjwvQ2l0ZT48Q2l0ZT48QXV0aG9yPktsZWltZWllcjwvQXV0aG9y
PjxZZWFyPjIwMjA8L1llYXI+PFJlY051bT4yMDY8L1JlY051bT48cmVjb3JkPjxyZWMtbnVtYmVy
PjIwNjwvcmVjLW51bWJlcj48Zm9yZWlnbi1rZXlzPjxrZXkgYXBwPSJFTiIgZGItaWQ9ImFmZWYy
d2R4bnJhNWZ2ZWRzc3R2ZGZzMncwZGV6ZjVmc3IwMCI+MjA2PC9rZXk+PC9mb3JlaWduLWtleXM+
PHJlZi10eXBlIG5hbWU9IkpvdXJuYWwgQXJ0aWNsZSI+MTc8L3JlZi10eXBlPjxjb250cmlidXRv
cnM+PGF1dGhvcnM+PGF1dGhvcj5LbGVpbWVpZXIsIE4uIEZhYmlhbjwvYXV0aG9yPjxhdXRob3I+
RWNraGFyZHQsIEFuZHLDqSBLLjwvYXV0aG9yPjxhdXRob3I+U2NocmVpbmVyLCBQZXRlciBSLjwv
YXV0aG9yPjxhdXRob3I+S2Fpc2VyLCBSYWxmIEkuPC9hdXRob3I+PC9hdXRob3JzPjwvY29udHJp
YnV0b3JzPjx0aXRsZXM+PHRpdGxlPjxzdHlsZSBmYWNlPSJub3JtYWwiIGZvbnQ9ImRlZmF1bHQi
IHNpemU9IjEwMCUiPkludGVyc3RlbGxhciBmb3JtYXRpb24gb2YgYmlvcmVsZXZhbnQgcHlydXZp
YyBhY2lkIChDSDwvc3R5bGU+PHN0eWxlIGZhY2U9InN1YnNjcmlwdCIgZm9udD0iZGVmYXVsdCIg
c2l6ZT0iMTAwJSI+Mzwvc3R5bGU+PHN0eWxlIGZhY2U9Im5vcm1hbCIgZm9udD0iZGVmYXVsdCIg
c2l6ZT0iMTAwJSI+Q09DT09IKTwvc3R5bGU+PC90aXRsZT48c2Vjb25kYXJ5LXRpdGxlPkNoZW08
L3NlY29uZGFyeS10aXRsZT48L3RpdGxlcz48cGVyaW9kaWNhbD48ZnVsbC10aXRsZT5DaGVtPC9m
dWxsLXRpdGxlPjwvcGVyaW9kaWNhbD48cGFnZXM+MzM4NS0zMzk1PC9wYWdlcz48dm9sdW1lPjY8
L3ZvbHVtZT48bnVtYmVyPjEyPC9udW1iZXI+PGtleXdvcmRzPjxrZXl3b3JkPm1hc3Mgc3BlY3Ry
b21ldHJ5PC9rZXl3b3JkPjxrZXl3b3JkPm5vbi1lcXVpbGlicml1bSBjaGVtaXN0cnk8L2tleXdv
cmQ+PGtleXdvcmQ+cGhvdG9pb25pemF0aW9uPC9rZXl3b3JkPjxrZXl3b3JkPnByZWJpb3RpYyBj
aGVtaXN0cnk8L2tleXdvcmQ+PGtleXdvcmQ+cmVhY3Rpb24gaW50ZXJtZWRpYXRlczwva2V5d29y
ZD48L2tleXdvcmRzPjxkYXRlcz48eWVhcj4yMDIwPC95ZWFyPjxwdWItZGF0ZXM+PGRhdGU+MjAy
MC8xMi8wMy88L2RhdGU+PC9wdWItZGF0ZXM+PC9kYXRlcz48aXNibj4yNDUxLTkyOTQ8L2lzYm4+
PHVybHM+PHJlbGF0ZWQtdXJscz48dXJsPmh0dHBzOi8vd3d3LnNjaWVuY2VkaXJlY3QuY29tL3Nj
aWVuY2UvYXJ0aWNsZS9waWkvUzI0NTE5Mjk0MjAzMDUyNDY8L3VybD48L3JlbGF0ZWQtdXJscz48
L3VybHM+PGVsZWN0cm9uaWMtcmVzb3VyY2UtbnVtPmh0dHBzOi8vZG9pLm9yZy8xMC4xMDE2L2ou
Y2hlbXByLjIwMjAuMTAuMDAzPC9lbGVjdHJvbmljLXJlc291cmNlLW51bT48L3JlY29yZD48L0Np
dGU+PENpdGU+PEF1dGhvcj5LbGVpbWVpZXI8L0F1dGhvcj48WWVhcj4yMDIxPC9ZZWFyPjxSZWNO
dW0+ODA8L1JlY051bT48cmVjb3JkPjxyZWMtbnVtYmVyPjgwPC9yZWMtbnVtYmVyPjxmb3JlaWdu
LWtleXM+PGtleSBhcHA9IkVOIiBkYi1pZD0iYWZlZjJ3ZHhucmE1ZnZlZHNzdHZkZnMydzBkZXpm
NWZzcjAwIj44MDwva2V5PjwvZm9yZWlnbi1rZXlzPjxyZWYtdHlwZSBuYW1lPSJKb3VybmFsIEFy
dGljbGUiPjE3PC9yZWYtdHlwZT48Y29udHJpYnV0b3JzPjxhdXRob3JzPjxhdXRob3I+S2xlaW1l
aWVyLCBOLiBGYWJpYW48L2F1dGhvcj48YXV0aG9yPkVja2hhcmR0LCBBbmRyw6kgSy48L2F1dGhv
cj48YXV0aG9yPkthaXNlciwgUmFsZiBJLjwvYXV0aG9yPjwvYXV0aG9ycz48L2NvbnRyaWJ1dG9y
cz48dGl0bGVzPjx0aXRsZT5JZGVudGlmaWNhdGlvbiBvZiBHbHljb2xhbGRlaHlkZSBFbm9sIChI
T0hD4pWQQ0hPSCkgaW4gSW50ZXJzdGVsbGFyIEFuYWxvZ3VlIEljZXM8L3RpdGxlPjxzZWNvbmRh
cnktdGl0bGU+Sm91cm5hbCBvZiB0aGUgQW1lcmljYW4gQ2hlbWljYWwgU29jaWV0eTwvc2Vjb25k
YXJ5LXRpdGxlPjwvdGl0bGVzPjxwZXJpb2RpY2FsPjxmdWxsLXRpdGxlPkpvdXJuYWwgb2YgdGhl
IEFtZXJpY2FuIENoZW1pY2FsIFNvY2lldHk8L2Z1bGwtdGl0bGU+PGFiYnItMT5KLiBBbS4gQ2hl
bS4gU29jLjwvYWJici0xPjwvcGVyaW9kaWNhbD48cGFnZXM+MTQwMDktMTQwMTg8L3BhZ2VzPjx2
b2x1bWU+MTQzPC92b2x1bWU+PG51bWJlcj4zNDwvbnVtYmVyPjxkYXRlcz48eWVhcj4yMDIxPC95
ZWFyPjxwdWItZGF0ZXM+PGRhdGU+MjAyMS8wOS8wMTwvZGF0ZT48L3B1Yi1kYXRlcz48L2RhdGVz
PjxwdWJsaXNoZXI+QW1lcmljYW4gQ2hlbWljYWwgU29jaWV0eTwvcHVibGlzaGVyPjxpc2JuPjAw
MDItNzg2MzwvaXNibj48dXJscz48cmVsYXRlZC11cmxzPjx1cmw+aHR0cHM6Ly9kb2kub3JnLzEw
LjEwMjEvamFjcy4xYzA3OTc4PC91cmw+PC9yZWxhdGVkLXVybHM+PC91cmxzPjxlbGVjdHJvbmlj
LXJlc291cmNlLW51bT4xMC4xMDIxL2phY3MuMWMwNzk3ODwvZWxlY3Ryb25pYy1yZXNvdXJjZS1u
dW0+PC9yZWNvcmQ+PC9DaXRlPjxDaXRlPjxBdXRob3I+S2xlaW1laWVyPC9BdXRob3I+PFllYXI+
MjAyMjwvWWVhcj48UmVjTnVtPjE3NTk8L1JlY051bT48cmVjb3JkPjxyZWMtbnVtYmVyPjE3NTk8
L3JlYy1udW1iZXI+PGZvcmVpZ24ta2V5cz48a2V5IGFwcD0iRU4iIGRiLWlkPSJhZmVmMndkeG5y
YTVmdmVkc3N0dmRmczJ3MGRlemY1ZnNyMDAiPjE3NTk8L2tleT48L2ZvcmVpZ24ta2V5cz48cmVm
LXR5cGUgbmFtZT0iSm91cm5hbCBBcnRpY2xlIj4xNzwvcmVmLXR5cGU+PGNvbnRyaWJ1dG9ycz48
YXV0aG9ycz48YXV0aG9yPktsZWltZWllciwgTi4gRmFiaWFuPC9hdXRob3I+PGF1dGhvcj5LYWlz
ZXIsIFJhbGYgSS48L2F1dGhvcj48L2F1dGhvcnM+PC9jb250cmlidXRvcnM+PHRpdGxlcz48dGl0
bGU+PHN0eWxlIGZhY2U9Im5vcm1hbCIgZm9udD0iZGVmYXVsdCIgc2l6ZT0iMTAwJSI+Qm90dG9t
LVVwIFN5bnRoZXNpcyBvZiAxLDEtRXRoZW5lZGlvbCAoSDwvc3R5bGU+PHN0eWxlIGZhY2U9InN1
YnNjcmlwdCIgZm9udD0iZGVmYXVsdCIgc2l6ZT0iMTAwJSI+Mjwvc3R5bGU+PHN0eWxlIGZhY2U9
Im5vcm1hbCIgZm9udD0iZGVmYXVsdCIgc2l6ZT0iMTAwJSI+Q0MoT0gpPC9zdHlsZT48c3R5bGUg
ZmFjZT0ic3Vic2NyaXB0IiBmb250PSJkZWZhdWx0IiBzaXplPSIxMDAlIj4yPC9zdHlsZT48c3R5
bGUgZmFjZT0ibm9ybWFsIiBmb250PSJkZWZhdWx0IiBzaXplPSIxMDAlIj4p4pSAVGhlIFNpbXBs
ZXN0IFVuc2F0dXJhdGVkIEdlbWluYWwgRGlvbOKUgEluIEludGVyc3RlbGxhciBBbmFsb2d1ZSBJ
Y2VzPC9zdHlsZT48L3RpdGxlPjxzZWNvbmRhcnktdGl0bGU+VGhlIEpvdXJuYWwgb2YgUGh5c2lj
YWwgQ2hlbWlzdHJ5IExldHRlcnM8L3NlY29uZGFyeS10aXRsZT48L3RpdGxlcz48cGVyaW9kaWNh
bD48ZnVsbC10aXRsZT5UaGUgSm91cm5hbCBvZiBQaHlzaWNhbCBDaGVtaXN0cnkgTGV0dGVyczwv
ZnVsbC10aXRsZT48YWJici0xPkouIFBoeXMuIENoZW0uIExldHQuPC9hYmJyLTE+PC9wZXJpb2Rp
Y2FsPjxwYWdlcz4yMjktMjM1PC9wYWdlcz48dm9sdW1lPjEzPC92b2x1bWU+PG51bWJlcj4xPC9u
dW1iZXI+PGRhdGVzPjx5ZWFyPjIwMjI8L3llYXI+PHB1Yi1kYXRlcz48ZGF0ZT4yMDIyLzAxLzEz
PC9kYXRlPjwvcHViLWRhdGVzPjwvZGF0ZXM+PHB1Ymxpc2hlcj5BbWVyaWNhbiBDaGVtaWNhbCBT
b2NpZXR5PC9wdWJsaXNoZXI+PHVybHM+PHJlbGF0ZWQtdXJscz48dXJsPmh0dHBzOi8vZG9pLm9y
Zy8xMC4xMDIxL2Fjcy5qcGNsZXR0LjFjMDM1MTU8L3VybD48L3JlbGF0ZWQtdXJscz48L3VybHM+
PGVsZWN0cm9uaWMtcmVzb3VyY2UtbnVtPjEwLjEwMjEvYWNzLmpwY2xldHQuMWMwMzUxNTwvZWxl
Y3Ryb25pYy1yZXNvdXJjZS1udW0+PC9yZWNvcmQ+PC9DaXRlPjwvRW5kTm90ZT5=
</w:fldData>
          </w:fldChar>
        </w:r>
        <w:r w:rsidR="00BA21F2" w:rsidRPr="001D10F6">
          <w:rPr>
            <w:rFonts w:ascii="Times New Roman" w:hAnsi="Times New Roman" w:cs="Times New Roman"/>
            <w:color w:val="000000"/>
            <w:sz w:val="24"/>
            <w:szCs w:val="24"/>
          </w:rPr>
          <w:instrText xml:space="preserve"> ADDIN EN.CITE </w:instrText>
        </w:r>
        <w:r w:rsidR="00BA21F2" w:rsidRPr="001D10F6">
          <w:rPr>
            <w:rFonts w:ascii="Times New Roman" w:hAnsi="Times New Roman" w:cs="Times New Roman"/>
            <w:color w:val="000000"/>
            <w:sz w:val="24"/>
            <w:szCs w:val="24"/>
          </w:rPr>
          <w:fldChar w:fldCharType="begin">
            <w:fldData xml:space="preserve">PEVuZE5vdGU+PENpdGU+PEF1dGhvcj5BYnBsYW5hbHA8L0F1dGhvcj48WWVhcj4yMDE2PC9ZZWFy
PjxSZWNOdW0+MTQzMDwvUmVjTnVtPjxEaXNwbGF5VGV4dD48c3R5bGUgZmFjZT0ic3VwZXJzY3Jp
cHQiPjctMTA8L3N0eWxlPjwvRGlzcGxheVRleHQ+PHJlY29yZD48cmVjLW51bWJlcj4xNDMwPC9y
ZWMtbnVtYmVyPjxmb3JlaWduLWtleXM+PGtleSBhcHA9IkVOIiBkYi1pZD0iYWZlZjJ3ZHhucmE1
ZnZlZHNzdHZkZnMydzBkZXpmNWZzcjAwIj4xNDMwPC9rZXk+PC9mb3JlaWduLWtleXM+PHJlZi10
eXBlIG5hbWU9IkpvdXJuYWwgQXJ0aWNsZSI+MTc8L3JlZi10eXBlPjxjb250cmlidXRvcnM+PGF1
dGhvcnM+PGF1dGhvcj5BYnBsYW5hbHAsIE1hdHRoZXcgSjwvYXV0aG9yPjxhdXRob3I+R296ZW0s
IFNhbWVyPC9hdXRob3I+PGF1dGhvcj5Lcnlsb3YsIEFubmEgSTwvYXV0aG9yPjxhdXRob3I+U2hp
bmdsZWRlY2tlciwgQ2hyaXN0b3BoZXIgTjwvYXV0aG9yPjxhdXRob3I+SGVyYnN0LCBFcmljPC9h
dXRob3I+PGF1dGhvcj5LYWlzZXIsIFJhbGYgSTwvYXV0aG9yPjwvYXV0aG9ycz48L2NvbnRyaWJ1
dG9ycz48dGl0bGVzPjx0aXRsZT5BIFN0dWR5IG9mIEludGVyc3RlbGxhciBBbGRlaHlkZXMgYW5k
IEVub2xzIGFzIFRyYWNlcnMgb2YgYSBDb3NtaWMgUmF5LURyaXZlbiBOb25lcXVpbGlicml1bSBT
eW50aGVzaXMgb2YgQ29tcGxleCBPcmdhbmljIE1vbGVjdWxlczwvdGl0bGU+PHNlY29uZGFyeS10
aXRsZT5Qcm9jZWVkaW5ncyBvZiB0aGUgTmF0aW9uYWwgQWNhZGVteSBvZiBTY2llbmNlczwvc2Vj
b25kYXJ5LXRpdGxlPjwvdGl0bGVzPjxwZXJpb2RpY2FsPjxmdWxsLXRpdGxlPlByb2NlZWRpbmdz
IG9mIHRoZSBOYXRpb25hbCBBY2FkZW15IG9mIFNjaWVuY2VzPC9mdWxsLXRpdGxlPjxhYmJyLTE+
UHJvYy4gTmF0bC4gQWNhZC4gU2NpLiBVLlMuQS48L2FiYnItMT48L3BlcmlvZGljYWw+PHBhZ2Vz
Pjc3MjctNzczMjwvcGFnZXM+PHZvbHVtZT4xMTM8L3ZvbHVtZT48bnVtYmVyPjI4PC9udW1iZXI+
PGRhdGVzPjx5ZWFyPjIwMTY8L3llYXI+PC9kYXRlcz48aXNibj4wMDI3LTg0MjQ8L2lzYm4+PHVy
bHM+PC91cmxzPjwvcmVjb3JkPjwvQ2l0ZT48Q2l0ZT48QXV0aG9yPktsZWltZWllcjwvQXV0aG9y
PjxZZWFyPjIwMjA8L1llYXI+PFJlY051bT4yMDY8L1JlY051bT48cmVjb3JkPjxyZWMtbnVtYmVy
PjIwNjwvcmVjLW51bWJlcj48Zm9yZWlnbi1rZXlzPjxrZXkgYXBwPSJFTiIgZGItaWQ9ImFmZWYy
d2R4bnJhNWZ2ZWRzc3R2ZGZzMncwZGV6ZjVmc3IwMCI+MjA2PC9rZXk+PC9mb3JlaWduLWtleXM+
PHJlZi10eXBlIG5hbWU9IkpvdXJuYWwgQXJ0aWNsZSI+MTc8L3JlZi10eXBlPjxjb250cmlidXRv
cnM+PGF1dGhvcnM+PGF1dGhvcj5LbGVpbWVpZXIsIE4uIEZhYmlhbjwvYXV0aG9yPjxhdXRob3I+
RWNraGFyZHQsIEFuZHLDqSBLLjwvYXV0aG9yPjxhdXRob3I+U2NocmVpbmVyLCBQZXRlciBSLjwv
YXV0aG9yPjxhdXRob3I+S2Fpc2VyLCBSYWxmIEkuPC9hdXRob3I+PC9hdXRob3JzPjwvY29udHJp
YnV0b3JzPjx0aXRsZXM+PHRpdGxlPjxzdHlsZSBmYWNlPSJub3JtYWwiIGZvbnQ9ImRlZmF1bHQi
IHNpemU9IjEwMCUiPkludGVyc3RlbGxhciBmb3JtYXRpb24gb2YgYmlvcmVsZXZhbnQgcHlydXZp
YyBhY2lkIChDSDwvc3R5bGU+PHN0eWxlIGZhY2U9InN1YnNjcmlwdCIgZm9udD0iZGVmYXVsdCIg
c2l6ZT0iMTAwJSI+Mzwvc3R5bGU+PHN0eWxlIGZhY2U9Im5vcm1hbCIgZm9udD0iZGVmYXVsdCIg
c2l6ZT0iMTAwJSI+Q09DT09IKTwvc3R5bGU+PC90aXRsZT48c2Vjb25kYXJ5LXRpdGxlPkNoZW08
L3NlY29uZGFyeS10aXRsZT48L3RpdGxlcz48cGVyaW9kaWNhbD48ZnVsbC10aXRsZT5DaGVtPC9m
dWxsLXRpdGxlPjwvcGVyaW9kaWNhbD48cGFnZXM+MzM4NS0zMzk1PC9wYWdlcz48dm9sdW1lPjY8
L3ZvbHVtZT48bnVtYmVyPjEyPC9udW1iZXI+PGtleXdvcmRzPjxrZXl3b3JkPm1hc3Mgc3BlY3Ry
b21ldHJ5PC9rZXl3b3JkPjxrZXl3b3JkPm5vbi1lcXVpbGlicml1bSBjaGVtaXN0cnk8L2tleXdv
cmQ+PGtleXdvcmQ+cGhvdG9pb25pemF0aW9uPC9rZXl3b3JkPjxrZXl3b3JkPnByZWJpb3RpYyBj
aGVtaXN0cnk8L2tleXdvcmQ+PGtleXdvcmQ+cmVhY3Rpb24gaW50ZXJtZWRpYXRlczwva2V5d29y
ZD48L2tleXdvcmRzPjxkYXRlcz48eWVhcj4yMDIwPC95ZWFyPjxwdWItZGF0ZXM+PGRhdGU+MjAy
MC8xMi8wMy88L2RhdGU+PC9wdWItZGF0ZXM+PC9kYXRlcz48aXNibj4yNDUxLTkyOTQ8L2lzYm4+
PHVybHM+PHJlbGF0ZWQtdXJscz48dXJsPmh0dHBzOi8vd3d3LnNjaWVuY2VkaXJlY3QuY29tL3Nj
aWVuY2UvYXJ0aWNsZS9waWkvUzI0NTE5Mjk0MjAzMDUyNDY8L3VybD48L3JlbGF0ZWQtdXJscz48
L3VybHM+PGVsZWN0cm9uaWMtcmVzb3VyY2UtbnVtPmh0dHBzOi8vZG9pLm9yZy8xMC4xMDE2L2ou
Y2hlbXByLjIwMjAuMTAuMDAzPC9lbGVjdHJvbmljLXJlc291cmNlLW51bT48L3JlY29yZD48L0Np
dGU+PENpdGU+PEF1dGhvcj5LbGVpbWVpZXI8L0F1dGhvcj48WWVhcj4yMDIxPC9ZZWFyPjxSZWNO
dW0+ODA8L1JlY051bT48cmVjb3JkPjxyZWMtbnVtYmVyPjgwPC9yZWMtbnVtYmVyPjxmb3JlaWdu
LWtleXM+PGtleSBhcHA9IkVOIiBkYi1pZD0iYWZlZjJ3ZHhucmE1ZnZlZHNzdHZkZnMydzBkZXpm
NWZzcjAwIj44MDwva2V5PjwvZm9yZWlnbi1rZXlzPjxyZWYtdHlwZSBuYW1lPSJKb3VybmFsIEFy
dGljbGUiPjE3PC9yZWYtdHlwZT48Y29udHJpYnV0b3JzPjxhdXRob3JzPjxhdXRob3I+S2xlaW1l
aWVyLCBOLiBGYWJpYW48L2F1dGhvcj48YXV0aG9yPkVja2hhcmR0LCBBbmRyw6kgSy48L2F1dGhv
cj48YXV0aG9yPkthaXNlciwgUmFsZiBJLjwvYXV0aG9yPjwvYXV0aG9ycz48L2NvbnRyaWJ1dG9y
cz48dGl0bGVzPjx0aXRsZT5JZGVudGlmaWNhdGlvbiBvZiBHbHljb2xhbGRlaHlkZSBFbm9sIChI
T0hD4pWQQ0hPSCkgaW4gSW50ZXJzdGVsbGFyIEFuYWxvZ3VlIEljZXM8L3RpdGxlPjxzZWNvbmRh
cnktdGl0bGU+Sm91cm5hbCBvZiB0aGUgQW1lcmljYW4gQ2hlbWljYWwgU29jaWV0eTwvc2Vjb25k
YXJ5LXRpdGxlPjwvdGl0bGVzPjxwZXJpb2RpY2FsPjxmdWxsLXRpdGxlPkpvdXJuYWwgb2YgdGhl
IEFtZXJpY2FuIENoZW1pY2FsIFNvY2lldHk8L2Z1bGwtdGl0bGU+PGFiYnItMT5KLiBBbS4gQ2hl
bS4gU29jLjwvYWJici0xPjwvcGVyaW9kaWNhbD48cGFnZXM+MTQwMDktMTQwMTg8L3BhZ2VzPjx2
b2x1bWU+MTQzPC92b2x1bWU+PG51bWJlcj4zNDwvbnVtYmVyPjxkYXRlcz48eWVhcj4yMDIxPC95
ZWFyPjxwdWItZGF0ZXM+PGRhdGU+MjAyMS8wOS8wMTwvZGF0ZT48L3B1Yi1kYXRlcz48L2RhdGVz
PjxwdWJsaXNoZXI+QW1lcmljYW4gQ2hlbWljYWwgU29jaWV0eTwvcHVibGlzaGVyPjxpc2JuPjAw
MDItNzg2MzwvaXNibj48dXJscz48cmVsYXRlZC11cmxzPjx1cmw+aHR0cHM6Ly9kb2kub3JnLzEw
LjEwMjEvamFjcy4xYzA3OTc4PC91cmw+PC9yZWxhdGVkLXVybHM+PC91cmxzPjxlbGVjdHJvbmlj
LXJlc291cmNlLW51bT4xMC4xMDIxL2phY3MuMWMwNzk3ODwvZWxlY3Ryb25pYy1yZXNvdXJjZS1u
dW0+PC9yZWNvcmQ+PC9DaXRlPjxDaXRlPjxBdXRob3I+S2xlaW1laWVyPC9BdXRob3I+PFllYXI+
MjAyMjwvWWVhcj48UmVjTnVtPjE3NTk8L1JlY051bT48cmVjb3JkPjxyZWMtbnVtYmVyPjE3NTk8
L3JlYy1udW1iZXI+PGZvcmVpZ24ta2V5cz48a2V5IGFwcD0iRU4iIGRiLWlkPSJhZmVmMndkeG5y
YTVmdmVkc3N0dmRmczJ3MGRlemY1ZnNyMDAiPjE3NTk8L2tleT48L2ZvcmVpZ24ta2V5cz48cmVm
LXR5cGUgbmFtZT0iSm91cm5hbCBBcnRpY2xlIj4xNzwvcmVmLXR5cGU+PGNvbnRyaWJ1dG9ycz48
YXV0aG9ycz48YXV0aG9yPktsZWltZWllciwgTi4gRmFiaWFuPC9hdXRob3I+PGF1dGhvcj5LYWlz
ZXIsIFJhbGYgSS48L2F1dGhvcj48L2F1dGhvcnM+PC9jb250cmlidXRvcnM+PHRpdGxlcz48dGl0
bGU+PHN0eWxlIGZhY2U9Im5vcm1hbCIgZm9udD0iZGVmYXVsdCIgc2l6ZT0iMTAwJSI+Qm90dG9t
LVVwIFN5bnRoZXNpcyBvZiAxLDEtRXRoZW5lZGlvbCAoSDwvc3R5bGU+PHN0eWxlIGZhY2U9InN1
YnNjcmlwdCIgZm9udD0iZGVmYXVsdCIgc2l6ZT0iMTAwJSI+Mjwvc3R5bGU+PHN0eWxlIGZhY2U9
Im5vcm1hbCIgZm9udD0iZGVmYXVsdCIgc2l6ZT0iMTAwJSI+Q0MoT0gpPC9zdHlsZT48c3R5bGUg
ZmFjZT0ic3Vic2NyaXB0IiBmb250PSJkZWZhdWx0IiBzaXplPSIxMDAlIj4yPC9zdHlsZT48c3R5
bGUgZmFjZT0ibm9ybWFsIiBmb250PSJkZWZhdWx0IiBzaXplPSIxMDAlIj4p4pSAVGhlIFNpbXBs
ZXN0IFVuc2F0dXJhdGVkIEdlbWluYWwgRGlvbOKUgEluIEludGVyc3RlbGxhciBBbmFsb2d1ZSBJ
Y2VzPC9zdHlsZT48L3RpdGxlPjxzZWNvbmRhcnktdGl0bGU+VGhlIEpvdXJuYWwgb2YgUGh5c2lj
YWwgQ2hlbWlzdHJ5IExldHRlcnM8L3NlY29uZGFyeS10aXRsZT48L3RpdGxlcz48cGVyaW9kaWNh
bD48ZnVsbC10aXRsZT5UaGUgSm91cm5hbCBvZiBQaHlzaWNhbCBDaGVtaXN0cnkgTGV0dGVyczwv
ZnVsbC10aXRsZT48YWJici0xPkouIFBoeXMuIENoZW0uIExldHQuPC9hYmJyLTE+PC9wZXJpb2Rp
Y2FsPjxwYWdlcz4yMjktMjM1PC9wYWdlcz48dm9sdW1lPjEzPC92b2x1bWU+PG51bWJlcj4xPC9u
dW1iZXI+PGRhdGVzPjx5ZWFyPjIwMjI8L3llYXI+PHB1Yi1kYXRlcz48ZGF0ZT4yMDIyLzAxLzEz
PC9kYXRlPjwvcHViLWRhdGVzPjwvZGF0ZXM+PHB1Ymxpc2hlcj5BbWVyaWNhbiBDaGVtaWNhbCBT
b2NpZXR5PC9wdWJsaXNoZXI+PHVybHM+PHJlbGF0ZWQtdXJscz48dXJsPmh0dHBzOi8vZG9pLm9y
Zy8xMC4xMDIxL2Fjcy5qcGNsZXR0LjFjMDM1MTU8L3VybD48L3JlbGF0ZWQtdXJscz48L3VybHM+
PGVsZWN0cm9uaWMtcmVzb3VyY2UtbnVtPjEwLjEwMjEvYWNzLmpwY2xldHQuMWMwMzUxNTwvZWxl
Y3Ryb25pYy1yZXNvdXJjZS1udW0+PC9yZWNvcmQ+PC9DaXRlPjwvRW5kTm90ZT5=
</w:fldData>
          </w:fldChar>
        </w:r>
        <w:r w:rsidR="00BA21F2" w:rsidRPr="001D10F6">
          <w:rPr>
            <w:rFonts w:ascii="Times New Roman" w:hAnsi="Times New Roman" w:cs="Times New Roman"/>
            <w:color w:val="000000"/>
            <w:sz w:val="24"/>
            <w:szCs w:val="24"/>
          </w:rPr>
          <w:instrText xml:space="preserve"> ADDIN EN.CITE.DATA </w:instrText>
        </w:r>
        <w:r w:rsidR="00BA21F2" w:rsidRPr="001D10F6">
          <w:rPr>
            <w:rFonts w:ascii="Times New Roman" w:hAnsi="Times New Roman" w:cs="Times New Roman"/>
            <w:color w:val="000000"/>
            <w:sz w:val="24"/>
            <w:szCs w:val="24"/>
          </w:rPr>
        </w:r>
        <w:r w:rsidR="00BA21F2" w:rsidRPr="001D10F6">
          <w:rPr>
            <w:rFonts w:ascii="Times New Roman" w:hAnsi="Times New Roman" w:cs="Times New Roman"/>
            <w:color w:val="000000"/>
            <w:sz w:val="24"/>
            <w:szCs w:val="24"/>
          </w:rPr>
          <w:fldChar w:fldCharType="end"/>
        </w:r>
        <w:r w:rsidR="00BA21F2" w:rsidRPr="001D10F6">
          <w:rPr>
            <w:rFonts w:ascii="Times New Roman" w:hAnsi="Times New Roman" w:cs="Times New Roman"/>
            <w:color w:val="000000"/>
            <w:sz w:val="24"/>
            <w:szCs w:val="24"/>
          </w:rPr>
        </w:r>
        <w:r w:rsidR="00BA21F2" w:rsidRPr="001D10F6">
          <w:rPr>
            <w:rFonts w:ascii="Times New Roman" w:hAnsi="Times New Roman" w:cs="Times New Roman"/>
            <w:color w:val="000000"/>
            <w:sz w:val="24"/>
            <w:szCs w:val="24"/>
          </w:rPr>
          <w:fldChar w:fldCharType="separate"/>
        </w:r>
        <w:r w:rsidR="00BA21F2" w:rsidRPr="001D10F6">
          <w:rPr>
            <w:rFonts w:ascii="Times New Roman" w:hAnsi="Times New Roman" w:cs="Times New Roman"/>
            <w:noProof/>
            <w:color w:val="000000"/>
            <w:sz w:val="24"/>
            <w:szCs w:val="24"/>
            <w:vertAlign w:val="superscript"/>
          </w:rPr>
          <w:t>7-10</w:t>
        </w:r>
        <w:r w:rsidR="00BA21F2" w:rsidRPr="001D10F6">
          <w:rPr>
            <w:rFonts w:ascii="Times New Roman" w:hAnsi="Times New Roman" w:cs="Times New Roman"/>
            <w:color w:val="000000"/>
            <w:sz w:val="24"/>
            <w:szCs w:val="24"/>
          </w:rPr>
          <w:fldChar w:fldCharType="end"/>
        </w:r>
      </w:hyperlink>
      <w:r w:rsidR="0021026A" w:rsidRPr="001D10F6">
        <w:rPr>
          <w:rFonts w:ascii="Times New Roman" w:hAnsi="Times New Roman" w:cs="Times New Roman"/>
          <w:color w:val="000000"/>
          <w:sz w:val="24"/>
          <w:szCs w:val="24"/>
        </w:rPr>
        <w:t xml:space="preserve"> communities.</w:t>
      </w:r>
      <w:hyperlink w:anchor="_ENREF_8" w:tooltip="Kleimeier, 2020 #206" w:history="1"/>
      <w:r w:rsidR="006E0B6E" w:rsidRPr="001D10F6">
        <w:rPr>
          <w:rFonts w:ascii="Times New Roman" w:hAnsi="Times New Roman" w:cs="Times New Roman"/>
          <w:color w:val="000000"/>
          <w:sz w:val="24"/>
          <w:szCs w:val="24"/>
        </w:rPr>
        <w:t xml:space="preserve"> </w:t>
      </w:r>
      <w:r w:rsidR="008C3CB0" w:rsidRPr="001D10F6">
        <w:rPr>
          <w:rFonts w:ascii="Times New Roman" w:hAnsi="Times New Roman" w:cs="Times New Roman"/>
          <w:color w:val="000000"/>
          <w:sz w:val="24"/>
          <w:szCs w:val="24"/>
        </w:rPr>
        <w:t>T</w:t>
      </w:r>
      <w:r w:rsidR="00502BDE" w:rsidRPr="001D10F6">
        <w:rPr>
          <w:rFonts w:ascii="Times New Roman" w:hAnsi="Times New Roman" w:cs="Times New Roman"/>
          <w:color w:val="000000"/>
          <w:sz w:val="24"/>
          <w:szCs w:val="24"/>
        </w:rPr>
        <w:t xml:space="preserve">his interest is </w:t>
      </w:r>
      <w:r w:rsidR="00422C7E" w:rsidRPr="001D10F6">
        <w:rPr>
          <w:rFonts w:ascii="Times New Roman" w:hAnsi="Times New Roman" w:cs="Times New Roman"/>
          <w:color w:val="000000"/>
          <w:sz w:val="24"/>
          <w:szCs w:val="24"/>
        </w:rPr>
        <w:t>mainly</w:t>
      </w:r>
      <w:r w:rsidR="00502BDE" w:rsidRPr="001D10F6">
        <w:rPr>
          <w:rFonts w:ascii="Times New Roman" w:hAnsi="Times New Roman" w:cs="Times New Roman"/>
          <w:color w:val="000000"/>
          <w:sz w:val="24"/>
          <w:szCs w:val="24"/>
        </w:rPr>
        <w:t xml:space="preserve"> due to the</w:t>
      </w:r>
      <w:r w:rsidR="003F3592" w:rsidRPr="001D10F6">
        <w:rPr>
          <w:rFonts w:ascii="Times New Roman" w:hAnsi="Times New Roman" w:cs="Times New Roman"/>
          <w:color w:val="000000"/>
          <w:sz w:val="24"/>
          <w:szCs w:val="24"/>
        </w:rPr>
        <w:t>ir r</w:t>
      </w:r>
      <w:r w:rsidR="00502BDE" w:rsidRPr="001D10F6">
        <w:rPr>
          <w:rFonts w:ascii="Times New Roman" w:hAnsi="Times New Roman" w:cs="Times New Roman"/>
          <w:color w:val="000000"/>
          <w:sz w:val="24"/>
          <w:szCs w:val="24"/>
        </w:rPr>
        <w:t xml:space="preserve">ole as reactive intermediates in molecular mass growth processes </w:t>
      </w:r>
      <w:r w:rsidR="00093AB4" w:rsidRPr="001D10F6">
        <w:rPr>
          <w:rFonts w:ascii="Times New Roman" w:hAnsi="Times New Roman" w:cs="Times New Roman"/>
          <w:color w:val="000000"/>
          <w:sz w:val="24"/>
          <w:szCs w:val="24"/>
        </w:rPr>
        <w:t xml:space="preserve">which can produce </w:t>
      </w:r>
      <w:r w:rsidR="00502BDE" w:rsidRPr="001D10F6">
        <w:rPr>
          <w:rFonts w:ascii="Times New Roman" w:hAnsi="Times New Roman" w:cs="Times New Roman"/>
          <w:color w:val="000000"/>
          <w:sz w:val="24"/>
          <w:szCs w:val="24"/>
        </w:rPr>
        <w:t>sugars</w:t>
      </w:r>
      <w:r w:rsidR="00422C7E" w:rsidRPr="001D10F6">
        <w:rPr>
          <w:rFonts w:ascii="Times New Roman" w:hAnsi="Times New Roman" w:cs="Times New Roman"/>
          <w:color w:val="000000"/>
          <w:sz w:val="24"/>
          <w:szCs w:val="24"/>
        </w:rPr>
        <w:t xml:space="preserve"> (interstellar medium)</w:t>
      </w:r>
      <w:r w:rsidR="003F3592" w:rsidRPr="001D10F6">
        <w:rPr>
          <w:rFonts w:ascii="Times New Roman" w:hAnsi="Times New Roman" w:cs="Times New Roman"/>
          <w:color w:val="000000"/>
          <w:sz w:val="24"/>
          <w:szCs w:val="24"/>
        </w:rPr>
        <w:t>,</w:t>
      </w:r>
      <w:hyperlink w:anchor="_ENREF_9" w:tooltip="Kleimeier, 2021 #80" w:history="1">
        <w:r w:rsidR="00BA21F2" w:rsidRPr="001D10F6">
          <w:rPr>
            <w:rFonts w:ascii="Times New Roman" w:hAnsi="Times New Roman" w:cs="Times New Roman"/>
            <w:color w:val="000000"/>
            <w:sz w:val="24"/>
            <w:szCs w:val="24"/>
          </w:rPr>
          <w:fldChar w:fldCharType="begin">
            <w:fldData xml:space="preserve">PEVuZE5vdGU+PENpdGU+PEF1dGhvcj5LbGVpbWVpZXI8L0F1dGhvcj48WWVhcj4yMDIyPC9ZZWFy
PjxSZWNOdW0+MTc1OTwvUmVjTnVtPjxEaXNwbGF5VGV4dD48c3R5bGUgZmFjZT0ic3VwZXJzY3Jp
cHQiPjktMTE8L3N0eWxlPjwvRGlzcGxheVRleHQ+PHJlY29yZD48cmVjLW51bWJlcj4xNzU5PC9y
ZWMtbnVtYmVyPjxmb3JlaWduLWtleXM+PGtleSBhcHA9IkVOIiBkYi1pZD0iYWZlZjJ3ZHhucmE1
ZnZlZHNzdHZkZnMydzBkZXpmNWZzcjAwIj4xNzU5PC9rZXk+PC9mb3JlaWduLWtleXM+PHJlZi10
eXBlIG5hbWU9IkpvdXJuYWwgQXJ0aWNsZSI+MTc8L3JlZi10eXBlPjxjb250cmlidXRvcnM+PGF1
dGhvcnM+PGF1dGhvcj5LbGVpbWVpZXIsIE4uIEZhYmlhbjwvYXV0aG9yPjxhdXRob3I+S2Fpc2Vy
LCBSYWxmIEkuPC9hdXRob3I+PC9hdXRob3JzPjwvY29udHJpYnV0b3JzPjx0aXRsZXM+PHRpdGxl
PjxzdHlsZSBmYWNlPSJub3JtYWwiIGZvbnQ9ImRlZmF1bHQiIHNpemU9IjEwMCUiPkJvdHRvbS1V
cCBTeW50aGVzaXMgb2YgMSwxLUV0aGVuZWRpb2wgKEg8L3N0eWxlPjxzdHlsZSBmYWNlPSJzdWJz
Y3JpcHQiIGZvbnQ9ImRlZmF1bHQiIHNpemU9IjEwMCUiPjI8L3N0eWxlPjxzdHlsZSBmYWNlPSJu
b3JtYWwiIGZvbnQ9ImRlZmF1bHQiIHNpemU9IjEwMCUiPkNDKE9IKTwvc3R5bGU+PHN0eWxlIGZh
Y2U9InN1YnNjcmlwdCIgZm9udD0iZGVmYXVsdCIgc2l6ZT0iMTAwJSI+Mjwvc3R5bGU+PHN0eWxl
IGZhY2U9Im5vcm1hbCIgZm9udD0iZGVmYXVsdCIgc2l6ZT0iMTAwJSI+KeKUgFRoZSBTaW1wbGVz
dCBVbnNhdHVyYXRlZCBHZW1pbmFsIERpb2zilIBJbiBJbnRlcnN0ZWxsYXIgQW5hbG9ndWUgSWNl
czwvc3R5bGU+PC90aXRsZT48c2Vjb25kYXJ5LXRpdGxlPlRoZSBKb3VybmFsIG9mIFBoeXNpY2Fs
IENoZW1pc3RyeSBMZXR0ZXJzPC9zZWNvbmRhcnktdGl0bGU+PC90aXRsZXM+PHBlcmlvZGljYWw+
PGZ1bGwtdGl0bGU+VGhlIEpvdXJuYWwgb2YgUGh5c2ljYWwgQ2hlbWlzdHJ5IExldHRlcnM8L2Z1
bGwtdGl0bGU+PGFiYnItMT5KLiBQaHlzLiBDaGVtLiBMZXR0LjwvYWJici0xPjwvcGVyaW9kaWNh
bD48cGFnZXM+MjI5LTIzNTwvcGFnZXM+PHZvbHVtZT4xMzwvdm9sdW1lPjxudW1iZXI+MTwvbnVt
YmVyPjxkYXRlcz48eWVhcj4yMDIyPC95ZWFyPjxwdWItZGF0ZXM+PGRhdGU+MjAyMi8wMS8xMzwv
ZGF0ZT48L3B1Yi1kYXRlcz48L2RhdGVzPjxwdWJsaXNoZXI+QW1lcmljYW4gQ2hlbWljYWwgU29j
aWV0eTwvcHVibGlzaGVyPjx1cmxzPjxyZWxhdGVkLXVybHM+PHVybD5odHRwczovL2RvaS5vcmcv
MTAuMTAyMS9hY3MuanBjbGV0dC4xYzAzNTE1PC91cmw+PC9yZWxhdGVkLXVybHM+PC91cmxzPjxl
bGVjdHJvbmljLXJlc291cmNlLW51bT4xMC4xMDIxL2Fjcy5qcGNsZXR0LjFjMDM1MTU8L2VsZWN0
cm9uaWMtcmVzb3VyY2UtbnVtPjwvcmVjb3JkPjwvQ2l0ZT48Q2l0ZT48QXV0aG9yPktsZWltZWll
cjwvQXV0aG9yPjxZZWFyPjIwMjE8L1llYXI+PFJlY051bT44MDwvUmVjTnVtPjxyZWNvcmQ+PHJl
Yy1udW1iZXI+ODA8L3JlYy1udW1iZXI+PGZvcmVpZ24ta2V5cz48a2V5IGFwcD0iRU4iIGRiLWlk
PSJhZmVmMndkeG5yYTVmdmVkc3N0dmRmczJ3MGRlemY1ZnNyMDAiPjgwPC9rZXk+PC9mb3JlaWdu
LWtleXM+PHJlZi10eXBlIG5hbWU9IkpvdXJuYWwgQXJ0aWNsZSI+MTc8L3JlZi10eXBlPjxjb250
cmlidXRvcnM+PGF1dGhvcnM+PGF1dGhvcj5LbGVpbWVpZXIsIE4uIEZhYmlhbjwvYXV0aG9yPjxh
dXRob3I+RWNraGFyZHQsIEFuZHLDqSBLLjwvYXV0aG9yPjxhdXRob3I+S2Fpc2VyLCBSYWxmIEku
PC9hdXRob3I+PC9hdXRob3JzPjwvY29udHJpYnV0b3JzPjx0aXRsZXM+PHRpdGxlPklkZW50aWZp
Y2F0aW9uIG9mIEdseWNvbGFsZGVoeWRlIEVub2wgKEhPSEPilZBDSE9IKSBpbiBJbnRlcnN0ZWxs
YXIgQW5hbG9ndWUgSWNlczwvdGl0bGU+PHNlY29uZGFyeS10aXRsZT5Kb3VybmFsIG9mIHRoZSBB
bWVyaWNhbiBDaGVtaWNhbCBTb2NpZXR5PC9zZWNvbmRhcnktdGl0bGU+PC90aXRsZXM+PHBlcmlv
ZGljYWw+PGZ1bGwtdGl0bGU+Sm91cm5hbCBvZiB0aGUgQW1lcmljYW4gQ2hlbWljYWwgU29jaWV0
eTwvZnVsbC10aXRsZT48YWJici0xPkouIEFtLiBDaGVtLiBTb2MuPC9hYmJyLTE+PC9wZXJpb2Rp
Y2FsPjxwYWdlcz4xNDAwOS0xNDAxODwvcGFnZXM+PHZvbHVtZT4xNDM8L3ZvbHVtZT48bnVtYmVy
PjM0PC9udW1iZXI+PGRhdGVzPjx5ZWFyPjIwMjE8L3llYXI+PHB1Yi1kYXRlcz48ZGF0ZT4yMDIx
LzA5LzAxPC9kYXRlPjwvcHViLWRhdGVzPjwvZGF0ZXM+PHB1Ymxpc2hlcj5BbWVyaWNhbiBDaGVt
aWNhbCBTb2NpZXR5PC9wdWJsaXNoZXI+PGlzYm4+MDAwMi03ODYzPC9pc2JuPjx1cmxzPjxyZWxh
dGVkLXVybHM+PHVybD5odHRwczovL2RvaS5vcmcvMTAuMTAyMS9qYWNzLjFjMDc5Nzg8L3VybD48
L3JlbGF0ZWQtdXJscz48L3VybHM+PGVsZWN0cm9uaWMtcmVzb3VyY2UtbnVtPjEwLjEwMjEvamFj
cy4xYzA3OTc4PC9lbGVjdHJvbmljLXJlc291cmNlLW51bT48L3JlY29yZD48L0NpdGU+PENpdGU+
PEF1dGhvcj5CcmVzbG93PC9BdXRob3I+PFllYXI+MTk1OTwvWWVhcj48UmVjTnVtPjI5NDg8L1Jl
Y051bT48cmVjb3JkPjxyZWMtbnVtYmVyPjI5NDg8L3JlYy1udW1iZXI+PGZvcmVpZ24ta2V5cz48
a2V5IGFwcD0iRU4iIGRiLWlkPSJhZmVmMndkeG5yYTVmdmVkc3N0dmRmczJ3MGRlemY1ZnNyMDAi
PjI5NDg8L2tleT48L2ZvcmVpZ24ta2V5cz48cmVmLXR5cGUgbmFtZT0iSm91cm5hbCBBcnRpY2xl
Ij4xNzwvcmVmLXR5cGU+PGNvbnRyaWJ1dG9ycz48YXV0aG9ycz48YXV0aG9yPkJyZXNsb3csIFJv
bmFsZDwvYXV0aG9yPjwvYXV0aG9ycz48L2NvbnRyaWJ1dG9ycz48dGl0bGVzPjx0aXRsZT5PbiB0
aGUgbWVjaGFuaXNtIG9mIHRoZSBmb3Jtb3NlIHJlYWN0aW9uPC90aXRsZT48c2Vjb25kYXJ5LXRp
dGxlPlRldHJhaGVkcm9uIExldHRlcnM8L3NlY29uZGFyeS10aXRsZT48L3RpdGxlcz48cGVyaW9k
aWNhbD48ZnVsbC10aXRsZT5UZXRyYWhlZHJvbiBsZXR0ZXJzPC9mdWxsLXRpdGxlPjxhYmJyLTE+
VGV0cmFoZWRyb24gTGV0dC48L2FiYnItMT48L3BlcmlvZGljYWw+PHBhZ2VzPjIyLTI2PC9wYWdl
cz48dm9sdW1lPjE8L3ZvbHVtZT48bnVtYmVyPjIxPC9udW1iZXI+PGRhdGVzPjx5ZWFyPjE5NTk8
L3llYXI+PHB1Yi1kYXRlcz48ZGF0ZT4xOTU5LzAxLzAxLzwvZGF0ZT48L3B1Yi1kYXRlcz48L2Rh
dGVzPjxpc2JuPjAwNDAtNDAzOTwvaXNibj48dXJscz48cmVsYXRlZC11cmxzPjx1cmw+aHR0cHM6
Ly93d3cuc2NpZW5jZWRpcmVjdC5jb20vc2NpZW5jZS9hcnRpY2xlL3BpaS9TMDA0MDQwMzkwMTk5
NDg3MDwvdXJsPjwvcmVsYXRlZC11cmxzPjwvdXJscz48ZWxlY3Ryb25pYy1yZXNvdXJjZS1udW0+
aHR0cHM6Ly9kb2kub3JnLzEwLjEwMTYvUzAwNDAtNDAzOSgwMSk5OTQ4Ny0wPC9lbGVjdHJvbmlj
LXJlc291cmNlLW51bT48L3JlY29yZD48L0NpdGU+PC9FbmROb3RlPgB=
</w:fldData>
          </w:fldChar>
        </w:r>
        <w:r w:rsidR="00BA21F2" w:rsidRPr="001D10F6">
          <w:rPr>
            <w:rFonts w:ascii="Times New Roman" w:hAnsi="Times New Roman" w:cs="Times New Roman"/>
            <w:color w:val="000000"/>
            <w:sz w:val="24"/>
            <w:szCs w:val="24"/>
          </w:rPr>
          <w:instrText xml:space="preserve"> ADDIN EN.CITE </w:instrText>
        </w:r>
        <w:r w:rsidR="00BA21F2" w:rsidRPr="001D10F6">
          <w:rPr>
            <w:rFonts w:ascii="Times New Roman" w:hAnsi="Times New Roman" w:cs="Times New Roman"/>
            <w:color w:val="000000"/>
            <w:sz w:val="24"/>
            <w:szCs w:val="24"/>
          </w:rPr>
          <w:fldChar w:fldCharType="begin">
            <w:fldData xml:space="preserve">PEVuZE5vdGU+PENpdGU+PEF1dGhvcj5LbGVpbWVpZXI8L0F1dGhvcj48WWVhcj4yMDIyPC9ZZWFy
PjxSZWNOdW0+MTc1OTwvUmVjTnVtPjxEaXNwbGF5VGV4dD48c3R5bGUgZmFjZT0ic3VwZXJzY3Jp
cHQiPjktMTE8L3N0eWxlPjwvRGlzcGxheVRleHQ+PHJlY29yZD48cmVjLW51bWJlcj4xNzU5PC9y
ZWMtbnVtYmVyPjxmb3JlaWduLWtleXM+PGtleSBhcHA9IkVOIiBkYi1pZD0iYWZlZjJ3ZHhucmE1
ZnZlZHNzdHZkZnMydzBkZXpmNWZzcjAwIj4xNzU5PC9rZXk+PC9mb3JlaWduLWtleXM+PHJlZi10
eXBlIG5hbWU9IkpvdXJuYWwgQXJ0aWNsZSI+MTc8L3JlZi10eXBlPjxjb250cmlidXRvcnM+PGF1
dGhvcnM+PGF1dGhvcj5LbGVpbWVpZXIsIE4uIEZhYmlhbjwvYXV0aG9yPjxhdXRob3I+S2Fpc2Vy
LCBSYWxmIEkuPC9hdXRob3I+PC9hdXRob3JzPjwvY29udHJpYnV0b3JzPjx0aXRsZXM+PHRpdGxl
PjxzdHlsZSBmYWNlPSJub3JtYWwiIGZvbnQ9ImRlZmF1bHQiIHNpemU9IjEwMCUiPkJvdHRvbS1V
cCBTeW50aGVzaXMgb2YgMSwxLUV0aGVuZWRpb2wgKEg8L3N0eWxlPjxzdHlsZSBmYWNlPSJzdWJz
Y3JpcHQiIGZvbnQ9ImRlZmF1bHQiIHNpemU9IjEwMCUiPjI8L3N0eWxlPjxzdHlsZSBmYWNlPSJu
b3JtYWwiIGZvbnQ9ImRlZmF1bHQiIHNpemU9IjEwMCUiPkNDKE9IKTwvc3R5bGU+PHN0eWxlIGZh
Y2U9InN1YnNjcmlwdCIgZm9udD0iZGVmYXVsdCIgc2l6ZT0iMTAwJSI+Mjwvc3R5bGU+PHN0eWxl
IGZhY2U9Im5vcm1hbCIgZm9udD0iZGVmYXVsdCIgc2l6ZT0iMTAwJSI+KeKUgFRoZSBTaW1wbGVz
dCBVbnNhdHVyYXRlZCBHZW1pbmFsIERpb2zilIBJbiBJbnRlcnN0ZWxsYXIgQW5hbG9ndWUgSWNl
czwvc3R5bGU+PC90aXRsZT48c2Vjb25kYXJ5LXRpdGxlPlRoZSBKb3VybmFsIG9mIFBoeXNpY2Fs
IENoZW1pc3RyeSBMZXR0ZXJzPC9zZWNvbmRhcnktdGl0bGU+PC90aXRsZXM+PHBlcmlvZGljYWw+
PGZ1bGwtdGl0bGU+VGhlIEpvdXJuYWwgb2YgUGh5c2ljYWwgQ2hlbWlzdHJ5IExldHRlcnM8L2Z1
bGwtdGl0bGU+PGFiYnItMT5KLiBQaHlzLiBDaGVtLiBMZXR0LjwvYWJici0xPjwvcGVyaW9kaWNh
bD48cGFnZXM+MjI5LTIzNTwvcGFnZXM+PHZvbHVtZT4xMzwvdm9sdW1lPjxudW1iZXI+MTwvbnVt
YmVyPjxkYXRlcz48eWVhcj4yMDIyPC95ZWFyPjxwdWItZGF0ZXM+PGRhdGU+MjAyMi8wMS8xMzwv
ZGF0ZT48L3B1Yi1kYXRlcz48L2RhdGVzPjxwdWJsaXNoZXI+QW1lcmljYW4gQ2hlbWljYWwgU29j
aWV0eTwvcHVibGlzaGVyPjx1cmxzPjxyZWxhdGVkLXVybHM+PHVybD5odHRwczovL2RvaS5vcmcv
MTAuMTAyMS9hY3MuanBjbGV0dC4xYzAzNTE1PC91cmw+PC9yZWxhdGVkLXVybHM+PC91cmxzPjxl
bGVjdHJvbmljLXJlc291cmNlLW51bT4xMC4xMDIxL2Fjcy5qcGNsZXR0LjFjMDM1MTU8L2VsZWN0
cm9uaWMtcmVzb3VyY2UtbnVtPjwvcmVjb3JkPjwvQ2l0ZT48Q2l0ZT48QXV0aG9yPktsZWltZWll
cjwvQXV0aG9yPjxZZWFyPjIwMjE8L1llYXI+PFJlY051bT44MDwvUmVjTnVtPjxyZWNvcmQ+PHJl
Yy1udW1iZXI+ODA8L3JlYy1udW1iZXI+PGZvcmVpZ24ta2V5cz48a2V5IGFwcD0iRU4iIGRiLWlk
PSJhZmVmMndkeG5yYTVmdmVkc3N0dmRmczJ3MGRlemY1ZnNyMDAiPjgwPC9rZXk+PC9mb3JlaWdu
LWtleXM+PHJlZi10eXBlIG5hbWU9IkpvdXJuYWwgQXJ0aWNsZSI+MTc8L3JlZi10eXBlPjxjb250
cmlidXRvcnM+PGF1dGhvcnM+PGF1dGhvcj5LbGVpbWVpZXIsIE4uIEZhYmlhbjwvYXV0aG9yPjxh
dXRob3I+RWNraGFyZHQsIEFuZHLDqSBLLjwvYXV0aG9yPjxhdXRob3I+S2Fpc2VyLCBSYWxmIEku
PC9hdXRob3I+PC9hdXRob3JzPjwvY29udHJpYnV0b3JzPjx0aXRsZXM+PHRpdGxlPklkZW50aWZp
Y2F0aW9uIG9mIEdseWNvbGFsZGVoeWRlIEVub2wgKEhPSEPilZBDSE9IKSBpbiBJbnRlcnN0ZWxs
YXIgQW5hbG9ndWUgSWNlczwvdGl0bGU+PHNlY29uZGFyeS10aXRsZT5Kb3VybmFsIG9mIHRoZSBB
bWVyaWNhbiBDaGVtaWNhbCBTb2NpZXR5PC9zZWNvbmRhcnktdGl0bGU+PC90aXRsZXM+PHBlcmlv
ZGljYWw+PGZ1bGwtdGl0bGU+Sm91cm5hbCBvZiB0aGUgQW1lcmljYW4gQ2hlbWljYWwgU29jaWV0
eTwvZnVsbC10aXRsZT48YWJici0xPkouIEFtLiBDaGVtLiBTb2MuPC9hYmJyLTE+PC9wZXJpb2Rp
Y2FsPjxwYWdlcz4xNDAwOS0xNDAxODwvcGFnZXM+PHZvbHVtZT4xNDM8L3ZvbHVtZT48bnVtYmVy
PjM0PC9udW1iZXI+PGRhdGVzPjx5ZWFyPjIwMjE8L3llYXI+PHB1Yi1kYXRlcz48ZGF0ZT4yMDIx
LzA5LzAxPC9kYXRlPjwvcHViLWRhdGVzPjwvZGF0ZXM+PHB1Ymxpc2hlcj5BbWVyaWNhbiBDaGVt
aWNhbCBTb2NpZXR5PC9wdWJsaXNoZXI+PGlzYm4+MDAwMi03ODYzPC9pc2JuPjx1cmxzPjxyZWxh
dGVkLXVybHM+PHVybD5odHRwczovL2RvaS5vcmcvMTAuMTAyMS9qYWNzLjFjMDc5Nzg8L3VybD48
L3JlbGF0ZWQtdXJscz48L3VybHM+PGVsZWN0cm9uaWMtcmVzb3VyY2UtbnVtPjEwLjEwMjEvamFj
cy4xYzA3OTc4PC9lbGVjdHJvbmljLXJlc291cmNlLW51bT48L3JlY29yZD48L0NpdGU+PENpdGU+
PEF1dGhvcj5CcmVzbG93PC9BdXRob3I+PFllYXI+MTk1OTwvWWVhcj48UmVjTnVtPjI5NDg8L1Jl
Y051bT48cmVjb3JkPjxyZWMtbnVtYmVyPjI5NDg8L3JlYy1udW1iZXI+PGZvcmVpZ24ta2V5cz48
a2V5IGFwcD0iRU4iIGRiLWlkPSJhZmVmMndkeG5yYTVmdmVkc3N0dmRmczJ3MGRlemY1ZnNyMDAi
PjI5NDg8L2tleT48L2ZvcmVpZ24ta2V5cz48cmVmLXR5cGUgbmFtZT0iSm91cm5hbCBBcnRpY2xl
Ij4xNzwvcmVmLXR5cGU+PGNvbnRyaWJ1dG9ycz48YXV0aG9ycz48YXV0aG9yPkJyZXNsb3csIFJv
bmFsZDwvYXV0aG9yPjwvYXV0aG9ycz48L2NvbnRyaWJ1dG9ycz48dGl0bGVzPjx0aXRsZT5PbiB0
aGUgbWVjaGFuaXNtIG9mIHRoZSBmb3Jtb3NlIHJlYWN0aW9uPC90aXRsZT48c2Vjb25kYXJ5LXRp
dGxlPlRldHJhaGVkcm9uIExldHRlcnM8L3NlY29uZGFyeS10aXRsZT48L3RpdGxlcz48cGVyaW9k
aWNhbD48ZnVsbC10aXRsZT5UZXRyYWhlZHJvbiBsZXR0ZXJzPC9mdWxsLXRpdGxlPjxhYmJyLTE+
VGV0cmFoZWRyb24gTGV0dC48L2FiYnItMT48L3BlcmlvZGljYWw+PHBhZ2VzPjIyLTI2PC9wYWdl
cz48dm9sdW1lPjE8L3ZvbHVtZT48bnVtYmVyPjIxPC9udW1iZXI+PGRhdGVzPjx5ZWFyPjE5NTk8
L3llYXI+PHB1Yi1kYXRlcz48ZGF0ZT4xOTU5LzAxLzAxLzwvZGF0ZT48L3B1Yi1kYXRlcz48L2Rh
dGVzPjxpc2JuPjAwNDAtNDAzOTwvaXNibj48dXJscz48cmVsYXRlZC11cmxzPjx1cmw+aHR0cHM6
Ly93d3cuc2NpZW5jZWRpcmVjdC5jb20vc2NpZW5jZS9hcnRpY2xlL3BpaS9TMDA0MDQwMzkwMTk5
NDg3MDwvdXJsPjwvcmVsYXRlZC11cmxzPjwvdXJscz48ZWxlY3Ryb25pYy1yZXNvdXJjZS1udW0+
aHR0cHM6Ly9kb2kub3JnLzEwLjEwMTYvUzAwNDAtNDAzOSgwMSk5OTQ4Ny0wPC9lbGVjdHJvbmlj
LXJlc291cmNlLW51bT48L3JlY29yZD48L0NpdGU+PC9FbmROb3RlPgB=
</w:fldData>
          </w:fldChar>
        </w:r>
        <w:r w:rsidR="00BA21F2" w:rsidRPr="001D10F6">
          <w:rPr>
            <w:rFonts w:ascii="Times New Roman" w:hAnsi="Times New Roman" w:cs="Times New Roman"/>
            <w:color w:val="000000"/>
            <w:sz w:val="24"/>
            <w:szCs w:val="24"/>
          </w:rPr>
          <w:instrText xml:space="preserve"> ADDIN EN.CITE.DATA </w:instrText>
        </w:r>
        <w:r w:rsidR="00BA21F2" w:rsidRPr="001D10F6">
          <w:rPr>
            <w:rFonts w:ascii="Times New Roman" w:hAnsi="Times New Roman" w:cs="Times New Roman"/>
            <w:color w:val="000000"/>
            <w:sz w:val="24"/>
            <w:szCs w:val="24"/>
          </w:rPr>
        </w:r>
        <w:r w:rsidR="00BA21F2" w:rsidRPr="001D10F6">
          <w:rPr>
            <w:rFonts w:ascii="Times New Roman" w:hAnsi="Times New Roman" w:cs="Times New Roman"/>
            <w:color w:val="000000"/>
            <w:sz w:val="24"/>
            <w:szCs w:val="24"/>
          </w:rPr>
          <w:fldChar w:fldCharType="end"/>
        </w:r>
        <w:r w:rsidR="00BA21F2" w:rsidRPr="001D10F6">
          <w:rPr>
            <w:rFonts w:ascii="Times New Roman" w:hAnsi="Times New Roman" w:cs="Times New Roman"/>
            <w:color w:val="000000"/>
            <w:sz w:val="24"/>
            <w:szCs w:val="24"/>
          </w:rPr>
        </w:r>
        <w:r w:rsidR="00BA21F2" w:rsidRPr="001D10F6">
          <w:rPr>
            <w:rFonts w:ascii="Times New Roman" w:hAnsi="Times New Roman" w:cs="Times New Roman"/>
            <w:color w:val="000000"/>
            <w:sz w:val="24"/>
            <w:szCs w:val="24"/>
          </w:rPr>
          <w:fldChar w:fldCharType="separate"/>
        </w:r>
        <w:r w:rsidR="00BA21F2" w:rsidRPr="001D10F6">
          <w:rPr>
            <w:rFonts w:ascii="Times New Roman" w:hAnsi="Times New Roman" w:cs="Times New Roman"/>
            <w:noProof/>
            <w:color w:val="000000"/>
            <w:sz w:val="24"/>
            <w:szCs w:val="24"/>
            <w:vertAlign w:val="superscript"/>
          </w:rPr>
          <w:t>9-11</w:t>
        </w:r>
        <w:r w:rsidR="00BA21F2" w:rsidRPr="001D10F6">
          <w:rPr>
            <w:rFonts w:ascii="Times New Roman" w:hAnsi="Times New Roman" w:cs="Times New Roman"/>
            <w:color w:val="000000"/>
            <w:sz w:val="24"/>
            <w:szCs w:val="24"/>
          </w:rPr>
          <w:fldChar w:fldCharType="end"/>
        </w:r>
      </w:hyperlink>
      <w:r w:rsidR="003F3592" w:rsidRPr="001D10F6">
        <w:rPr>
          <w:rFonts w:ascii="Times New Roman" w:hAnsi="Times New Roman" w:cs="Times New Roman"/>
          <w:color w:val="000000"/>
          <w:sz w:val="24"/>
          <w:szCs w:val="24"/>
        </w:rPr>
        <w:t xml:space="preserve"> </w:t>
      </w:r>
      <w:r w:rsidR="00422C7E" w:rsidRPr="001D10F6">
        <w:rPr>
          <w:rFonts w:ascii="Times New Roman" w:hAnsi="Times New Roman" w:cs="Times New Roman"/>
          <w:color w:val="000000"/>
          <w:sz w:val="24"/>
          <w:szCs w:val="24"/>
        </w:rPr>
        <w:t>volatile organic compounds (atmospheric chemistry)</w:t>
      </w:r>
      <w:r w:rsidR="003F3592" w:rsidRPr="001D10F6">
        <w:rPr>
          <w:rFonts w:ascii="Times New Roman" w:hAnsi="Times New Roman" w:cs="Times New Roman"/>
          <w:color w:val="000000"/>
          <w:sz w:val="24"/>
          <w:szCs w:val="24"/>
        </w:rPr>
        <w:t>,</w:t>
      </w:r>
      <w:hyperlink w:anchor="_ENREF_12" w:tooltip="da Silva, 2010 #2946" w:history="1">
        <w:r w:rsidR="00BA21F2" w:rsidRPr="001D10F6">
          <w:rPr>
            <w:rFonts w:ascii="Times New Roman" w:hAnsi="Times New Roman" w:cs="Times New Roman"/>
            <w:color w:val="000000"/>
            <w:sz w:val="24"/>
            <w:szCs w:val="24"/>
          </w:rPr>
          <w:fldChar w:fldCharType="begin"/>
        </w:r>
        <w:r w:rsidR="00BA21F2" w:rsidRPr="001D10F6">
          <w:rPr>
            <w:rFonts w:ascii="Times New Roman" w:hAnsi="Times New Roman" w:cs="Times New Roman"/>
            <w:color w:val="000000"/>
            <w:sz w:val="24"/>
            <w:szCs w:val="24"/>
          </w:rPr>
          <w:instrText xml:space="preserve"> ADDIN EN.CITE &lt;EndNote&gt;&lt;Cite&gt;&lt;Author&gt;da Silva&lt;/Author&gt;&lt;Year&gt;2010&lt;/Year&gt;&lt;RecNum&gt;2946&lt;/RecNum&gt;&lt;DisplayText&gt;&lt;style face="superscript"&gt;12&lt;/style&gt;&lt;/DisplayText&gt;&lt;record&gt;&lt;rec-number&gt;2946&lt;/rec-number&gt;&lt;foreign-keys&gt;&lt;key app="EN" db-id="afef2wdxnra5fvedsstvdfs2w0dezf5fsr00"&gt;2946&lt;/key&gt;&lt;/foreign-keys&gt;&lt;ref-type name="Journal Article"&gt;17&lt;/ref-type&gt;&lt;contributors&gt;&lt;authors&gt;&lt;author&gt;da Silva, Gabriel&lt;/author&gt;&lt;/authors&gt;&lt;/contributors&gt;&lt;titles&gt;&lt;title&gt;Carboxylic Acid Catalyzed Keto-Enol Tautomerizations in the Gas Phase&lt;/title&gt;&lt;secondary-title&gt;Angewandte Chemie International Edition&lt;/secondary-title&gt;&lt;/titles&gt;&lt;periodical&gt;&lt;full-title&gt;Angewandte Chemie International Edition&lt;/full-title&gt;&lt;abbr-1&gt;Angew. Chem. Int. Ed.&lt;/abbr-1&gt;&lt;/periodical&gt;&lt;pages&gt;7523-7525&lt;/pages&gt;&lt;volume&gt;49&lt;/volume&gt;&lt;number&gt;41&lt;/number&gt;&lt;keywords&gt;&lt;keyword&gt;ab initio calculations&lt;/keyword&gt;&lt;keyword&gt;gas-phase reactions&lt;/keyword&gt;&lt;keyword&gt;homogeneous catalysis&lt;/keyword&gt;&lt;keyword&gt;keto–enol tautomerization&lt;/keyword&gt;&lt;keyword&gt;kinetics&lt;/keyword&gt;&lt;/keywords&gt;&lt;dates&gt;&lt;year&gt;2010&lt;/year&gt;&lt;pub-dates&gt;&lt;date&gt;2010/10/04&lt;/date&gt;&lt;/pub-dates&gt;&lt;/dates&gt;&lt;publisher&gt;John Wiley &amp;amp; Sons, Ltd&lt;/publisher&gt;&lt;isbn&gt;1433-7851&lt;/isbn&gt;&lt;work-type&gt;https://doi.org/10.1002/anie.201003530&lt;/work-type&gt;&lt;urls&gt;&lt;related-urls&gt;&lt;url&gt;https://doi.org/10.1002/anie.201003530&lt;/url&gt;&lt;/related-urls&gt;&lt;/urls&gt;&lt;electronic-resource-num&gt;https://doi.org/10.1002/anie.201003530&lt;/electronic-resource-num&gt;&lt;access-date&gt;2023/04/15&lt;/access-date&gt;&lt;/record&gt;&lt;/Cite&gt;&lt;/EndNote&gt;</w:instrText>
        </w:r>
        <w:r w:rsidR="00BA21F2" w:rsidRPr="001D10F6">
          <w:rPr>
            <w:rFonts w:ascii="Times New Roman" w:hAnsi="Times New Roman" w:cs="Times New Roman"/>
            <w:color w:val="000000"/>
            <w:sz w:val="24"/>
            <w:szCs w:val="24"/>
          </w:rPr>
          <w:fldChar w:fldCharType="separate"/>
        </w:r>
        <w:r w:rsidR="00BA21F2" w:rsidRPr="001D10F6">
          <w:rPr>
            <w:rFonts w:ascii="Times New Roman" w:hAnsi="Times New Roman" w:cs="Times New Roman"/>
            <w:noProof/>
            <w:color w:val="000000"/>
            <w:sz w:val="24"/>
            <w:szCs w:val="24"/>
            <w:vertAlign w:val="superscript"/>
          </w:rPr>
          <w:t>12</w:t>
        </w:r>
        <w:r w:rsidR="00BA21F2" w:rsidRPr="001D10F6">
          <w:rPr>
            <w:rFonts w:ascii="Times New Roman" w:hAnsi="Times New Roman" w:cs="Times New Roman"/>
            <w:color w:val="000000"/>
            <w:sz w:val="24"/>
            <w:szCs w:val="24"/>
          </w:rPr>
          <w:fldChar w:fldCharType="end"/>
        </w:r>
      </w:hyperlink>
      <w:r w:rsidR="003F3592" w:rsidRPr="001D10F6">
        <w:rPr>
          <w:rFonts w:ascii="Times New Roman" w:hAnsi="Times New Roman" w:cs="Times New Roman"/>
          <w:color w:val="000000"/>
          <w:sz w:val="24"/>
          <w:szCs w:val="24"/>
        </w:rPr>
        <w:t xml:space="preserve"> and </w:t>
      </w:r>
      <w:r w:rsidR="006C01E2" w:rsidRPr="001D10F6">
        <w:rPr>
          <w:rFonts w:ascii="Times New Roman" w:hAnsi="Times New Roman" w:cs="Times New Roman"/>
          <w:color w:val="000000"/>
          <w:sz w:val="24"/>
          <w:szCs w:val="24"/>
        </w:rPr>
        <w:t xml:space="preserve">ethers </w:t>
      </w:r>
      <w:r w:rsidR="00422C7E" w:rsidRPr="001D10F6">
        <w:rPr>
          <w:rFonts w:ascii="Times New Roman" w:hAnsi="Times New Roman" w:cs="Times New Roman"/>
          <w:color w:val="000000"/>
          <w:sz w:val="24"/>
          <w:szCs w:val="24"/>
        </w:rPr>
        <w:t>(combustion processes)</w:t>
      </w:r>
      <w:r w:rsidR="003F3592" w:rsidRPr="001D10F6">
        <w:rPr>
          <w:rFonts w:ascii="Times New Roman" w:hAnsi="Times New Roman" w:cs="Times New Roman"/>
          <w:color w:val="000000"/>
          <w:sz w:val="24"/>
          <w:szCs w:val="24"/>
        </w:rPr>
        <w:t>.</w:t>
      </w:r>
      <w:hyperlink w:anchor="_ENREF_13" w:tooltip="Johansson, 2016 #2947" w:history="1">
        <w:r w:rsidR="00BA21F2" w:rsidRPr="001D10F6">
          <w:rPr>
            <w:rFonts w:ascii="Times New Roman" w:hAnsi="Times New Roman" w:cs="Times New Roman"/>
            <w:color w:val="000000"/>
            <w:sz w:val="24"/>
            <w:szCs w:val="24"/>
          </w:rPr>
          <w:fldChar w:fldCharType="begin"/>
        </w:r>
        <w:r w:rsidR="00BA21F2" w:rsidRPr="001D10F6">
          <w:rPr>
            <w:rFonts w:ascii="Times New Roman" w:hAnsi="Times New Roman" w:cs="Times New Roman"/>
            <w:color w:val="000000"/>
            <w:sz w:val="24"/>
            <w:szCs w:val="24"/>
          </w:rPr>
          <w:instrText xml:space="preserve"> ADDIN EN.CITE &lt;EndNote&gt;&lt;Cite&gt;&lt;Author&gt;Johansson&lt;/Author&gt;&lt;Year&gt;2016&lt;/Year&gt;&lt;RecNum&gt;2947&lt;/RecNum&gt;&lt;DisplayText&gt;&lt;style face="superscript"&gt;13&lt;/style&gt;&lt;/DisplayText&gt;&lt;record&gt;&lt;rec-number&gt;2947&lt;/rec-number&gt;&lt;foreign-keys&gt;&lt;key app="EN" db-id="afef2wdxnra5fvedsstvdfs2w0dezf5fsr00"&gt;2947&lt;/key&gt;&lt;/foreign-keys&gt;&lt;ref-type name="Journal Article"&gt;17&lt;/ref-type&gt;&lt;contributors&gt;&lt;authors&gt;&lt;author&gt;Johansson, K. Olof&lt;/author&gt;&lt;author&gt;Dillstrom, Tyler&lt;/author&gt;&lt;author&gt;Monti, Matteo&lt;/author&gt;&lt;author&gt;El Gabaly, Farid&lt;/author&gt;&lt;author&gt;Campbell, Matthew F.&lt;/author&gt;&lt;author&gt;Schrader, Paul E.&lt;/author&gt;&lt;author&gt;Popolan-Vaida, Denisia M.&lt;/author&gt;&lt;author&gt;Richards-Henderson, Nicole K.&lt;/author&gt;&lt;author&gt;Wilson, Kevin R.&lt;/author&gt;&lt;author&gt;Violi, Angela&lt;/author&gt;&lt;author&gt;Michelsen, Hope A.&lt;/author&gt;&lt;/authors&gt;&lt;/contributors&gt;&lt;titles&gt;&lt;title&gt;Formation and emission of large furans and oxygenated hydrocarbons from flames&lt;/title&gt;&lt;secondary-title&gt;Proceedings of the National Academy of Sciences&lt;/secondary-title&gt;&lt;/titles&gt;&lt;periodical&gt;&lt;full-title&gt;Proceedings of the National Academy of Sciences&lt;/full-title&gt;&lt;abbr-1&gt;Proc. Natl. Acad. Sci. U.S.A.&lt;/abbr-1&gt;&lt;/periodical&gt;&lt;pages&gt;8374-8379&lt;/pages&gt;&lt;volume&gt;113&lt;/volume&gt;&lt;number&gt;30&lt;/number&gt;&lt;dates&gt;&lt;year&gt;2016&lt;/year&gt;&lt;/dates&gt;&lt;urls&gt;&lt;related-urls&gt;&lt;url&gt;https://www.pnas.org/doi/abs/10.1073/pnas.1604772113&lt;/url&gt;&lt;/related-urls&gt;&lt;/urls&gt;&lt;electronic-resource-num&gt;doi:10.1073/pnas.1604772113&lt;/electronic-resource-num&gt;&lt;/record&gt;&lt;/Cite&gt;&lt;/EndNote&gt;</w:instrText>
        </w:r>
        <w:r w:rsidR="00BA21F2" w:rsidRPr="001D10F6">
          <w:rPr>
            <w:rFonts w:ascii="Times New Roman" w:hAnsi="Times New Roman" w:cs="Times New Roman"/>
            <w:color w:val="000000"/>
            <w:sz w:val="24"/>
            <w:szCs w:val="24"/>
          </w:rPr>
          <w:fldChar w:fldCharType="separate"/>
        </w:r>
        <w:r w:rsidR="00BA21F2" w:rsidRPr="001D10F6">
          <w:rPr>
            <w:rFonts w:ascii="Times New Roman" w:hAnsi="Times New Roman" w:cs="Times New Roman"/>
            <w:noProof/>
            <w:color w:val="000000"/>
            <w:sz w:val="24"/>
            <w:szCs w:val="24"/>
            <w:vertAlign w:val="superscript"/>
          </w:rPr>
          <w:t>13</w:t>
        </w:r>
        <w:r w:rsidR="00BA21F2" w:rsidRPr="001D10F6">
          <w:rPr>
            <w:rFonts w:ascii="Times New Roman" w:hAnsi="Times New Roman" w:cs="Times New Roman"/>
            <w:color w:val="000000"/>
            <w:sz w:val="24"/>
            <w:szCs w:val="24"/>
          </w:rPr>
          <w:fldChar w:fldCharType="end"/>
        </w:r>
      </w:hyperlink>
      <w:r w:rsidR="003F3592" w:rsidRPr="001D10F6">
        <w:rPr>
          <w:rFonts w:ascii="Times New Roman" w:hAnsi="Times New Roman" w:cs="Times New Roman"/>
          <w:color w:val="000000"/>
          <w:sz w:val="24"/>
          <w:szCs w:val="24"/>
        </w:rPr>
        <w:t xml:space="preserve"> W</w:t>
      </w:r>
      <w:r w:rsidR="008C3CB0" w:rsidRPr="001D10F6">
        <w:rPr>
          <w:rFonts w:ascii="Times New Roman" w:hAnsi="Times New Roman" w:cs="Times New Roman"/>
          <w:color w:val="000000"/>
          <w:sz w:val="24"/>
          <w:szCs w:val="24"/>
        </w:rPr>
        <w:t>hereas i</w:t>
      </w:r>
      <w:r w:rsidR="00983629" w:rsidRPr="001D10F6">
        <w:rPr>
          <w:rFonts w:ascii="Times New Roman" w:hAnsi="Times New Roman" w:cs="Times New Roman"/>
          <w:color w:val="000000"/>
          <w:sz w:val="24"/>
          <w:szCs w:val="24"/>
        </w:rPr>
        <w:t>n the liquid phase, thermo</w:t>
      </w:r>
      <w:r w:rsidR="00422C7E" w:rsidRPr="001D10F6">
        <w:rPr>
          <w:rFonts w:ascii="Times New Roman" w:hAnsi="Times New Roman" w:cs="Times New Roman"/>
          <w:color w:val="000000"/>
          <w:sz w:val="24"/>
          <w:szCs w:val="24"/>
        </w:rPr>
        <w:softHyphen/>
      </w:r>
      <w:r w:rsidR="00983629" w:rsidRPr="001D10F6">
        <w:rPr>
          <w:rFonts w:ascii="Times New Roman" w:hAnsi="Times New Roman" w:cs="Times New Roman"/>
          <w:color w:val="000000"/>
          <w:sz w:val="24"/>
          <w:szCs w:val="24"/>
        </w:rPr>
        <w:t>dynamically less stable</w:t>
      </w:r>
      <w:r w:rsidR="00422C7E" w:rsidRPr="001D10F6">
        <w:rPr>
          <w:rFonts w:ascii="Times New Roman" w:hAnsi="Times New Roman" w:cs="Times New Roman"/>
          <w:color w:val="000000"/>
          <w:sz w:val="24"/>
          <w:szCs w:val="24"/>
        </w:rPr>
        <w:t xml:space="preserve"> </w:t>
      </w:r>
      <w:r w:rsidR="00983629" w:rsidRPr="001D10F6">
        <w:rPr>
          <w:rFonts w:ascii="Times New Roman" w:hAnsi="Times New Roman" w:cs="Times New Roman"/>
          <w:color w:val="000000"/>
          <w:sz w:val="24"/>
          <w:szCs w:val="24"/>
        </w:rPr>
        <w:t xml:space="preserve">enols </w:t>
      </w:r>
      <w:r w:rsidR="003F3592" w:rsidRPr="001D10F6">
        <w:rPr>
          <w:rFonts w:ascii="Times New Roman" w:hAnsi="Times New Roman" w:cs="Times New Roman"/>
          <w:color w:val="000000"/>
          <w:sz w:val="24"/>
          <w:szCs w:val="24"/>
        </w:rPr>
        <w:t>such as vinyl</w:t>
      </w:r>
      <w:r w:rsidR="004B55CE" w:rsidRPr="001D10F6">
        <w:rPr>
          <w:rFonts w:ascii="Times New Roman" w:hAnsi="Times New Roman" w:cs="Times New Roman"/>
          <w:color w:val="000000"/>
          <w:sz w:val="24"/>
          <w:szCs w:val="24"/>
        </w:rPr>
        <w:t xml:space="preserve"> </w:t>
      </w:r>
      <w:r w:rsidR="003F3592" w:rsidRPr="001D10F6">
        <w:rPr>
          <w:rFonts w:ascii="Times New Roman" w:hAnsi="Times New Roman" w:cs="Times New Roman"/>
          <w:color w:val="000000"/>
          <w:sz w:val="24"/>
          <w:szCs w:val="24"/>
        </w:rPr>
        <w:t>alcohol (</w:t>
      </w:r>
      <w:r w:rsidR="003F3592" w:rsidRPr="001D10F6">
        <w:rPr>
          <w:rFonts w:ascii="Times New Roman" w:hAnsi="Times New Roman" w:cs="Times New Roman"/>
          <w:sz w:val="24"/>
          <w:szCs w:val="24"/>
        </w:rPr>
        <w:t>CH</w:t>
      </w:r>
      <w:r w:rsidR="003F3592" w:rsidRPr="001D10F6">
        <w:rPr>
          <w:rFonts w:ascii="Times New Roman" w:hAnsi="Times New Roman" w:cs="Times New Roman"/>
          <w:sz w:val="24"/>
          <w:szCs w:val="24"/>
          <w:vertAlign w:val="subscript"/>
        </w:rPr>
        <w:t>2</w:t>
      </w:r>
      <w:r w:rsidR="003F3592" w:rsidRPr="001D10F6">
        <w:rPr>
          <w:rFonts w:ascii="Times New Roman" w:hAnsi="Times New Roman" w:cs="Times New Roman"/>
          <w:sz w:val="24"/>
          <w:szCs w:val="24"/>
        </w:rPr>
        <w:t>CHOH</w:t>
      </w:r>
      <w:r w:rsidR="003F3592" w:rsidRPr="001D10F6">
        <w:rPr>
          <w:rFonts w:ascii="Times New Roman" w:hAnsi="Times New Roman" w:cs="Times New Roman"/>
          <w:color w:val="000000"/>
          <w:sz w:val="24"/>
          <w:szCs w:val="24"/>
        </w:rPr>
        <w:t xml:space="preserve">) </w:t>
      </w:r>
      <w:r w:rsidR="00983629" w:rsidRPr="001D10F6">
        <w:rPr>
          <w:rFonts w:ascii="Times New Roman" w:hAnsi="Times New Roman" w:cs="Times New Roman"/>
          <w:color w:val="000000"/>
          <w:sz w:val="24"/>
          <w:szCs w:val="24"/>
        </w:rPr>
        <w:t xml:space="preserve">exist </w:t>
      </w:r>
      <w:r w:rsidR="003F3592" w:rsidRPr="001D10F6">
        <w:rPr>
          <w:rFonts w:ascii="Times New Roman" w:hAnsi="Times New Roman" w:cs="Times New Roman"/>
          <w:color w:val="000000"/>
          <w:sz w:val="24"/>
          <w:szCs w:val="24"/>
        </w:rPr>
        <w:t xml:space="preserve">as transients </w:t>
      </w:r>
      <w:r w:rsidR="00983629" w:rsidRPr="001D10F6">
        <w:rPr>
          <w:rFonts w:ascii="Times New Roman" w:hAnsi="Times New Roman" w:cs="Times New Roman"/>
          <w:color w:val="000000"/>
          <w:sz w:val="24"/>
          <w:szCs w:val="24"/>
        </w:rPr>
        <w:t xml:space="preserve">in concentrations </w:t>
      </w:r>
      <w:r w:rsidR="00422C7E" w:rsidRPr="001D10F6">
        <w:rPr>
          <w:rFonts w:ascii="Times New Roman" w:hAnsi="Times New Roman" w:cs="Times New Roman"/>
          <w:color w:val="000000"/>
          <w:sz w:val="24"/>
          <w:szCs w:val="24"/>
        </w:rPr>
        <w:t>as low as</w:t>
      </w:r>
      <w:r w:rsidR="00C428EB" w:rsidRPr="001D10F6">
        <w:rPr>
          <w:rFonts w:ascii="Times New Roman" w:hAnsi="Times New Roman" w:cs="Times New Roman"/>
          <w:color w:val="000000"/>
          <w:sz w:val="24"/>
          <w:szCs w:val="24"/>
        </w:rPr>
        <w:t xml:space="preserve"> </w:t>
      </w:r>
      <w:r w:rsidR="00E84007" w:rsidRPr="001D10F6">
        <w:rPr>
          <w:rFonts w:ascii="Times New Roman" w:hAnsi="Times New Roman" w:cs="Times New Roman"/>
          <w:color w:val="000000"/>
          <w:sz w:val="24"/>
          <w:szCs w:val="24"/>
        </w:rPr>
        <w:t>6 × 10</w:t>
      </w:r>
      <w:r w:rsidR="00404171" w:rsidRPr="001D10F6">
        <w:rPr>
          <w:rFonts w:ascii="Times New Roman" w:hAnsi="Times New Roman" w:cs="Times New Roman"/>
          <w:color w:val="000000"/>
          <w:sz w:val="24"/>
          <w:szCs w:val="24"/>
          <w:vertAlign w:val="superscript"/>
        </w:rPr>
        <w:t>−</w:t>
      </w:r>
      <w:r w:rsidR="00E84007" w:rsidRPr="001D10F6">
        <w:rPr>
          <w:rFonts w:ascii="Times New Roman" w:hAnsi="Times New Roman" w:cs="Times New Roman"/>
          <w:color w:val="000000"/>
          <w:sz w:val="24"/>
          <w:szCs w:val="24"/>
          <w:vertAlign w:val="superscript"/>
        </w:rPr>
        <w:t>8</w:t>
      </w:r>
      <w:r w:rsidR="00E84007" w:rsidRPr="001D10F6">
        <w:rPr>
          <w:rFonts w:ascii="Times New Roman" w:hAnsi="Times New Roman" w:cs="Times New Roman"/>
          <w:color w:val="000000"/>
          <w:sz w:val="24"/>
          <w:szCs w:val="24"/>
        </w:rPr>
        <w:t xml:space="preserve"> </w:t>
      </w:r>
      <w:r w:rsidR="00983629" w:rsidRPr="001D10F6">
        <w:rPr>
          <w:rFonts w:ascii="Times New Roman" w:hAnsi="Times New Roman" w:cs="Times New Roman"/>
          <w:color w:val="000000"/>
          <w:sz w:val="24"/>
          <w:szCs w:val="24"/>
        </w:rPr>
        <w:t xml:space="preserve">in equilibrium with their </w:t>
      </w:r>
      <w:r w:rsidR="003F3592" w:rsidRPr="001D10F6">
        <w:rPr>
          <w:rFonts w:ascii="Times New Roman" w:hAnsi="Times New Roman" w:cs="Times New Roman"/>
          <w:color w:val="000000"/>
          <w:sz w:val="24"/>
          <w:szCs w:val="24"/>
        </w:rPr>
        <w:t xml:space="preserve">aldehyde </w:t>
      </w:r>
      <w:r w:rsidR="00983629" w:rsidRPr="001D10F6">
        <w:rPr>
          <w:rFonts w:ascii="Times New Roman" w:hAnsi="Times New Roman" w:cs="Times New Roman"/>
          <w:color w:val="000000"/>
          <w:sz w:val="24"/>
          <w:szCs w:val="24"/>
        </w:rPr>
        <w:t>tautomer</w:t>
      </w:r>
      <w:r w:rsidR="003F3592" w:rsidRPr="001D10F6">
        <w:rPr>
          <w:rFonts w:ascii="Times New Roman" w:hAnsi="Times New Roman" w:cs="Times New Roman"/>
          <w:color w:val="000000"/>
          <w:sz w:val="24"/>
          <w:szCs w:val="24"/>
        </w:rPr>
        <w:t xml:space="preserve"> acetaldehyde (CH</w:t>
      </w:r>
      <w:r w:rsidR="003F3592" w:rsidRPr="001D10F6">
        <w:rPr>
          <w:rFonts w:ascii="Times New Roman" w:hAnsi="Times New Roman" w:cs="Times New Roman"/>
          <w:color w:val="000000"/>
          <w:sz w:val="24"/>
          <w:szCs w:val="24"/>
          <w:vertAlign w:val="subscript"/>
        </w:rPr>
        <w:t>3</w:t>
      </w:r>
      <w:r w:rsidR="003F3592" w:rsidRPr="001D10F6">
        <w:rPr>
          <w:rFonts w:ascii="Times New Roman" w:hAnsi="Times New Roman" w:cs="Times New Roman"/>
          <w:color w:val="000000"/>
          <w:sz w:val="24"/>
          <w:szCs w:val="24"/>
        </w:rPr>
        <w:t>CHO)</w:t>
      </w:r>
      <w:r w:rsidR="008C3CB0" w:rsidRPr="001D10F6">
        <w:rPr>
          <w:rFonts w:ascii="Times New Roman" w:hAnsi="Times New Roman" w:cs="Times New Roman"/>
          <w:color w:val="000000"/>
          <w:sz w:val="24"/>
          <w:szCs w:val="24"/>
        </w:rPr>
        <w:t>,</w:t>
      </w:r>
      <w:hyperlink w:anchor="_ENREF_14" w:tooltip="Hart, 1979 #2738" w:history="1">
        <w:r w:rsidR="00BA21F2" w:rsidRPr="001D10F6">
          <w:rPr>
            <w:rFonts w:ascii="Times New Roman" w:hAnsi="Times New Roman" w:cs="Times New Roman"/>
            <w:color w:val="000000"/>
            <w:sz w:val="24"/>
            <w:szCs w:val="24"/>
          </w:rPr>
          <w:fldChar w:fldCharType="begin"/>
        </w:r>
        <w:r w:rsidR="00BA21F2" w:rsidRPr="001D10F6">
          <w:rPr>
            <w:rFonts w:ascii="Times New Roman" w:hAnsi="Times New Roman" w:cs="Times New Roman"/>
            <w:color w:val="000000"/>
            <w:sz w:val="24"/>
            <w:szCs w:val="24"/>
          </w:rPr>
          <w:instrText xml:space="preserve"> ADDIN EN.CITE &lt;EndNote&gt;&lt;Cite&gt;&lt;Author&gt;Hart&lt;/Author&gt;&lt;Year&gt;1979&lt;/Year&gt;&lt;RecNum&gt;2738&lt;/RecNum&gt;&lt;DisplayText&gt;&lt;style face="superscript"&gt;14&lt;/style&gt;&lt;/DisplayText&gt;&lt;record&gt;&lt;rec-number&gt;2738&lt;/rec-number&gt;&lt;foreign-keys&gt;&lt;key app="EN" db-id="afef2wdxnra5fvedsstvdfs2w0dezf5fsr00"&gt;2738&lt;/key&gt;&lt;/foreign-keys&gt;&lt;ref-type name="Journal Article"&gt;17&lt;/ref-type&gt;&lt;contributors&gt;&lt;authors&gt;&lt;author&gt;Hart, Harold&lt;/author&gt;&lt;/authors&gt;&lt;/contributors&gt;&lt;titles&gt;&lt;title&gt;Simple Enols&lt;/title&gt;&lt;secondary-title&gt;Chemical Reviews&lt;/secondary-title&gt;&lt;/titles&gt;&lt;periodical&gt;&lt;full-title&gt;Chemical Reviews&lt;/full-title&gt;&lt;abbr-1&gt;Chem. Rev.&lt;/abbr-1&gt;&lt;/periodical&gt;&lt;pages&gt;515-528&lt;/pages&gt;&lt;volume&gt;79&lt;/volume&gt;&lt;number&gt;6&lt;/number&gt;&lt;dates&gt;&lt;year&gt;1979&lt;/year&gt;&lt;pub-dates&gt;&lt;date&gt;1979/12/01&lt;/date&gt;&lt;/pub-dates&gt;&lt;/dates&gt;&lt;publisher&gt;American Chemical Society&lt;/publisher&gt;&lt;isbn&gt;0009-2665&lt;/isbn&gt;&lt;urls&gt;&lt;related-urls&gt;&lt;url&gt;https://doi.org/10.1021/cr60322a003&lt;/url&gt;&lt;/related-urls&gt;&lt;/urls&gt;&lt;electronic-resource-num&gt;10.1021/cr60322a003&lt;/electronic-resource-num&gt;&lt;/record&gt;&lt;/Cite&gt;&lt;Cite&gt;&lt;Author&gt;Hart&lt;/Author&gt;&lt;Year&gt;1979&lt;/Year&gt;&lt;RecNum&gt;2738&lt;/RecNum&gt;&lt;record&gt;&lt;rec-number&gt;2738&lt;/rec-number&gt;&lt;foreign-keys&gt;&lt;key app="EN" db-id="afef2wdxnra5fvedsstvdfs2w0dezf5fsr00"&gt;2738&lt;/key&gt;&lt;/foreign-keys&gt;&lt;ref-type name="Journal Article"&gt;17&lt;/ref-type&gt;&lt;contributors&gt;&lt;authors&gt;&lt;author&gt;Hart, Harold&lt;/author&gt;&lt;/authors&gt;&lt;/contributors&gt;&lt;titles&gt;&lt;title&gt;Simple Enols&lt;/title&gt;&lt;secondary-title&gt;Chemical Reviews&lt;/secondary-title&gt;&lt;/titles&gt;&lt;periodical&gt;&lt;full-title&gt;Chemical Reviews&lt;/full-title&gt;&lt;abbr-1&gt;Chem. Rev.&lt;/abbr-1&gt;&lt;/periodical&gt;&lt;pages&gt;515-528&lt;/pages&gt;&lt;volume&gt;79&lt;/volume&gt;&lt;number&gt;6&lt;/number&gt;&lt;dates&gt;&lt;year&gt;1979&lt;/year&gt;&lt;pub-dates&gt;&lt;date&gt;1979/12/01&lt;/date&gt;&lt;/pub-dates&gt;&lt;/dates&gt;&lt;publisher&gt;American Chemical Society&lt;/publisher&gt;&lt;isbn&gt;0009-2665&lt;/isbn&gt;&lt;urls&gt;&lt;related-urls&gt;&lt;url&gt;https://doi.org/10.1021/cr60322a003&lt;/url&gt;&lt;/related-urls&gt;&lt;/urls&gt;&lt;electronic-resource-num&gt;10.1021/cr60322a003&lt;/electronic-resource-num&gt;&lt;/record&gt;&lt;/Cite&gt;&lt;/EndNote&gt;</w:instrText>
        </w:r>
        <w:r w:rsidR="00BA21F2" w:rsidRPr="001D10F6">
          <w:rPr>
            <w:rFonts w:ascii="Times New Roman" w:hAnsi="Times New Roman" w:cs="Times New Roman"/>
            <w:color w:val="000000"/>
            <w:sz w:val="24"/>
            <w:szCs w:val="24"/>
          </w:rPr>
          <w:fldChar w:fldCharType="separate"/>
        </w:r>
        <w:r w:rsidR="00BA21F2" w:rsidRPr="001D10F6">
          <w:rPr>
            <w:rFonts w:ascii="Times New Roman" w:hAnsi="Times New Roman" w:cs="Times New Roman"/>
            <w:noProof/>
            <w:color w:val="000000"/>
            <w:sz w:val="24"/>
            <w:szCs w:val="24"/>
            <w:vertAlign w:val="superscript"/>
          </w:rPr>
          <w:t>14</w:t>
        </w:r>
        <w:r w:rsidR="00BA21F2" w:rsidRPr="001D10F6">
          <w:rPr>
            <w:rFonts w:ascii="Times New Roman" w:hAnsi="Times New Roman" w:cs="Times New Roman"/>
            <w:color w:val="000000"/>
            <w:sz w:val="24"/>
            <w:szCs w:val="24"/>
          </w:rPr>
          <w:fldChar w:fldCharType="end"/>
        </w:r>
      </w:hyperlink>
      <w:r w:rsidR="00862A31" w:rsidRPr="001D10F6">
        <w:rPr>
          <w:rFonts w:ascii="Times New Roman" w:hAnsi="Times New Roman" w:cs="Times New Roman"/>
          <w:color w:val="000000"/>
          <w:sz w:val="24"/>
          <w:szCs w:val="24"/>
        </w:rPr>
        <w:t xml:space="preserve"> </w:t>
      </w:r>
      <w:r w:rsidR="008C3CB0" w:rsidRPr="001D10F6">
        <w:rPr>
          <w:rFonts w:ascii="Times New Roman" w:hAnsi="Times New Roman" w:cs="Times New Roman"/>
          <w:color w:val="000000"/>
          <w:sz w:val="24"/>
          <w:szCs w:val="24"/>
        </w:rPr>
        <w:t xml:space="preserve">in </w:t>
      </w:r>
      <w:r w:rsidR="003F3592" w:rsidRPr="001D10F6">
        <w:rPr>
          <w:rFonts w:ascii="Times New Roman" w:hAnsi="Times New Roman" w:cs="Times New Roman"/>
          <w:color w:val="000000"/>
          <w:sz w:val="24"/>
          <w:szCs w:val="24"/>
        </w:rPr>
        <w:t xml:space="preserve">the </w:t>
      </w:r>
      <w:r w:rsidR="008C3CB0" w:rsidRPr="001D10F6">
        <w:rPr>
          <w:rFonts w:ascii="Times New Roman" w:hAnsi="Times New Roman" w:cs="Times New Roman"/>
          <w:color w:val="000000"/>
          <w:sz w:val="24"/>
          <w:szCs w:val="24"/>
        </w:rPr>
        <w:t>inter</w:t>
      </w:r>
      <w:r w:rsidR="003F3592" w:rsidRPr="001D10F6">
        <w:rPr>
          <w:rFonts w:ascii="Times New Roman" w:hAnsi="Times New Roman" w:cs="Times New Roman"/>
          <w:color w:val="000000"/>
          <w:sz w:val="24"/>
          <w:szCs w:val="24"/>
        </w:rPr>
        <w:softHyphen/>
      </w:r>
      <w:r w:rsidR="008C3CB0" w:rsidRPr="001D10F6">
        <w:rPr>
          <w:rFonts w:ascii="Times New Roman" w:hAnsi="Times New Roman" w:cs="Times New Roman"/>
          <w:color w:val="000000"/>
          <w:sz w:val="24"/>
          <w:szCs w:val="24"/>
        </w:rPr>
        <w:t>stellar medium</w:t>
      </w:r>
      <w:r w:rsidR="003F3592" w:rsidRPr="001D10F6">
        <w:rPr>
          <w:rFonts w:ascii="Times New Roman" w:hAnsi="Times New Roman" w:cs="Times New Roman"/>
          <w:color w:val="000000"/>
          <w:sz w:val="24"/>
          <w:szCs w:val="24"/>
        </w:rPr>
        <w:t xml:space="preserve"> (ISM)</w:t>
      </w:r>
      <w:r w:rsidR="008C3CB0" w:rsidRPr="001D10F6">
        <w:rPr>
          <w:rFonts w:ascii="Times New Roman" w:hAnsi="Times New Roman" w:cs="Times New Roman"/>
          <w:color w:val="000000"/>
          <w:sz w:val="24"/>
          <w:szCs w:val="24"/>
        </w:rPr>
        <w:t xml:space="preserve">, </w:t>
      </w:r>
      <w:r w:rsidR="003F3592" w:rsidRPr="001D10F6">
        <w:rPr>
          <w:rFonts w:ascii="Times New Roman" w:hAnsi="Times New Roman" w:cs="Times New Roman"/>
          <w:color w:val="000000"/>
          <w:sz w:val="24"/>
          <w:szCs w:val="24"/>
        </w:rPr>
        <w:t>vinyl</w:t>
      </w:r>
      <w:r w:rsidR="008C36D8" w:rsidRPr="001D10F6">
        <w:rPr>
          <w:rFonts w:ascii="Times New Roman" w:hAnsi="Times New Roman" w:cs="Times New Roman"/>
          <w:color w:val="000000"/>
          <w:sz w:val="24"/>
          <w:szCs w:val="24"/>
        </w:rPr>
        <w:t xml:space="preserve"> </w:t>
      </w:r>
      <w:r w:rsidR="003F3592" w:rsidRPr="001D10F6">
        <w:rPr>
          <w:rFonts w:ascii="Times New Roman" w:hAnsi="Times New Roman" w:cs="Times New Roman"/>
          <w:color w:val="000000"/>
          <w:sz w:val="24"/>
          <w:szCs w:val="24"/>
        </w:rPr>
        <w:t>alcohol (</w:t>
      </w:r>
      <w:r w:rsidR="003F3592" w:rsidRPr="001D10F6">
        <w:rPr>
          <w:rFonts w:ascii="Times New Roman" w:hAnsi="Times New Roman" w:cs="Times New Roman"/>
          <w:sz w:val="24"/>
          <w:szCs w:val="24"/>
        </w:rPr>
        <w:t>CH</w:t>
      </w:r>
      <w:r w:rsidR="003F3592" w:rsidRPr="001D10F6">
        <w:rPr>
          <w:rFonts w:ascii="Times New Roman" w:hAnsi="Times New Roman" w:cs="Times New Roman"/>
          <w:sz w:val="24"/>
          <w:szCs w:val="24"/>
          <w:vertAlign w:val="subscript"/>
        </w:rPr>
        <w:t>2</w:t>
      </w:r>
      <w:r w:rsidR="003F3592" w:rsidRPr="001D10F6">
        <w:rPr>
          <w:rFonts w:ascii="Times New Roman" w:hAnsi="Times New Roman" w:cs="Times New Roman"/>
          <w:sz w:val="24"/>
          <w:szCs w:val="24"/>
        </w:rPr>
        <w:t>CHOH</w:t>
      </w:r>
      <w:r w:rsidR="003F3592" w:rsidRPr="001D10F6">
        <w:rPr>
          <w:rFonts w:ascii="Times New Roman" w:hAnsi="Times New Roman" w:cs="Times New Roman"/>
          <w:color w:val="000000"/>
          <w:sz w:val="24"/>
          <w:szCs w:val="24"/>
        </w:rPr>
        <w:t>) to acetaldehyde (CH</w:t>
      </w:r>
      <w:r w:rsidR="003F3592" w:rsidRPr="001D10F6">
        <w:rPr>
          <w:rFonts w:ascii="Times New Roman" w:hAnsi="Times New Roman" w:cs="Times New Roman"/>
          <w:color w:val="000000"/>
          <w:sz w:val="24"/>
          <w:szCs w:val="24"/>
          <w:vertAlign w:val="subscript"/>
        </w:rPr>
        <w:t>3</w:t>
      </w:r>
      <w:r w:rsidR="003F3592" w:rsidRPr="001D10F6">
        <w:rPr>
          <w:rFonts w:ascii="Times New Roman" w:hAnsi="Times New Roman" w:cs="Times New Roman"/>
          <w:color w:val="000000"/>
          <w:sz w:val="24"/>
          <w:szCs w:val="24"/>
        </w:rPr>
        <w:t xml:space="preserve">CHO) ratios close to </w:t>
      </w:r>
      <w:r w:rsidR="00CF6E33" w:rsidRPr="001D10F6">
        <w:rPr>
          <w:rFonts w:ascii="Times New Roman" w:hAnsi="Times New Roman" w:cs="Times New Roman"/>
          <w:color w:val="000000"/>
          <w:sz w:val="24"/>
          <w:szCs w:val="24"/>
        </w:rPr>
        <w:t xml:space="preserve">unity </w:t>
      </w:r>
      <w:r w:rsidR="00422C7E" w:rsidRPr="001D10F6">
        <w:rPr>
          <w:rFonts w:ascii="Times New Roman" w:hAnsi="Times New Roman" w:cs="Times New Roman"/>
          <w:color w:val="000000"/>
          <w:sz w:val="24"/>
          <w:szCs w:val="24"/>
        </w:rPr>
        <w:t xml:space="preserve">have been observed toward the star forming region </w:t>
      </w:r>
      <w:r w:rsidR="0074395F" w:rsidRPr="001D10F6">
        <w:rPr>
          <w:rFonts w:ascii="Times New Roman" w:hAnsi="Times New Roman" w:cs="Times New Roman"/>
          <w:color w:val="000000"/>
          <w:sz w:val="24"/>
          <w:szCs w:val="24"/>
        </w:rPr>
        <w:t xml:space="preserve">of </w:t>
      </w:r>
      <w:r w:rsidR="00422C7E" w:rsidRPr="001D10F6">
        <w:rPr>
          <w:rFonts w:ascii="Times New Roman" w:hAnsi="Times New Roman" w:cs="Times New Roman"/>
          <w:color w:val="000000"/>
          <w:sz w:val="24"/>
          <w:szCs w:val="24"/>
        </w:rPr>
        <w:t xml:space="preserve">Sagittarius B2 </w:t>
      </w:r>
      <w:r w:rsidR="00FC170D" w:rsidRPr="001D10F6">
        <w:rPr>
          <w:rFonts w:ascii="Times New Roman" w:hAnsi="Times New Roman" w:cs="Times New Roman"/>
          <w:sz w:val="24"/>
          <w:szCs w:val="24"/>
        </w:rPr>
        <w:t>(</w:t>
      </w:r>
      <w:r w:rsidR="00FC170D" w:rsidRPr="001D10F6">
        <w:rPr>
          <w:rFonts w:ascii="Times New Roman" w:hAnsi="Times New Roman" w:cs="Times New Roman"/>
          <w:color w:val="000000" w:themeColor="text1"/>
          <w:sz w:val="24"/>
          <w:szCs w:val="24"/>
        </w:rPr>
        <w:t>Sgr B2)</w:t>
      </w:r>
      <w:r w:rsidR="00CF6E33" w:rsidRPr="001D10F6">
        <w:rPr>
          <w:rFonts w:ascii="Times New Roman" w:hAnsi="Times New Roman" w:cs="Times New Roman"/>
          <w:color w:val="000000" w:themeColor="text1"/>
          <w:sz w:val="24"/>
          <w:szCs w:val="24"/>
        </w:rPr>
        <w:t>.</w:t>
      </w:r>
      <w:hyperlink w:anchor="_ENREF_15" w:tooltip="Turner, 2001 #1760" w:history="1">
        <w:r w:rsidR="00BA21F2" w:rsidRPr="001D10F6">
          <w:rPr>
            <w:rFonts w:ascii="Times New Roman" w:hAnsi="Times New Roman" w:cs="Times New Roman"/>
            <w:color w:val="000000" w:themeColor="text1"/>
            <w:sz w:val="24"/>
            <w:szCs w:val="24"/>
          </w:rPr>
          <w:fldChar w:fldCharType="begin"/>
        </w:r>
        <w:r w:rsidR="00BA21F2" w:rsidRPr="001D10F6">
          <w:rPr>
            <w:rFonts w:ascii="Times New Roman" w:hAnsi="Times New Roman" w:cs="Times New Roman"/>
            <w:color w:val="000000" w:themeColor="text1"/>
            <w:sz w:val="24"/>
            <w:szCs w:val="24"/>
          </w:rPr>
          <w:instrText xml:space="preserve"> ADDIN EN.CITE &lt;EndNote&gt;&lt;Cite&gt;&lt;Author&gt;Turner&lt;/Author&gt;&lt;Year&gt;2001&lt;/Year&gt;&lt;RecNum&gt;1760&lt;/RecNum&gt;&lt;DisplayText&gt;&lt;style face="superscript"&gt;15&lt;/style&gt;&lt;/DisplayText&gt;&lt;record&gt;&lt;rec-number&gt;1760&lt;/rec-number&gt;&lt;foreign-keys&gt;&lt;key app="EN" db-id="afef2wdxnra5fvedsstvdfs2w0dezf5fsr00"&gt;1760&lt;/key&gt;&lt;/foreign-keys&gt;&lt;ref-type name="Journal Article"&gt;17&lt;/ref-type&gt;&lt;contributors&gt;&lt;authors&gt;&lt;author&gt;Turner, B. E.&lt;/author&gt;&lt;author&gt;Apponi, A. J.&lt;/author&gt;&lt;/authors&gt;&lt;/contributors&gt;&lt;titles&gt;&lt;title&gt;&lt;style face="normal" font="default" size="100%"&gt;Microwave Detection of Interstellar Vinyl Alcohol, CH&lt;/style&gt;&lt;style face="subscript" font="default" size="100%"&gt;2&lt;/style&gt;&lt;style face="normal" font="default" size="100%"&gt;=CHOH&lt;/style&gt;&lt;/title&gt;&lt;secondary-title&gt;The Astrophysical Journal&lt;/secondary-title&gt;&lt;/titles&gt;&lt;periodical&gt;&lt;full-title&gt;The Astrophysical Journal&lt;/full-title&gt;&lt;abbr-1&gt;Astrophys. J.&lt;/abbr-1&gt;&lt;/periodical&gt;&lt;pages&gt;L207-L210&lt;/pages&gt;&lt;volume&gt;561&lt;/volume&gt;&lt;number&gt;2&lt;/number&gt;&lt;dates&gt;&lt;year&gt;2001&lt;/year&gt;&lt;pub-dates&gt;&lt;date&gt;2001/11/10&lt;/date&gt;&lt;/pub-dates&gt;&lt;/dates&gt;&lt;publisher&gt;American Astronomical Society&lt;/publisher&gt;&lt;isbn&gt;0004-637X&lt;/isbn&gt;&lt;urls&gt;&lt;related-urls&gt;&lt;url&gt;http://dx.doi.org/10.1086/324762&lt;/url&gt;&lt;/related-urls&gt;&lt;/urls&gt;&lt;electronic-resource-num&gt;10.1086/324762&lt;/electronic-resource-num&gt;&lt;/record&gt;&lt;/Cite&gt;&lt;/EndNote&gt;</w:instrText>
        </w:r>
        <w:r w:rsidR="00BA21F2" w:rsidRPr="001D10F6">
          <w:rPr>
            <w:rFonts w:ascii="Times New Roman" w:hAnsi="Times New Roman" w:cs="Times New Roman"/>
            <w:color w:val="000000" w:themeColor="text1"/>
            <w:sz w:val="24"/>
            <w:szCs w:val="24"/>
          </w:rPr>
          <w:fldChar w:fldCharType="separate"/>
        </w:r>
        <w:r w:rsidR="00BA21F2" w:rsidRPr="001D10F6">
          <w:rPr>
            <w:rFonts w:ascii="Times New Roman" w:hAnsi="Times New Roman" w:cs="Times New Roman"/>
            <w:noProof/>
            <w:color w:val="000000" w:themeColor="text1"/>
            <w:sz w:val="24"/>
            <w:szCs w:val="24"/>
            <w:vertAlign w:val="superscript"/>
          </w:rPr>
          <w:t>15</w:t>
        </w:r>
        <w:r w:rsidR="00BA21F2" w:rsidRPr="001D10F6">
          <w:rPr>
            <w:rFonts w:ascii="Times New Roman" w:hAnsi="Times New Roman" w:cs="Times New Roman"/>
            <w:color w:val="000000" w:themeColor="text1"/>
            <w:sz w:val="24"/>
            <w:szCs w:val="24"/>
          </w:rPr>
          <w:fldChar w:fldCharType="end"/>
        </w:r>
      </w:hyperlink>
      <w:r w:rsidR="001C75AC" w:rsidRPr="001D10F6">
        <w:rPr>
          <w:rFonts w:ascii="Times New Roman" w:hAnsi="Times New Roman" w:cs="Times New Roman"/>
          <w:color w:val="000000" w:themeColor="text1"/>
          <w:sz w:val="24"/>
          <w:szCs w:val="24"/>
        </w:rPr>
        <w:t xml:space="preserve"> </w:t>
      </w:r>
      <w:r w:rsidR="00CF6E33" w:rsidRPr="001D10F6">
        <w:rPr>
          <w:rFonts w:ascii="Times New Roman" w:hAnsi="Times New Roman" w:cs="Times New Roman"/>
          <w:color w:val="000000" w:themeColor="text1"/>
          <w:sz w:val="24"/>
          <w:szCs w:val="24"/>
        </w:rPr>
        <w:t>This is</w:t>
      </w:r>
      <w:r w:rsidR="003F3592" w:rsidRPr="001D10F6">
        <w:rPr>
          <w:rFonts w:ascii="Times New Roman" w:hAnsi="Times New Roman" w:cs="Times New Roman"/>
          <w:color w:val="000000"/>
          <w:sz w:val="24"/>
          <w:szCs w:val="24"/>
        </w:rPr>
        <w:t xml:space="preserve"> </w:t>
      </w:r>
      <w:r w:rsidR="00422C7E" w:rsidRPr="001D10F6">
        <w:rPr>
          <w:rFonts w:ascii="Times New Roman" w:hAnsi="Times New Roman" w:cs="Times New Roman"/>
          <w:color w:val="000000"/>
          <w:sz w:val="24"/>
          <w:szCs w:val="24"/>
        </w:rPr>
        <w:t xml:space="preserve">the consequence of a galactic cosmic ray (GCR) triggered non-equilibrium processing of </w:t>
      </w:r>
      <w:r w:rsidR="00CE5C54" w:rsidRPr="001D10F6">
        <w:rPr>
          <w:rFonts w:ascii="Times New Roman" w:hAnsi="Times New Roman" w:cs="Times New Roman"/>
          <w:color w:val="000000"/>
          <w:sz w:val="24"/>
          <w:szCs w:val="24"/>
        </w:rPr>
        <w:t>ice-coated nanoparticles</w:t>
      </w:r>
      <w:r w:rsidR="00422C7E" w:rsidRPr="001D10F6">
        <w:rPr>
          <w:rFonts w:ascii="Times New Roman" w:hAnsi="Times New Roman" w:cs="Times New Roman"/>
          <w:color w:val="000000"/>
          <w:sz w:val="24"/>
          <w:szCs w:val="24"/>
        </w:rPr>
        <w:t xml:space="preserve"> in the molecular cloud stage.</w:t>
      </w:r>
      <w:r w:rsidR="00422C7E" w:rsidRPr="001D10F6">
        <w:rPr>
          <w:rFonts w:ascii="Times New Roman" w:hAnsi="Times New Roman" w:cs="Times New Roman"/>
          <w:color w:val="000000"/>
          <w:sz w:val="24"/>
          <w:szCs w:val="24"/>
        </w:rPr>
        <w:fldChar w:fldCharType="begin">
          <w:fldData xml:space="preserve">PEVuZE5vdGU+PENpdGU+PEF1dGhvcj5LbGVpbWVpZXI8L0F1dGhvcj48WWVhcj4yMDIxPC9ZZWFy
PjxSZWNOdW0+ODA8L1JlY051bT48RGlzcGxheVRleHQ+PHN0eWxlIGZhY2U9InN1cGVyc2NyaXB0
Ij45LDEwPC9zdHlsZT48L0Rpc3BsYXlUZXh0PjxyZWNvcmQ+PHJlYy1udW1iZXI+ODA8L3JlYy1u
dW1iZXI+PGZvcmVpZ24ta2V5cz48a2V5IGFwcD0iRU4iIGRiLWlkPSJhZmVmMndkeG5yYTVmdmVk
c3N0dmRmczJ3MGRlemY1ZnNyMDAiPjgwPC9rZXk+PC9mb3JlaWduLWtleXM+PHJlZi10eXBlIG5h
bWU9IkpvdXJuYWwgQXJ0aWNsZSI+MTc8L3JlZi10eXBlPjxjb250cmlidXRvcnM+PGF1dGhvcnM+
PGF1dGhvcj5LbGVpbWVpZXIsIE4uIEZhYmlhbjwvYXV0aG9yPjxhdXRob3I+RWNraGFyZHQsIEFu
ZHLDqSBLLjwvYXV0aG9yPjxhdXRob3I+S2Fpc2VyLCBSYWxmIEkuPC9hdXRob3I+PC9hdXRob3Jz
PjwvY29udHJpYnV0b3JzPjx0aXRsZXM+PHRpdGxlPklkZW50aWZpY2F0aW9uIG9mIEdseWNvbGFs
ZGVoeWRlIEVub2wgKEhPSEPilZBDSE9IKSBpbiBJbnRlcnN0ZWxsYXIgQW5hbG9ndWUgSWNlczwv
dGl0bGU+PHNlY29uZGFyeS10aXRsZT5Kb3VybmFsIG9mIHRoZSBBbWVyaWNhbiBDaGVtaWNhbCBT
b2NpZXR5PC9zZWNvbmRhcnktdGl0bGU+PC90aXRsZXM+PHBlcmlvZGljYWw+PGZ1bGwtdGl0bGU+
Sm91cm5hbCBvZiB0aGUgQW1lcmljYW4gQ2hlbWljYWwgU29jaWV0eTwvZnVsbC10aXRsZT48YWJi
ci0xPkouIEFtLiBDaGVtLiBTb2MuPC9hYmJyLTE+PC9wZXJpb2RpY2FsPjxwYWdlcz4xNDAwOS0x
NDAxODwvcGFnZXM+PHZvbHVtZT4xNDM8L3ZvbHVtZT48bnVtYmVyPjM0PC9udW1iZXI+PGRhdGVz
Pjx5ZWFyPjIwMjE8L3llYXI+PHB1Yi1kYXRlcz48ZGF0ZT4yMDIxLzA5LzAxPC9kYXRlPjwvcHVi
LWRhdGVzPjwvZGF0ZXM+PHB1Ymxpc2hlcj5BbWVyaWNhbiBDaGVtaWNhbCBTb2NpZXR5PC9wdWJs
aXNoZXI+PGlzYm4+MDAwMi03ODYzPC9pc2JuPjx1cmxzPjxyZWxhdGVkLXVybHM+PHVybD5odHRw
czovL2RvaS5vcmcvMTAuMTAyMS9qYWNzLjFjMDc5Nzg8L3VybD48L3JlbGF0ZWQtdXJscz48L3Vy
bHM+PGVsZWN0cm9uaWMtcmVzb3VyY2UtbnVtPjEwLjEwMjEvamFjcy4xYzA3OTc4PC9lbGVjdHJv
bmljLXJlc291cmNlLW51bT48L3JlY29yZD48L0NpdGU+PENpdGU+PEF1dGhvcj5LbGVpbWVpZXI8
L0F1dGhvcj48WWVhcj4yMDIyPC9ZZWFyPjxSZWNOdW0+MTc1OTwvUmVjTnVtPjxyZWNvcmQ+PHJl
Yy1udW1iZXI+MTc1OTwvcmVjLW51bWJlcj48Zm9yZWlnbi1rZXlzPjxrZXkgYXBwPSJFTiIgZGIt
aWQ9ImFmZWYyd2R4bnJhNWZ2ZWRzc3R2ZGZzMncwZGV6ZjVmc3IwMCI+MTc1OTwva2V5PjwvZm9y
ZWlnbi1rZXlzPjxyZWYtdHlwZSBuYW1lPSJKb3VybmFsIEFydGljbGUiPjE3PC9yZWYtdHlwZT48
Y29udHJpYnV0b3JzPjxhdXRob3JzPjxhdXRob3I+S2xlaW1laWVyLCBOLiBGYWJpYW48L2F1dGhv
cj48YXV0aG9yPkthaXNlciwgUmFsZiBJLjwvYXV0aG9yPjwvYXV0aG9ycz48L2NvbnRyaWJ1dG9y
cz48dGl0bGVzPjx0aXRsZT48c3R5bGUgZmFjZT0ibm9ybWFsIiBmb250PSJkZWZhdWx0IiBzaXpl
PSIxMDAlIj5Cb3R0b20tVXAgU3ludGhlc2lzIG9mIDEsMS1FdGhlbmVkaW9sIChIPC9zdHlsZT48
c3R5bGUgZmFjZT0ic3Vic2NyaXB0IiBmb250PSJkZWZhdWx0IiBzaXplPSIxMDAlIj4yPC9zdHls
ZT48c3R5bGUgZmFjZT0ibm9ybWFsIiBmb250PSJkZWZhdWx0IiBzaXplPSIxMDAlIj5DQyhPSCk8
L3N0eWxlPjxzdHlsZSBmYWNlPSJzdWJzY3JpcHQiIGZvbnQ9ImRlZmF1bHQiIHNpemU9IjEwMCUi
PjI8L3N0eWxlPjxzdHlsZSBmYWNlPSJub3JtYWwiIGZvbnQ9ImRlZmF1bHQiIHNpemU9IjEwMCUi
PinilIBUaGUgU2ltcGxlc3QgVW5zYXR1cmF0ZWQgR2VtaW5hbCBEaW9s4pSASW4gSW50ZXJzdGVs
bGFyIEFuYWxvZ3VlIEljZXM8L3N0eWxlPjwvdGl0bGU+PHNlY29uZGFyeS10aXRsZT5UaGUgSm91
cm5hbCBvZiBQaHlzaWNhbCBDaGVtaXN0cnkgTGV0dGVyczwvc2Vjb25kYXJ5LXRpdGxlPjwvdGl0
bGVzPjxwZXJpb2RpY2FsPjxmdWxsLXRpdGxlPlRoZSBKb3VybmFsIG9mIFBoeXNpY2FsIENoZW1p
c3RyeSBMZXR0ZXJzPC9mdWxsLXRpdGxlPjxhYmJyLTE+Si4gUGh5cy4gQ2hlbS4gTGV0dC48L2Fi
YnItMT48L3BlcmlvZGljYWw+PHBhZ2VzPjIyOS0yMzU8L3BhZ2VzPjx2b2x1bWU+MTM8L3ZvbHVt
ZT48bnVtYmVyPjE8L251bWJlcj48ZGF0ZXM+PHllYXI+MjAyMjwveWVhcj48cHViLWRhdGVzPjxk
YXRlPjIwMjIvMDEvMTM8L2RhdGU+PC9wdWItZGF0ZXM+PC9kYXRlcz48cHVibGlzaGVyPkFtZXJp
Y2FuIENoZW1pY2FsIFNvY2lldHk8L3B1Ymxpc2hlcj48dXJscz48cmVsYXRlZC11cmxzPjx1cmw+
aHR0cHM6Ly9kb2kub3JnLzEwLjEwMjEvYWNzLmpwY2xldHQuMWMwMzUxNTwvdXJsPjwvcmVsYXRl
ZC11cmxzPjwvdXJscz48ZWxlY3Ryb25pYy1yZXNvdXJjZS1udW0+MTAuMTAyMS9hY3MuanBjbGV0
dC4xYzAzNTE1PC9lbGVjdHJvbmljLXJlc291cmNlLW51bT48L3JlY29yZD48L0NpdGU+PC9FbmRO
b3RlPgB=
</w:fldData>
        </w:fldChar>
      </w:r>
      <w:r w:rsidR="007E53F4" w:rsidRPr="001D10F6">
        <w:rPr>
          <w:rFonts w:ascii="Times New Roman" w:hAnsi="Times New Roman" w:cs="Times New Roman"/>
          <w:color w:val="000000"/>
          <w:sz w:val="24"/>
          <w:szCs w:val="24"/>
        </w:rPr>
        <w:instrText xml:space="preserve"> ADDIN EN.CITE </w:instrText>
      </w:r>
      <w:r w:rsidR="007E53F4" w:rsidRPr="001D10F6">
        <w:rPr>
          <w:rFonts w:ascii="Times New Roman" w:hAnsi="Times New Roman" w:cs="Times New Roman"/>
          <w:color w:val="000000"/>
          <w:sz w:val="24"/>
          <w:szCs w:val="24"/>
        </w:rPr>
        <w:fldChar w:fldCharType="begin">
          <w:fldData xml:space="preserve">PEVuZE5vdGU+PENpdGU+PEF1dGhvcj5LbGVpbWVpZXI8L0F1dGhvcj48WWVhcj4yMDIxPC9ZZWFy
PjxSZWNOdW0+ODA8L1JlY051bT48RGlzcGxheVRleHQ+PHN0eWxlIGZhY2U9InN1cGVyc2NyaXB0
Ij45LDEwPC9zdHlsZT48L0Rpc3BsYXlUZXh0PjxyZWNvcmQ+PHJlYy1udW1iZXI+ODA8L3JlYy1u
dW1iZXI+PGZvcmVpZ24ta2V5cz48a2V5IGFwcD0iRU4iIGRiLWlkPSJhZmVmMndkeG5yYTVmdmVk
c3N0dmRmczJ3MGRlemY1ZnNyMDAiPjgwPC9rZXk+PC9mb3JlaWduLWtleXM+PHJlZi10eXBlIG5h
bWU9IkpvdXJuYWwgQXJ0aWNsZSI+MTc8L3JlZi10eXBlPjxjb250cmlidXRvcnM+PGF1dGhvcnM+
PGF1dGhvcj5LbGVpbWVpZXIsIE4uIEZhYmlhbjwvYXV0aG9yPjxhdXRob3I+RWNraGFyZHQsIEFu
ZHLDqSBLLjwvYXV0aG9yPjxhdXRob3I+S2Fpc2VyLCBSYWxmIEkuPC9hdXRob3I+PC9hdXRob3Jz
PjwvY29udHJpYnV0b3JzPjx0aXRsZXM+PHRpdGxlPklkZW50aWZpY2F0aW9uIG9mIEdseWNvbGFs
ZGVoeWRlIEVub2wgKEhPSEPilZBDSE9IKSBpbiBJbnRlcnN0ZWxsYXIgQW5hbG9ndWUgSWNlczwv
dGl0bGU+PHNlY29uZGFyeS10aXRsZT5Kb3VybmFsIG9mIHRoZSBBbWVyaWNhbiBDaGVtaWNhbCBT
b2NpZXR5PC9zZWNvbmRhcnktdGl0bGU+PC90aXRsZXM+PHBlcmlvZGljYWw+PGZ1bGwtdGl0bGU+
Sm91cm5hbCBvZiB0aGUgQW1lcmljYW4gQ2hlbWljYWwgU29jaWV0eTwvZnVsbC10aXRsZT48YWJi
ci0xPkouIEFtLiBDaGVtLiBTb2MuPC9hYmJyLTE+PC9wZXJpb2RpY2FsPjxwYWdlcz4xNDAwOS0x
NDAxODwvcGFnZXM+PHZvbHVtZT4xNDM8L3ZvbHVtZT48bnVtYmVyPjM0PC9udW1iZXI+PGRhdGVz
Pjx5ZWFyPjIwMjE8L3llYXI+PHB1Yi1kYXRlcz48ZGF0ZT4yMDIxLzA5LzAxPC9kYXRlPjwvcHVi
LWRhdGVzPjwvZGF0ZXM+PHB1Ymxpc2hlcj5BbWVyaWNhbiBDaGVtaWNhbCBTb2NpZXR5PC9wdWJs
aXNoZXI+PGlzYm4+MDAwMi03ODYzPC9pc2JuPjx1cmxzPjxyZWxhdGVkLXVybHM+PHVybD5odHRw
czovL2RvaS5vcmcvMTAuMTAyMS9qYWNzLjFjMDc5Nzg8L3VybD48L3JlbGF0ZWQtdXJscz48L3Vy
bHM+PGVsZWN0cm9uaWMtcmVzb3VyY2UtbnVtPjEwLjEwMjEvamFjcy4xYzA3OTc4PC9lbGVjdHJv
bmljLXJlc291cmNlLW51bT48L3JlY29yZD48L0NpdGU+PENpdGU+PEF1dGhvcj5LbGVpbWVpZXI8
L0F1dGhvcj48WWVhcj4yMDIyPC9ZZWFyPjxSZWNOdW0+MTc1OTwvUmVjTnVtPjxyZWNvcmQ+PHJl
Yy1udW1iZXI+MTc1OTwvcmVjLW51bWJlcj48Zm9yZWlnbi1rZXlzPjxrZXkgYXBwPSJFTiIgZGIt
aWQ9ImFmZWYyd2R4bnJhNWZ2ZWRzc3R2ZGZzMncwZGV6ZjVmc3IwMCI+MTc1OTwva2V5PjwvZm9y
ZWlnbi1rZXlzPjxyZWYtdHlwZSBuYW1lPSJKb3VybmFsIEFydGljbGUiPjE3PC9yZWYtdHlwZT48
Y29udHJpYnV0b3JzPjxhdXRob3JzPjxhdXRob3I+S2xlaW1laWVyLCBOLiBGYWJpYW48L2F1dGhv
cj48YXV0aG9yPkthaXNlciwgUmFsZiBJLjwvYXV0aG9yPjwvYXV0aG9ycz48L2NvbnRyaWJ1dG9y
cz48dGl0bGVzPjx0aXRsZT48c3R5bGUgZmFjZT0ibm9ybWFsIiBmb250PSJkZWZhdWx0IiBzaXpl
PSIxMDAlIj5Cb3R0b20tVXAgU3ludGhlc2lzIG9mIDEsMS1FdGhlbmVkaW9sIChIPC9zdHlsZT48
c3R5bGUgZmFjZT0ic3Vic2NyaXB0IiBmb250PSJkZWZhdWx0IiBzaXplPSIxMDAlIj4yPC9zdHls
ZT48c3R5bGUgZmFjZT0ibm9ybWFsIiBmb250PSJkZWZhdWx0IiBzaXplPSIxMDAlIj5DQyhPSCk8
L3N0eWxlPjxzdHlsZSBmYWNlPSJzdWJzY3JpcHQiIGZvbnQ9ImRlZmF1bHQiIHNpemU9IjEwMCUi
PjI8L3N0eWxlPjxzdHlsZSBmYWNlPSJub3JtYWwiIGZvbnQ9ImRlZmF1bHQiIHNpemU9IjEwMCUi
PinilIBUaGUgU2ltcGxlc3QgVW5zYXR1cmF0ZWQgR2VtaW5hbCBEaW9s4pSASW4gSW50ZXJzdGVs
bGFyIEFuYWxvZ3VlIEljZXM8L3N0eWxlPjwvdGl0bGU+PHNlY29uZGFyeS10aXRsZT5UaGUgSm91
cm5hbCBvZiBQaHlzaWNhbCBDaGVtaXN0cnkgTGV0dGVyczwvc2Vjb25kYXJ5LXRpdGxlPjwvdGl0
bGVzPjxwZXJpb2RpY2FsPjxmdWxsLXRpdGxlPlRoZSBKb3VybmFsIG9mIFBoeXNpY2FsIENoZW1p
c3RyeSBMZXR0ZXJzPC9mdWxsLXRpdGxlPjxhYmJyLTE+Si4gUGh5cy4gQ2hlbS4gTGV0dC48L2Fi
YnItMT48L3BlcmlvZGljYWw+PHBhZ2VzPjIyOS0yMzU8L3BhZ2VzPjx2b2x1bWU+MTM8L3ZvbHVt
ZT48bnVtYmVyPjE8L251bWJlcj48ZGF0ZXM+PHllYXI+MjAyMjwveWVhcj48cHViLWRhdGVzPjxk
YXRlPjIwMjIvMDEvMTM8L2RhdGU+PC9wdWItZGF0ZXM+PC9kYXRlcz48cHVibGlzaGVyPkFtZXJp
Y2FuIENoZW1pY2FsIFNvY2lldHk8L3B1Ymxpc2hlcj48dXJscz48cmVsYXRlZC11cmxzPjx1cmw+
aHR0cHM6Ly9kb2kub3JnLzEwLjEwMjEvYWNzLmpwY2xldHQuMWMwMzUxNTwvdXJsPjwvcmVsYXRl
ZC11cmxzPjwvdXJscz48ZWxlY3Ryb25pYy1yZXNvdXJjZS1udW0+MTAuMTAyMS9hY3MuanBjbGV0
dC4xYzAzNTE1PC9lbGVjdHJvbmljLXJlc291cmNlLW51bT48L3JlY29yZD48L0NpdGU+PC9FbmRO
b3RlPgB=
</w:fldData>
        </w:fldChar>
      </w:r>
      <w:r w:rsidR="007E53F4" w:rsidRPr="001D10F6">
        <w:rPr>
          <w:rFonts w:ascii="Times New Roman" w:hAnsi="Times New Roman" w:cs="Times New Roman"/>
          <w:color w:val="000000"/>
          <w:sz w:val="24"/>
          <w:szCs w:val="24"/>
        </w:rPr>
        <w:instrText xml:space="preserve"> ADDIN EN.CITE.DATA </w:instrText>
      </w:r>
      <w:r w:rsidR="007E53F4" w:rsidRPr="001D10F6">
        <w:rPr>
          <w:rFonts w:ascii="Times New Roman" w:hAnsi="Times New Roman" w:cs="Times New Roman"/>
          <w:color w:val="000000"/>
          <w:sz w:val="24"/>
          <w:szCs w:val="24"/>
        </w:rPr>
      </w:r>
      <w:r w:rsidR="007E53F4" w:rsidRPr="001D10F6">
        <w:rPr>
          <w:rFonts w:ascii="Times New Roman" w:hAnsi="Times New Roman" w:cs="Times New Roman"/>
          <w:color w:val="000000"/>
          <w:sz w:val="24"/>
          <w:szCs w:val="24"/>
        </w:rPr>
        <w:fldChar w:fldCharType="end"/>
      </w:r>
      <w:r w:rsidR="00422C7E" w:rsidRPr="001D10F6">
        <w:rPr>
          <w:rFonts w:ascii="Times New Roman" w:hAnsi="Times New Roman" w:cs="Times New Roman"/>
          <w:color w:val="000000"/>
          <w:sz w:val="24"/>
          <w:szCs w:val="24"/>
        </w:rPr>
      </w:r>
      <w:r w:rsidR="00422C7E" w:rsidRPr="001D10F6">
        <w:rPr>
          <w:rFonts w:ascii="Times New Roman" w:hAnsi="Times New Roman" w:cs="Times New Roman"/>
          <w:color w:val="000000"/>
          <w:sz w:val="24"/>
          <w:szCs w:val="24"/>
        </w:rPr>
        <w:fldChar w:fldCharType="separate"/>
      </w:r>
      <w:hyperlink w:anchor="_ENREF_9" w:tooltip="Kleimeier, 2021 #80" w:history="1">
        <w:r w:rsidR="00BA21F2" w:rsidRPr="001D10F6">
          <w:rPr>
            <w:rFonts w:ascii="Times New Roman" w:hAnsi="Times New Roman" w:cs="Times New Roman"/>
            <w:noProof/>
            <w:color w:val="000000"/>
            <w:sz w:val="24"/>
            <w:szCs w:val="24"/>
            <w:vertAlign w:val="superscript"/>
          </w:rPr>
          <w:t>9</w:t>
        </w:r>
      </w:hyperlink>
      <w:r w:rsidR="007E53F4" w:rsidRPr="001D10F6">
        <w:rPr>
          <w:rFonts w:ascii="Times New Roman" w:hAnsi="Times New Roman" w:cs="Times New Roman"/>
          <w:noProof/>
          <w:color w:val="000000"/>
          <w:sz w:val="24"/>
          <w:szCs w:val="24"/>
          <w:vertAlign w:val="superscript"/>
        </w:rPr>
        <w:t>,</w:t>
      </w:r>
      <w:hyperlink w:anchor="_ENREF_10" w:tooltip="Kleimeier, 2022 #1759" w:history="1">
        <w:r w:rsidR="00BA21F2" w:rsidRPr="001D10F6">
          <w:rPr>
            <w:rFonts w:ascii="Times New Roman" w:hAnsi="Times New Roman" w:cs="Times New Roman"/>
            <w:noProof/>
            <w:color w:val="000000"/>
            <w:sz w:val="24"/>
            <w:szCs w:val="24"/>
            <w:vertAlign w:val="superscript"/>
          </w:rPr>
          <w:t>10</w:t>
        </w:r>
      </w:hyperlink>
      <w:r w:rsidR="00422C7E" w:rsidRPr="001D10F6">
        <w:rPr>
          <w:rFonts w:ascii="Times New Roman" w:hAnsi="Times New Roman" w:cs="Times New Roman"/>
          <w:color w:val="000000"/>
          <w:sz w:val="24"/>
          <w:szCs w:val="24"/>
        </w:rPr>
        <w:fldChar w:fldCharType="end"/>
      </w:r>
      <w:r w:rsidR="00422C7E" w:rsidRPr="001D10F6">
        <w:rPr>
          <w:rFonts w:ascii="Times New Roman" w:hAnsi="Times New Roman" w:cs="Times New Roman"/>
          <w:color w:val="000000"/>
          <w:sz w:val="24"/>
          <w:szCs w:val="24"/>
        </w:rPr>
        <w:t xml:space="preserve"> L</w:t>
      </w:r>
      <w:r w:rsidR="005F08C3" w:rsidRPr="001D10F6">
        <w:rPr>
          <w:rFonts w:ascii="Times New Roman" w:hAnsi="Times New Roman" w:cs="Times New Roman"/>
          <w:color w:val="000000"/>
          <w:sz w:val="24"/>
          <w:szCs w:val="24"/>
        </w:rPr>
        <w:t xml:space="preserve">aboratory </w:t>
      </w:r>
      <w:r w:rsidR="00422C7E" w:rsidRPr="001D10F6">
        <w:rPr>
          <w:rFonts w:ascii="Times New Roman" w:hAnsi="Times New Roman" w:cs="Times New Roman"/>
          <w:color w:val="000000"/>
          <w:sz w:val="24"/>
          <w:szCs w:val="24"/>
        </w:rPr>
        <w:t xml:space="preserve">simulation </w:t>
      </w:r>
      <w:r w:rsidR="005F08C3" w:rsidRPr="001D10F6">
        <w:rPr>
          <w:rFonts w:ascii="Times New Roman" w:hAnsi="Times New Roman" w:cs="Times New Roman"/>
          <w:color w:val="000000"/>
          <w:sz w:val="24"/>
          <w:szCs w:val="24"/>
        </w:rPr>
        <w:t xml:space="preserve">experiments revealed </w:t>
      </w:r>
      <w:r w:rsidR="00422C7E" w:rsidRPr="001D10F6">
        <w:rPr>
          <w:rFonts w:ascii="Times New Roman" w:hAnsi="Times New Roman" w:cs="Times New Roman"/>
          <w:color w:val="000000" w:themeColor="text1"/>
          <w:sz w:val="24"/>
          <w:szCs w:val="24"/>
        </w:rPr>
        <w:t xml:space="preserve">a facile synthesis of </w:t>
      </w:r>
      <w:r w:rsidR="0083377C" w:rsidRPr="001D10F6">
        <w:rPr>
          <w:rFonts w:ascii="Times New Roman" w:hAnsi="Times New Roman" w:cs="Times New Roman"/>
          <w:color w:val="000000" w:themeColor="text1"/>
          <w:sz w:val="24"/>
          <w:szCs w:val="24"/>
        </w:rPr>
        <w:t xml:space="preserve">the </w:t>
      </w:r>
      <w:r w:rsidR="00004F08" w:rsidRPr="001D10F6">
        <w:rPr>
          <w:rFonts w:ascii="Times New Roman" w:hAnsi="Times New Roman" w:cs="Times New Roman"/>
          <w:color w:val="000000" w:themeColor="text1"/>
          <w:sz w:val="24"/>
          <w:szCs w:val="24"/>
        </w:rPr>
        <w:t>acetaldehyde (CH</w:t>
      </w:r>
      <w:r w:rsidR="00004F08" w:rsidRPr="001D10F6">
        <w:rPr>
          <w:rFonts w:ascii="Times New Roman" w:hAnsi="Times New Roman" w:cs="Times New Roman"/>
          <w:color w:val="000000" w:themeColor="text1"/>
          <w:sz w:val="24"/>
          <w:szCs w:val="24"/>
          <w:vertAlign w:val="subscript"/>
        </w:rPr>
        <w:t>3</w:t>
      </w:r>
      <w:r w:rsidR="00004F08" w:rsidRPr="001D10F6">
        <w:rPr>
          <w:rFonts w:ascii="Times New Roman" w:hAnsi="Times New Roman" w:cs="Times New Roman"/>
          <w:color w:val="000000" w:themeColor="text1"/>
          <w:sz w:val="24"/>
          <w:szCs w:val="24"/>
        </w:rPr>
        <w:t>CHO)</w:t>
      </w:r>
      <w:r w:rsidR="008C2678" w:rsidRPr="001D10F6">
        <w:rPr>
          <w:rFonts w:ascii="Times New Roman" w:hAnsi="Times New Roman" w:cs="Times New Roman"/>
          <w:color w:val="000000" w:themeColor="text1"/>
          <w:sz w:val="24"/>
          <w:szCs w:val="24"/>
        </w:rPr>
        <w:t xml:space="preserve"> </w:t>
      </w:r>
      <w:r w:rsidR="00004F08" w:rsidRPr="001D10F6">
        <w:rPr>
          <w:rFonts w:ascii="Times New Roman" w:hAnsi="Times New Roman" w:cs="Times New Roman"/>
          <w:color w:val="000000" w:themeColor="text1"/>
          <w:sz w:val="24"/>
          <w:szCs w:val="24"/>
        </w:rPr>
        <w:t>−</w:t>
      </w:r>
      <w:r w:rsidR="008C2678" w:rsidRPr="001D10F6">
        <w:rPr>
          <w:rFonts w:ascii="Times New Roman" w:hAnsi="Times New Roman" w:cs="Times New Roman"/>
          <w:color w:val="000000" w:themeColor="text1"/>
          <w:sz w:val="24"/>
          <w:szCs w:val="24"/>
        </w:rPr>
        <w:t xml:space="preserve"> </w:t>
      </w:r>
      <w:r w:rsidR="00004F08" w:rsidRPr="001D10F6">
        <w:rPr>
          <w:rFonts w:ascii="Times New Roman" w:hAnsi="Times New Roman" w:cs="Times New Roman"/>
          <w:color w:val="000000" w:themeColor="text1"/>
          <w:sz w:val="24"/>
          <w:szCs w:val="24"/>
        </w:rPr>
        <w:t>vinyl alcohol (CH</w:t>
      </w:r>
      <w:r w:rsidR="00004F08" w:rsidRPr="001D10F6">
        <w:rPr>
          <w:rFonts w:ascii="Times New Roman" w:hAnsi="Times New Roman" w:cs="Times New Roman"/>
          <w:color w:val="000000" w:themeColor="text1"/>
          <w:sz w:val="24"/>
          <w:szCs w:val="24"/>
          <w:vertAlign w:val="subscript"/>
        </w:rPr>
        <w:t>2</w:t>
      </w:r>
      <w:r w:rsidR="00004F08" w:rsidRPr="001D10F6">
        <w:rPr>
          <w:rFonts w:ascii="Times New Roman" w:hAnsi="Times New Roman" w:cs="Times New Roman"/>
          <w:color w:val="000000" w:themeColor="text1"/>
          <w:sz w:val="24"/>
          <w:szCs w:val="24"/>
        </w:rPr>
        <w:t>CHOH</w:t>
      </w:r>
      <w:r w:rsidR="001519AE" w:rsidRPr="001D10F6">
        <w:rPr>
          <w:rFonts w:ascii="Times New Roman" w:hAnsi="Times New Roman" w:cs="Times New Roman"/>
          <w:color w:val="000000" w:themeColor="text1"/>
          <w:sz w:val="24"/>
          <w:szCs w:val="24"/>
        </w:rPr>
        <w:t xml:space="preserve">, </w:t>
      </w:r>
      <w:r w:rsidR="0083377C" w:rsidRPr="001D10F6">
        <w:rPr>
          <w:rFonts w:ascii="Times New Roman" w:hAnsi="Times New Roman" w:cs="Times New Roman"/>
          <w:color w:val="000000" w:themeColor="text1"/>
          <w:sz w:val="24"/>
          <w:szCs w:val="24"/>
        </w:rPr>
        <w:t>+</w:t>
      </w:r>
      <w:r w:rsidR="008211EE" w:rsidRPr="001D10F6">
        <w:rPr>
          <w:rFonts w:ascii="Times New Roman" w:hAnsi="Times New Roman" w:cs="Times New Roman"/>
          <w:color w:val="000000" w:themeColor="text1"/>
          <w:sz w:val="24"/>
          <w:szCs w:val="24"/>
        </w:rPr>
        <w:t>4</w:t>
      </w:r>
      <w:r w:rsidR="006F1C9F" w:rsidRPr="001D10F6">
        <w:rPr>
          <w:rFonts w:ascii="Times New Roman" w:hAnsi="Times New Roman" w:cs="Times New Roman"/>
          <w:color w:val="000000" w:themeColor="text1"/>
          <w:sz w:val="24"/>
          <w:szCs w:val="24"/>
        </w:rPr>
        <w:t>1</w:t>
      </w:r>
      <w:r w:rsidR="0083377C" w:rsidRPr="001D10F6">
        <w:rPr>
          <w:rFonts w:ascii="Times New Roman" w:hAnsi="Times New Roman" w:cs="Times New Roman"/>
          <w:color w:val="000000" w:themeColor="text1"/>
          <w:sz w:val="24"/>
          <w:szCs w:val="24"/>
        </w:rPr>
        <w:t xml:space="preserve"> kJ</w:t>
      </w:r>
      <w:r w:rsidR="00011B48" w:rsidRPr="001D10F6">
        <w:rPr>
          <w:rFonts w:ascii="Times New Roman" w:hAnsi="Times New Roman" w:cs="Times New Roman"/>
          <w:color w:val="000000" w:themeColor="text1"/>
          <w:sz w:val="24"/>
          <w:szCs w:val="24"/>
        </w:rPr>
        <w:t xml:space="preserve"> </w:t>
      </w:r>
      <w:r w:rsidR="0083377C" w:rsidRPr="001D10F6">
        <w:rPr>
          <w:rFonts w:ascii="Times New Roman" w:hAnsi="Times New Roman" w:cs="Times New Roman"/>
          <w:color w:val="000000" w:themeColor="text1"/>
          <w:sz w:val="24"/>
          <w:szCs w:val="24"/>
        </w:rPr>
        <w:t>mol</w:t>
      </w:r>
      <w:r w:rsidR="0083377C" w:rsidRPr="001D10F6">
        <w:rPr>
          <w:rFonts w:ascii="Times New Roman" w:hAnsi="Times New Roman" w:cs="Times New Roman"/>
          <w:color w:val="000000" w:themeColor="text1"/>
          <w:sz w:val="24"/>
          <w:szCs w:val="24"/>
          <w:vertAlign w:val="superscript"/>
        </w:rPr>
        <w:t>-1</w:t>
      </w:r>
      <w:r w:rsidR="0083377C" w:rsidRPr="001D10F6">
        <w:rPr>
          <w:rFonts w:ascii="Times New Roman" w:hAnsi="Times New Roman" w:cs="Times New Roman"/>
          <w:color w:val="000000" w:themeColor="text1"/>
          <w:sz w:val="24"/>
          <w:szCs w:val="24"/>
        </w:rPr>
        <w:t>)</w:t>
      </w:r>
      <w:r w:rsidR="009707E9" w:rsidRPr="001D10F6">
        <w:rPr>
          <w:rFonts w:ascii="Times New Roman" w:hAnsi="Times New Roman" w:cs="Times New Roman"/>
          <w:color w:val="000000" w:themeColor="text1"/>
          <w:sz w:val="24"/>
          <w:szCs w:val="24"/>
        </w:rPr>
        <w:t>,</w:t>
      </w:r>
      <w:hyperlink w:anchor="_ENREF_7" w:tooltip="Abplanalp, 2016 #1430" w:history="1">
        <w:r w:rsidR="00BA21F2" w:rsidRPr="001D10F6">
          <w:rPr>
            <w:rFonts w:ascii="Times New Roman" w:hAnsi="Times New Roman" w:cs="Times New Roman"/>
            <w:color w:val="000000" w:themeColor="text1"/>
            <w:sz w:val="24"/>
            <w:szCs w:val="24"/>
          </w:rPr>
          <w:fldChar w:fldCharType="begin"/>
        </w:r>
        <w:r w:rsidR="00BA21F2" w:rsidRPr="001D10F6">
          <w:rPr>
            <w:rFonts w:ascii="Times New Roman" w:hAnsi="Times New Roman" w:cs="Times New Roman"/>
            <w:color w:val="000000" w:themeColor="text1"/>
            <w:sz w:val="24"/>
            <w:szCs w:val="24"/>
          </w:rPr>
          <w:instrText xml:space="preserve"> ADDIN EN.CITE &lt;EndNote&gt;&lt;Cite&gt;&lt;Author&gt;Abplanalp&lt;/Author&gt;&lt;Year&gt;2016&lt;/Year&gt;&lt;RecNum&gt;1430&lt;/RecNum&gt;&lt;DisplayText&gt;&lt;style face="superscript"&gt;7&lt;/style&gt;&lt;/DisplayText&gt;&lt;record&gt;&lt;rec-number&gt;1430&lt;/rec-number&gt;&lt;foreign-keys&gt;&lt;key app="EN" db-id="afef2wdxnra5fvedsstvdfs2w0dezf5fsr00"&gt;1430&lt;/key&gt;&lt;/foreign-keys&gt;&lt;ref-type name="Journal Article"&gt;17&lt;/ref-type&gt;&lt;contributors&gt;&lt;authors&gt;&lt;author&gt;Abplanalp, Matthew J&lt;/author&gt;&lt;author&gt;Gozem, Samer&lt;/author&gt;&lt;author&gt;Krylov, Anna I&lt;/author&gt;&lt;author&gt;Shingledecker, Christopher N&lt;/author&gt;&lt;author&gt;Herbst, Eric&lt;/author&gt;&lt;author&gt;Kaiser, Ralf I&lt;/author&gt;&lt;/authors&gt;&lt;/contributors&gt;&lt;titles&gt;&lt;title&gt;A Study of Interstellar Aldehydes and Enols as Tracers of a Cosmic Ray-Driven Nonequilibrium Synthesis of Complex Organic Molecules&lt;/title&gt;&lt;secondary-title&gt;Proceedings of the National Academy of Sciences&lt;/secondary-title&gt;&lt;/titles&gt;&lt;periodical&gt;&lt;full-title&gt;Proceedings of the National Academy of Sciences&lt;/full-title&gt;&lt;abbr-1&gt;Proc. Natl. Acad. Sci. U.S.A.&lt;/abbr-1&gt;&lt;/periodical&gt;&lt;pages&gt;7727-7732&lt;/pages&gt;&lt;volume&gt;113&lt;/volume&gt;&lt;number&gt;28&lt;/number&gt;&lt;dates&gt;&lt;year&gt;2016&lt;/year&gt;&lt;/dates&gt;&lt;isbn&gt;0027-8424&lt;/isbn&gt;&lt;urls&gt;&lt;/urls&gt;&lt;/record&gt;&lt;/Cite&gt;&lt;/EndNote&gt;</w:instrText>
        </w:r>
        <w:r w:rsidR="00BA21F2" w:rsidRPr="001D10F6">
          <w:rPr>
            <w:rFonts w:ascii="Times New Roman" w:hAnsi="Times New Roman" w:cs="Times New Roman"/>
            <w:color w:val="000000" w:themeColor="text1"/>
            <w:sz w:val="24"/>
            <w:szCs w:val="24"/>
          </w:rPr>
          <w:fldChar w:fldCharType="separate"/>
        </w:r>
        <w:r w:rsidR="00BA21F2" w:rsidRPr="001D10F6">
          <w:rPr>
            <w:rFonts w:ascii="Times New Roman" w:hAnsi="Times New Roman" w:cs="Times New Roman"/>
            <w:noProof/>
            <w:color w:val="000000" w:themeColor="text1"/>
            <w:sz w:val="24"/>
            <w:szCs w:val="24"/>
            <w:vertAlign w:val="superscript"/>
          </w:rPr>
          <w:t>7</w:t>
        </w:r>
        <w:r w:rsidR="00BA21F2" w:rsidRPr="001D10F6">
          <w:rPr>
            <w:rFonts w:ascii="Times New Roman" w:hAnsi="Times New Roman" w:cs="Times New Roman"/>
            <w:color w:val="000000" w:themeColor="text1"/>
            <w:sz w:val="24"/>
            <w:szCs w:val="24"/>
          </w:rPr>
          <w:fldChar w:fldCharType="end"/>
        </w:r>
      </w:hyperlink>
      <w:r w:rsidR="00004F08" w:rsidRPr="001D10F6">
        <w:rPr>
          <w:rFonts w:ascii="Times New Roman" w:hAnsi="Times New Roman" w:cs="Times New Roman"/>
          <w:color w:val="000000" w:themeColor="text1"/>
          <w:sz w:val="24"/>
          <w:szCs w:val="24"/>
        </w:rPr>
        <w:t xml:space="preserve"> </w:t>
      </w:r>
      <w:r w:rsidR="00436438" w:rsidRPr="001D10F6">
        <w:rPr>
          <w:rFonts w:ascii="Times New Roman" w:hAnsi="Times New Roman" w:cs="Times New Roman"/>
          <w:color w:val="000000" w:themeColor="text1"/>
          <w:sz w:val="24"/>
          <w:szCs w:val="24"/>
        </w:rPr>
        <w:t>ketene (H</w:t>
      </w:r>
      <w:r w:rsidR="00436438" w:rsidRPr="001D10F6">
        <w:rPr>
          <w:rFonts w:ascii="Times New Roman" w:hAnsi="Times New Roman" w:cs="Times New Roman"/>
          <w:color w:val="000000" w:themeColor="text1"/>
          <w:sz w:val="24"/>
          <w:szCs w:val="24"/>
          <w:vertAlign w:val="subscript"/>
        </w:rPr>
        <w:t>2</w:t>
      </w:r>
      <w:r w:rsidR="00436438" w:rsidRPr="001D10F6">
        <w:rPr>
          <w:rFonts w:ascii="Times New Roman" w:hAnsi="Times New Roman" w:cs="Times New Roman"/>
          <w:color w:val="000000" w:themeColor="text1"/>
          <w:sz w:val="24"/>
          <w:szCs w:val="24"/>
        </w:rPr>
        <w:t>CCO)</w:t>
      </w:r>
      <w:r w:rsidR="008C2678" w:rsidRPr="001D10F6">
        <w:rPr>
          <w:rFonts w:ascii="Times New Roman" w:hAnsi="Times New Roman" w:cs="Times New Roman"/>
          <w:color w:val="000000" w:themeColor="text1"/>
          <w:sz w:val="24"/>
          <w:szCs w:val="24"/>
        </w:rPr>
        <w:t xml:space="preserve"> </w:t>
      </w:r>
      <w:r w:rsidR="00436438" w:rsidRPr="001D10F6">
        <w:rPr>
          <w:rFonts w:ascii="Times New Roman" w:hAnsi="Times New Roman" w:cs="Times New Roman"/>
          <w:color w:val="000000" w:themeColor="text1"/>
          <w:sz w:val="24"/>
          <w:szCs w:val="24"/>
        </w:rPr>
        <w:t>−</w:t>
      </w:r>
      <w:r w:rsidR="008C2678" w:rsidRPr="001D10F6">
        <w:rPr>
          <w:rFonts w:ascii="Times New Roman" w:hAnsi="Times New Roman" w:cs="Times New Roman"/>
          <w:color w:val="000000" w:themeColor="text1"/>
          <w:sz w:val="24"/>
          <w:szCs w:val="24"/>
        </w:rPr>
        <w:t xml:space="preserve"> </w:t>
      </w:r>
      <w:r w:rsidR="00436438" w:rsidRPr="001D10F6">
        <w:rPr>
          <w:rFonts w:ascii="Times New Roman" w:hAnsi="Times New Roman" w:cs="Times New Roman"/>
          <w:color w:val="000000" w:themeColor="text1"/>
          <w:sz w:val="24"/>
          <w:szCs w:val="24"/>
        </w:rPr>
        <w:t>ethynol (HCCOH</w:t>
      </w:r>
      <w:r w:rsidR="001519AE" w:rsidRPr="001D10F6">
        <w:rPr>
          <w:rFonts w:ascii="Times New Roman" w:hAnsi="Times New Roman" w:cs="Times New Roman"/>
          <w:color w:val="000000" w:themeColor="text1"/>
          <w:sz w:val="24"/>
          <w:szCs w:val="24"/>
        </w:rPr>
        <w:t xml:space="preserve">, </w:t>
      </w:r>
      <w:r w:rsidR="0083377C" w:rsidRPr="001D10F6">
        <w:rPr>
          <w:rFonts w:ascii="Times New Roman" w:hAnsi="Times New Roman" w:cs="Times New Roman"/>
          <w:color w:val="000000" w:themeColor="text1"/>
          <w:sz w:val="24"/>
          <w:szCs w:val="24"/>
        </w:rPr>
        <w:t>+</w:t>
      </w:r>
      <w:r w:rsidR="00B44734" w:rsidRPr="001D10F6">
        <w:rPr>
          <w:rFonts w:ascii="Times New Roman" w:hAnsi="Times New Roman" w:cs="Times New Roman"/>
          <w:color w:val="000000" w:themeColor="text1"/>
          <w:sz w:val="24"/>
          <w:szCs w:val="24"/>
        </w:rPr>
        <w:t>140</w:t>
      </w:r>
      <w:r w:rsidR="0083377C" w:rsidRPr="001D10F6">
        <w:rPr>
          <w:rFonts w:ascii="Times New Roman" w:hAnsi="Times New Roman" w:cs="Times New Roman"/>
          <w:color w:val="000000" w:themeColor="text1"/>
          <w:sz w:val="24"/>
          <w:szCs w:val="24"/>
        </w:rPr>
        <w:t xml:space="preserve"> kJ</w:t>
      </w:r>
      <w:r w:rsidR="00011B48" w:rsidRPr="001D10F6">
        <w:rPr>
          <w:rFonts w:ascii="Times New Roman" w:hAnsi="Times New Roman" w:cs="Times New Roman"/>
          <w:color w:val="000000" w:themeColor="text1"/>
          <w:sz w:val="24"/>
          <w:szCs w:val="24"/>
        </w:rPr>
        <w:t xml:space="preserve"> </w:t>
      </w:r>
      <w:r w:rsidR="0083377C" w:rsidRPr="001D10F6">
        <w:rPr>
          <w:rFonts w:ascii="Times New Roman" w:hAnsi="Times New Roman" w:cs="Times New Roman"/>
          <w:color w:val="000000" w:themeColor="text1"/>
          <w:sz w:val="24"/>
          <w:szCs w:val="24"/>
        </w:rPr>
        <w:t>mol</w:t>
      </w:r>
      <w:r w:rsidR="0083377C" w:rsidRPr="001D10F6">
        <w:rPr>
          <w:rFonts w:ascii="Times New Roman" w:hAnsi="Times New Roman" w:cs="Times New Roman"/>
          <w:color w:val="000000" w:themeColor="text1"/>
          <w:sz w:val="24"/>
          <w:szCs w:val="24"/>
          <w:vertAlign w:val="superscript"/>
        </w:rPr>
        <w:t>-1</w:t>
      </w:r>
      <w:r w:rsidR="0083377C" w:rsidRPr="001D10F6">
        <w:rPr>
          <w:rFonts w:ascii="Times New Roman" w:hAnsi="Times New Roman" w:cs="Times New Roman"/>
          <w:color w:val="000000" w:themeColor="text1"/>
          <w:sz w:val="24"/>
          <w:szCs w:val="24"/>
        </w:rPr>
        <w:t>)</w:t>
      </w:r>
      <w:r w:rsidR="00436438" w:rsidRPr="001D10F6">
        <w:rPr>
          <w:rFonts w:ascii="Times New Roman" w:hAnsi="Times New Roman" w:cs="Times New Roman"/>
          <w:color w:val="000000" w:themeColor="text1"/>
          <w:sz w:val="24"/>
          <w:szCs w:val="24"/>
        </w:rPr>
        <w:t>,</w:t>
      </w:r>
      <w:hyperlink w:anchor="_ENREF_16" w:tooltip="Turner, 2020 #1749" w:history="1">
        <w:r w:rsidR="00BA21F2" w:rsidRPr="001D10F6">
          <w:rPr>
            <w:rFonts w:ascii="Times New Roman" w:hAnsi="Times New Roman" w:cs="Times New Roman"/>
            <w:color w:val="000000" w:themeColor="text1"/>
            <w:sz w:val="24"/>
            <w:szCs w:val="24"/>
          </w:rPr>
          <w:fldChar w:fldCharType="begin"/>
        </w:r>
        <w:r w:rsidR="00BA21F2" w:rsidRPr="001D10F6">
          <w:rPr>
            <w:rFonts w:ascii="Times New Roman" w:hAnsi="Times New Roman" w:cs="Times New Roman"/>
            <w:color w:val="000000" w:themeColor="text1"/>
            <w:sz w:val="24"/>
            <w:szCs w:val="24"/>
          </w:rPr>
          <w:instrText xml:space="preserve"> ADDIN EN.CITE &lt;EndNote&gt;&lt;Cite&gt;&lt;Author&gt;Turner&lt;/Author&gt;&lt;Year&gt;2020&lt;/Year&gt;&lt;RecNum&gt;1749&lt;/RecNum&gt;&lt;DisplayText&gt;&lt;style face="superscript"&gt;16&lt;/style&gt;&lt;/DisplayText&gt;&lt;record&gt;&lt;rec-number&gt;1749&lt;/rec-number&gt;&lt;foreign-keys&gt;&lt;key app="EN" db-id="afef2wdxnra5fvedsstvdfs2w0dezf5fsr00"&gt;1749&lt;/key&gt;&lt;/foreign-keys&gt;&lt;ref-type name="Journal Article"&gt;17&lt;/ref-type&gt;&lt;contributors&gt;&lt;authors&gt;&lt;author&gt;Turner, Andrew M.&lt;/author&gt;&lt;author&gt;Koutsogiannis, Andreas S.&lt;/author&gt;&lt;author&gt;Kleimeier, N. Fabian&lt;/author&gt;&lt;author&gt;Bergantini, Alexandre&lt;/author&gt;&lt;author&gt;Zhu, Cheng&lt;/author&gt;&lt;author&gt;Fortenberry, Ryan C.&lt;/author&gt;&lt;author&gt;Kaiser, Ralf I.&lt;/author&gt;&lt;/authors&gt;&lt;/contributors&gt;&lt;titles&gt;&lt;title&gt;&lt;style face="normal" font="default" size="100%"&gt;An Experimental and Theoretical Investigation into the Formation of Ketene (H&lt;/style&gt;&lt;style face="subscript" font="default" size="100%"&gt;2&lt;/style&gt;&lt;style face="normal" font="default" size="100%"&gt;CCO) and Ethynol (HCCOH) in Interstellar Analog Ices&lt;/style&gt;&lt;/title&gt;&lt;secondary-title&gt;The Astrophysical Journal&lt;/secondary-title&gt;&lt;/titles&gt;&lt;periodical&gt;&lt;full-title&gt;The Astrophysical Journal&lt;/full-title&gt;&lt;abbr-1&gt;Astrophys. J.&lt;/abbr-1&gt;&lt;/periodical&gt;&lt;pages&gt;88&lt;/pages&gt;&lt;volume&gt;896&lt;/volume&gt;&lt;number&gt;1&lt;/number&gt;&lt;dates&gt;&lt;year&gt;2020&lt;/year&gt;&lt;pub-dates&gt;&lt;date&gt;2020/06/16&lt;/date&gt;&lt;/pub-dates&gt;&lt;/dates&gt;&lt;publisher&gt;American Astronomical Society&lt;/publisher&gt;&lt;isbn&gt;1538-4357&lt;/isbn&gt;&lt;urls&gt;&lt;related-urls&gt;&lt;url&gt;http://dx.doi.org/10.3847/1538-4357/ab8dbc&lt;/url&gt;&lt;/related-urls&gt;&lt;/urls&gt;&lt;electronic-resource-num&gt;10.3847/1538-4357/ab8dbc&lt;/electronic-resource-num&gt;&lt;/record&gt;&lt;/Cite&gt;&lt;/EndNote&gt;</w:instrText>
        </w:r>
        <w:r w:rsidR="00BA21F2" w:rsidRPr="001D10F6">
          <w:rPr>
            <w:rFonts w:ascii="Times New Roman" w:hAnsi="Times New Roman" w:cs="Times New Roman"/>
            <w:color w:val="000000" w:themeColor="text1"/>
            <w:sz w:val="24"/>
            <w:szCs w:val="24"/>
          </w:rPr>
          <w:fldChar w:fldCharType="separate"/>
        </w:r>
        <w:r w:rsidR="00BA21F2" w:rsidRPr="001D10F6">
          <w:rPr>
            <w:rFonts w:ascii="Times New Roman" w:hAnsi="Times New Roman" w:cs="Times New Roman"/>
            <w:noProof/>
            <w:color w:val="000000" w:themeColor="text1"/>
            <w:sz w:val="24"/>
            <w:szCs w:val="24"/>
            <w:vertAlign w:val="superscript"/>
          </w:rPr>
          <w:t>16</w:t>
        </w:r>
        <w:r w:rsidR="00BA21F2" w:rsidRPr="001D10F6">
          <w:rPr>
            <w:rFonts w:ascii="Times New Roman" w:hAnsi="Times New Roman" w:cs="Times New Roman"/>
            <w:color w:val="000000" w:themeColor="text1"/>
            <w:sz w:val="24"/>
            <w:szCs w:val="24"/>
          </w:rPr>
          <w:fldChar w:fldCharType="end"/>
        </w:r>
      </w:hyperlink>
      <w:r w:rsidR="00436438" w:rsidRPr="001D10F6">
        <w:rPr>
          <w:rFonts w:ascii="Times New Roman" w:hAnsi="Times New Roman" w:cs="Times New Roman"/>
          <w:color w:val="000000" w:themeColor="text1"/>
          <w:sz w:val="24"/>
          <w:szCs w:val="24"/>
        </w:rPr>
        <w:t xml:space="preserve"> </w:t>
      </w:r>
      <w:r w:rsidR="006F35BF" w:rsidRPr="001D10F6">
        <w:rPr>
          <w:rFonts w:ascii="Times New Roman" w:hAnsi="Times New Roman" w:cs="Times New Roman"/>
          <w:color w:val="000000" w:themeColor="text1"/>
          <w:sz w:val="24"/>
          <w:szCs w:val="24"/>
        </w:rPr>
        <w:t xml:space="preserve">pyruvic acid </w:t>
      </w:r>
      <w:r w:rsidR="00436438" w:rsidRPr="001D10F6">
        <w:rPr>
          <w:rFonts w:ascii="Times New Roman" w:hAnsi="Times New Roman" w:cs="Times New Roman"/>
          <w:color w:val="000000" w:themeColor="text1"/>
          <w:sz w:val="24"/>
          <w:szCs w:val="24"/>
        </w:rPr>
        <w:t>(CH</w:t>
      </w:r>
      <w:r w:rsidR="00436438" w:rsidRPr="001D10F6">
        <w:rPr>
          <w:rFonts w:ascii="Times New Roman" w:hAnsi="Times New Roman" w:cs="Times New Roman"/>
          <w:color w:val="000000" w:themeColor="text1"/>
          <w:sz w:val="24"/>
          <w:szCs w:val="24"/>
          <w:vertAlign w:val="subscript"/>
        </w:rPr>
        <w:t>3</w:t>
      </w:r>
      <w:r w:rsidR="00436438" w:rsidRPr="001D10F6">
        <w:rPr>
          <w:rFonts w:ascii="Times New Roman" w:hAnsi="Times New Roman" w:cs="Times New Roman"/>
          <w:color w:val="000000" w:themeColor="text1"/>
          <w:sz w:val="24"/>
          <w:szCs w:val="24"/>
        </w:rPr>
        <w:t>COCOOH)</w:t>
      </w:r>
      <w:r w:rsidR="008C2678" w:rsidRPr="001D10F6">
        <w:rPr>
          <w:rFonts w:ascii="Times New Roman" w:hAnsi="Times New Roman" w:cs="Times New Roman"/>
          <w:color w:val="000000" w:themeColor="text1"/>
          <w:sz w:val="24"/>
          <w:szCs w:val="24"/>
        </w:rPr>
        <w:t xml:space="preserve"> </w:t>
      </w:r>
      <w:r w:rsidR="00436438" w:rsidRPr="001D10F6">
        <w:rPr>
          <w:rFonts w:ascii="Times New Roman" w:hAnsi="Times New Roman" w:cs="Times New Roman"/>
          <w:color w:val="000000" w:themeColor="text1"/>
          <w:sz w:val="24"/>
          <w:szCs w:val="24"/>
        </w:rPr>
        <w:t>−</w:t>
      </w:r>
      <w:r w:rsidR="008C2678" w:rsidRPr="001D10F6">
        <w:rPr>
          <w:rFonts w:ascii="Times New Roman" w:hAnsi="Times New Roman" w:cs="Times New Roman"/>
          <w:color w:val="000000" w:themeColor="text1"/>
          <w:sz w:val="24"/>
          <w:szCs w:val="24"/>
        </w:rPr>
        <w:t xml:space="preserve"> </w:t>
      </w:r>
      <w:r w:rsidR="00436438" w:rsidRPr="001D10F6">
        <w:rPr>
          <w:rFonts w:ascii="Times New Roman" w:hAnsi="Times New Roman" w:cs="Times New Roman"/>
          <w:color w:val="000000" w:themeColor="text1"/>
          <w:sz w:val="24"/>
          <w:szCs w:val="24"/>
        </w:rPr>
        <w:t>2-hydroxyacrylic acid (CH</w:t>
      </w:r>
      <w:r w:rsidR="00436438" w:rsidRPr="001D10F6">
        <w:rPr>
          <w:rFonts w:ascii="Times New Roman" w:hAnsi="Times New Roman" w:cs="Times New Roman"/>
          <w:color w:val="000000" w:themeColor="text1"/>
          <w:sz w:val="24"/>
          <w:szCs w:val="24"/>
          <w:vertAlign w:val="subscript"/>
        </w:rPr>
        <w:t>2</w:t>
      </w:r>
      <w:r w:rsidR="00963199" w:rsidRPr="001D10F6">
        <w:rPr>
          <w:rFonts w:ascii="Times New Roman" w:hAnsi="Times New Roman" w:cs="Times New Roman"/>
          <w:color w:val="000000" w:themeColor="text1"/>
          <w:sz w:val="24"/>
          <w:szCs w:val="24"/>
        </w:rPr>
        <w:t>C(OH)COOH</w:t>
      </w:r>
      <w:r w:rsidR="001519AE" w:rsidRPr="001D10F6">
        <w:rPr>
          <w:rFonts w:ascii="Times New Roman" w:hAnsi="Times New Roman" w:cs="Times New Roman"/>
          <w:color w:val="000000" w:themeColor="text1"/>
          <w:sz w:val="24"/>
          <w:szCs w:val="24"/>
        </w:rPr>
        <w:t xml:space="preserve">, </w:t>
      </w:r>
      <w:r w:rsidR="0083377C" w:rsidRPr="001D10F6">
        <w:rPr>
          <w:rFonts w:ascii="Times New Roman" w:hAnsi="Times New Roman" w:cs="Times New Roman"/>
          <w:color w:val="000000" w:themeColor="text1"/>
          <w:sz w:val="24"/>
          <w:szCs w:val="24"/>
        </w:rPr>
        <w:t>+</w:t>
      </w:r>
      <w:r w:rsidR="007A39A0" w:rsidRPr="001D10F6">
        <w:rPr>
          <w:rFonts w:ascii="Times New Roman" w:hAnsi="Times New Roman" w:cs="Times New Roman"/>
          <w:color w:val="000000" w:themeColor="text1"/>
          <w:sz w:val="24"/>
          <w:szCs w:val="24"/>
        </w:rPr>
        <w:t>28</w:t>
      </w:r>
      <w:r w:rsidR="0083377C" w:rsidRPr="001D10F6">
        <w:rPr>
          <w:rFonts w:ascii="Times New Roman" w:hAnsi="Times New Roman" w:cs="Times New Roman"/>
          <w:color w:val="000000" w:themeColor="text1"/>
          <w:sz w:val="24"/>
          <w:szCs w:val="24"/>
        </w:rPr>
        <w:t xml:space="preserve"> kJ</w:t>
      </w:r>
      <w:r w:rsidR="00011B48" w:rsidRPr="001D10F6">
        <w:rPr>
          <w:rFonts w:ascii="Times New Roman" w:hAnsi="Times New Roman" w:cs="Times New Roman"/>
          <w:color w:val="000000" w:themeColor="text1"/>
          <w:sz w:val="24"/>
          <w:szCs w:val="24"/>
        </w:rPr>
        <w:t xml:space="preserve"> </w:t>
      </w:r>
      <w:r w:rsidR="0083377C" w:rsidRPr="001D10F6">
        <w:rPr>
          <w:rFonts w:ascii="Times New Roman" w:hAnsi="Times New Roman" w:cs="Times New Roman"/>
          <w:color w:val="000000" w:themeColor="text1"/>
          <w:sz w:val="24"/>
          <w:szCs w:val="24"/>
        </w:rPr>
        <w:t>mol</w:t>
      </w:r>
      <w:r w:rsidR="0083377C" w:rsidRPr="001D10F6">
        <w:rPr>
          <w:rFonts w:ascii="Times New Roman" w:hAnsi="Times New Roman" w:cs="Times New Roman"/>
          <w:color w:val="000000" w:themeColor="text1"/>
          <w:sz w:val="24"/>
          <w:szCs w:val="24"/>
          <w:vertAlign w:val="superscript"/>
        </w:rPr>
        <w:t>-1</w:t>
      </w:r>
      <w:r w:rsidR="0083377C" w:rsidRPr="001D10F6">
        <w:rPr>
          <w:rFonts w:ascii="Times New Roman" w:hAnsi="Times New Roman" w:cs="Times New Roman"/>
          <w:color w:val="000000" w:themeColor="text1"/>
          <w:sz w:val="24"/>
          <w:szCs w:val="24"/>
        </w:rPr>
        <w:t>)</w:t>
      </w:r>
      <w:r w:rsidR="00422C7E" w:rsidRPr="001D10F6">
        <w:rPr>
          <w:rFonts w:ascii="Times New Roman" w:hAnsi="Times New Roman" w:cs="Times New Roman"/>
          <w:color w:val="000000" w:themeColor="text1"/>
          <w:sz w:val="24"/>
          <w:szCs w:val="24"/>
        </w:rPr>
        <w:t>,</w:t>
      </w:r>
      <w:hyperlink w:anchor="_ENREF_8" w:tooltip="Kleimeier, 2020 #206" w:history="1">
        <w:r w:rsidR="00BA21F2" w:rsidRPr="001D10F6">
          <w:rPr>
            <w:rFonts w:ascii="Times New Roman" w:hAnsi="Times New Roman" w:cs="Times New Roman"/>
            <w:color w:val="000000" w:themeColor="text1"/>
            <w:sz w:val="24"/>
            <w:szCs w:val="24"/>
          </w:rPr>
          <w:fldChar w:fldCharType="begin"/>
        </w:r>
        <w:r w:rsidR="00BA21F2" w:rsidRPr="001D10F6">
          <w:rPr>
            <w:rFonts w:ascii="Times New Roman" w:hAnsi="Times New Roman" w:cs="Times New Roman"/>
            <w:color w:val="000000" w:themeColor="text1"/>
            <w:sz w:val="24"/>
            <w:szCs w:val="24"/>
          </w:rPr>
          <w:instrText xml:space="preserve"> ADDIN EN.CITE &lt;EndNote&gt;&lt;Cite&gt;&lt;Author&gt;Kleimeier&lt;/Author&gt;&lt;Year&gt;2020&lt;/Year&gt;&lt;RecNum&gt;206&lt;/RecNum&gt;&lt;DisplayText&gt;&lt;style face="superscript"&gt;8&lt;/style&gt;&lt;/DisplayText&gt;&lt;record&gt;&lt;rec-number&gt;206&lt;/rec-number&gt;&lt;foreign-keys&gt;&lt;key app="EN" db-id="afef2wdxnra5fvedsstvdfs2w0dezf5fsr00"&gt;206&lt;/key&gt;&lt;/foreign-keys&gt;&lt;ref-type name="Journal Article"&gt;17&lt;/ref-type&gt;&lt;contributors&gt;&lt;authors&gt;&lt;author&gt;Kleimeier, N. Fabian&lt;/author&gt;&lt;author&gt;Eckhardt, André K.&lt;/author&gt;&lt;author&gt;Schreiner, Peter R.&lt;/author&gt;&lt;author&gt;Kaiser, Ralf I.&lt;/author&gt;&lt;/authors&gt;&lt;/contributors&gt;&lt;titles&gt;&lt;title&gt;&lt;style face="normal" font="default" size="100%"&gt;Interstellar formation of biorelevant pyruvic acid (CH&lt;/style&gt;&lt;style face="subscript" font="default" size="100%"&gt;3&lt;/style&gt;&lt;style face="normal" font="default" size="100%"&gt;COCOOH)&lt;/style&gt;&lt;/title&gt;&lt;secondary-title&gt;Chem&lt;/secondary-title&gt;&lt;/titles&gt;&lt;periodical&gt;&lt;full-title&gt;Chem&lt;/full-title&gt;&lt;/periodical&gt;&lt;pages&gt;3385-3395&lt;/pages&gt;&lt;volume&gt;6&lt;/volume&gt;&lt;number&gt;12&lt;/number&gt;&lt;keywords&gt;&lt;keyword&gt;mass spectrometry&lt;/keyword&gt;&lt;keyword&gt;non-equilibrium chemistry&lt;/keyword&gt;&lt;keyword&gt;photoionization&lt;/keyword&gt;&lt;keyword&gt;prebiotic chemistry&lt;/keyword&gt;&lt;keyword&gt;reaction intermediates&lt;/keyword&gt;&lt;/keywords&gt;&lt;dates&gt;&lt;year&gt;2020&lt;/year&gt;&lt;pub-dates&gt;&lt;date&gt;2020/12/03/&lt;/date&gt;&lt;/pub-dates&gt;&lt;/dates&gt;&lt;isbn&gt;2451-9294&lt;/isbn&gt;&lt;urls&gt;&lt;related-urls&gt;&lt;url&gt;https://www.sciencedirect.com/science/article/pii/S2451929420305246&lt;/url&gt;&lt;/related-urls&gt;&lt;/urls&gt;&lt;electronic-resource-num&gt;https://doi.org/10.1016/j.chempr.2020.10.003&lt;/electronic-resource-num&gt;&lt;/record&gt;&lt;/Cite&gt;&lt;/EndNote&gt;</w:instrText>
        </w:r>
        <w:r w:rsidR="00BA21F2" w:rsidRPr="001D10F6">
          <w:rPr>
            <w:rFonts w:ascii="Times New Roman" w:hAnsi="Times New Roman" w:cs="Times New Roman"/>
            <w:color w:val="000000" w:themeColor="text1"/>
            <w:sz w:val="24"/>
            <w:szCs w:val="24"/>
          </w:rPr>
          <w:fldChar w:fldCharType="separate"/>
        </w:r>
        <w:r w:rsidR="00BA21F2" w:rsidRPr="001D10F6">
          <w:rPr>
            <w:rFonts w:ascii="Times New Roman" w:hAnsi="Times New Roman" w:cs="Times New Roman"/>
            <w:noProof/>
            <w:color w:val="000000" w:themeColor="text1"/>
            <w:sz w:val="24"/>
            <w:szCs w:val="24"/>
            <w:vertAlign w:val="superscript"/>
          </w:rPr>
          <w:t>8</w:t>
        </w:r>
        <w:r w:rsidR="00BA21F2" w:rsidRPr="001D10F6">
          <w:rPr>
            <w:rFonts w:ascii="Times New Roman" w:hAnsi="Times New Roman" w:cs="Times New Roman"/>
            <w:color w:val="000000" w:themeColor="text1"/>
            <w:sz w:val="24"/>
            <w:szCs w:val="24"/>
          </w:rPr>
          <w:fldChar w:fldCharType="end"/>
        </w:r>
      </w:hyperlink>
      <w:r w:rsidR="00436438" w:rsidRPr="001D10F6">
        <w:rPr>
          <w:rFonts w:ascii="Times New Roman" w:hAnsi="Times New Roman" w:cs="Times New Roman"/>
          <w:color w:val="000000" w:themeColor="text1"/>
          <w:sz w:val="24"/>
          <w:szCs w:val="24"/>
        </w:rPr>
        <w:t xml:space="preserve"> </w:t>
      </w:r>
      <w:r w:rsidR="00422C7E" w:rsidRPr="001D10F6">
        <w:rPr>
          <w:rFonts w:ascii="Times New Roman" w:hAnsi="Times New Roman" w:cs="Times New Roman"/>
          <w:color w:val="000000" w:themeColor="text1"/>
          <w:sz w:val="24"/>
          <w:szCs w:val="24"/>
        </w:rPr>
        <w:t>acetic acid (CH</w:t>
      </w:r>
      <w:r w:rsidR="00422C7E" w:rsidRPr="001D10F6">
        <w:rPr>
          <w:rFonts w:ascii="Times New Roman" w:hAnsi="Times New Roman" w:cs="Times New Roman"/>
          <w:color w:val="000000" w:themeColor="text1"/>
          <w:sz w:val="24"/>
          <w:szCs w:val="24"/>
          <w:vertAlign w:val="subscript"/>
        </w:rPr>
        <w:t>3</w:t>
      </w:r>
      <w:r w:rsidR="00422C7E" w:rsidRPr="001D10F6">
        <w:rPr>
          <w:rFonts w:ascii="Times New Roman" w:hAnsi="Times New Roman" w:cs="Times New Roman"/>
          <w:color w:val="000000" w:themeColor="text1"/>
          <w:sz w:val="24"/>
          <w:szCs w:val="24"/>
        </w:rPr>
        <w:t>COOH) – 1,1-</w:t>
      </w:r>
      <w:r w:rsidR="00214175" w:rsidRPr="001D10F6">
        <w:rPr>
          <w:rFonts w:ascii="Times New Roman" w:hAnsi="Times New Roman" w:cs="Times New Roman"/>
          <w:color w:val="000000" w:themeColor="text1"/>
          <w:sz w:val="24"/>
          <w:szCs w:val="24"/>
        </w:rPr>
        <w:t xml:space="preserve">ethenediol </w:t>
      </w:r>
      <w:r w:rsidR="00422C7E" w:rsidRPr="001D10F6">
        <w:rPr>
          <w:rFonts w:ascii="Times New Roman" w:hAnsi="Times New Roman" w:cs="Times New Roman"/>
          <w:color w:val="000000" w:themeColor="text1"/>
          <w:sz w:val="24"/>
          <w:szCs w:val="24"/>
        </w:rPr>
        <w:t>(H</w:t>
      </w:r>
      <w:r w:rsidR="00422C7E" w:rsidRPr="001D10F6">
        <w:rPr>
          <w:rFonts w:ascii="Times New Roman" w:hAnsi="Times New Roman" w:cs="Times New Roman"/>
          <w:color w:val="000000" w:themeColor="text1"/>
          <w:sz w:val="24"/>
          <w:szCs w:val="24"/>
          <w:vertAlign w:val="subscript"/>
        </w:rPr>
        <w:t>2</w:t>
      </w:r>
      <w:r w:rsidR="00422C7E" w:rsidRPr="001D10F6">
        <w:rPr>
          <w:rFonts w:ascii="Times New Roman" w:hAnsi="Times New Roman" w:cs="Times New Roman"/>
          <w:color w:val="000000" w:themeColor="text1"/>
          <w:sz w:val="24"/>
          <w:szCs w:val="24"/>
        </w:rPr>
        <w:t>CC(OH)</w:t>
      </w:r>
      <w:r w:rsidR="00422C7E" w:rsidRPr="001D10F6">
        <w:rPr>
          <w:rFonts w:ascii="Times New Roman" w:hAnsi="Times New Roman" w:cs="Times New Roman"/>
          <w:color w:val="000000" w:themeColor="text1"/>
          <w:sz w:val="24"/>
          <w:szCs w:val="24"/>
          <w:vertAlign w:val="subscript"/>
        </w:rPr>
        <w:t>2</w:t>
      </w:r>
      <w:r w:rsidR="001519AE" w:rsidRPr="001D10F6">
        <w:rPr>
          <w:rFonts w:ascii="Times New Roman" w:hAnsi="Times New Roman" w:cs="Times New Roman"/>
          <w:color w:val="000000" w:themeColor="text1"/>
          <w:sz w:val="24"/>
          <w:szCs w:val="24"/>
        </w:rPr>
        <w:t xml:space="preserve">, </w:t>
      </w:r>
      <w:r w:rsidR="0083377C" w:rsidRPr="001D10F6">
        <w:rPr>
          <w:rFonts w:ascii="Times New Roman" w:hAnsi="Times New Roman" w:cs="Times New Roman"/>
          <w:color w:val="000000" w:themeColor="text1"/>
          <w:sz w:val="24"/>
          <w:szCs w:val="24"/>
        </w:rPr>
        <w:t>+</w:t>
      </w:r>
      <w:r w:rsidR="000A6E04" w:rsidRPr="001D10F6">
        <w:rPr>
          <w:rFonts w:ascii="Times New Roman" w:hAnsi="Times New Roman" w:cs="Times New Roman"/>
          <w:color w:val="000000" w:themeColor="text1"/>
          <w:sz w:val="24"/>
          <w:szCs w:val="24"/>
        </w:rPr>
        <w:t>114</w:t>
      </w:r>
      <w:r w:rsidR="0083377C" w:rsidRPr="001D10F6">
        <w:rPr>
          <w:rFonts w:ascii="Times New Roman" w:hAnsi="Times New Roman" w:cs="Times New Roman"/>
          <w:color w:val="000000" w:themeColor="text1"/>
          <w:sz w:val="24"/>
          <w:szCs w:val="24"/>
        </w:rPr>
        <w:t xml:space="preserve"> kJ</w:t>
      </w:r>
      <w:r w:rsidR="00011B48" w:rsidRPr="001D10F6">
        <w:rPr>
          <w:rFonts w:ascii="Times New Roman" w:hAnsi="Times New Roman" w:cs="Times New Roman"/>
          <w:color w:val="000000" w:themeColor="text1"/>
          <w:sz w:val="24"/>
          <w:szCs w:val="24"/>
        </w:rPr>
        <w:t xml:space="preserve"> </w:t>
      </w:r>
      <w:r w:rsidR="0083377C" w:rsidRPr="001D10F6">
        <w:rPr>
          <w:rFonts w:ascii="Times New Roman" w:hAnsi="Times New Roman" w:cs="Times New Roman"/>
          <w:color w:val="000000" w:themeColor="text1"/>
          <w:sz w:val="24"/>
          <w:szCs w:val="24"/>
        </w:rPr>
        <w:t>mol</w:t>
      </w:r>
      <w:r w:rsidR="0083377C" w:rsidRPr="001D10F6">
        <w:rPr>
          <w:rFonts w:ascii="Times New Roman" w:hAnsi="Times New Roman" w:cs="Times New Roman"/>
          <w:color w:val="000000" w:themeColor="text1"/>
          <w:sz w:val="24"/>
          <w:szCs w:val="24"/>
          <w:vertAlign w:val="superscript"/>
        </w:rPr>
        <w:t>-1</w:t>
      </w:r>
      <w:r w:rsidR="0083377C" w:rsidRPr="001D10F6">
        <w:rPr>
          <w:rFonts w:ascii="Times New Roman" w:hAnsi="Times New Roman" w:cs="Times New Roman"/>
          <w:color w:val="000000" w:themeColor="text1"/>
          <w:sz w:val="24"/>
          <w:szCs w:val="24"/>
        </w:rPr>
        <w:t>)</w:t>
      </w:r>
      <w:r w:rsidR="00422C7E" w:rsidRPr="001D10F6">
        <w:rPr>
          <w:rFonts w:ascii="Times New Roman" w:hAnsi="Times New Roman" w:cs="Times New Roman"/>
          <w:color w:val="000000" w:themeColor="text1"/>
          <w:sz w:val="24"/>
          <w:szCs w:val="24"/>
        </w:rPr>
        <w:t>,</w:t>
      </w:r>
      <w:hyperlink w:anchor="_ENREF_10" w:tooltip="Kleimeier, 2022 #1759" w:history="1">
        <w:r w:rsidR="00BA21F2" w:rsidRPr="001D10F6">
          <w:rPr>
            <w:rFonts w:ascii="Times New Roman" w:hAnsi="Times New Roman" w:cs="Times New Roman"/>
            <w:color w:val="000000" w:themeColor="text1"/>
            <w:sz w:val="24"/>
            <w:szCs w:val="24"/>
          </w:rPr>
          <w:fldChar w:fldCharType="begin"/>
        </w:r>
        <w:r w:rsidR="00BA21F2" w:rsidRPr="001D10F6">
          <w:rPr>
            <w:rFonts w:ascii="Times New Roman" w:hAnsi="Times New Roman" w:cs="Times New Roman"/>
            <w:color w:val="000000" w:themeColor="text1"/>
            <w:sz w:val="24"/>
            <w:szCs w:val="24"/>
          </w:rPr>
          <w:instrText xml:space="preserve"> ADDIN EN.CITE &lt;EndNote&gt;&lt;Cite&gt;&lt;Author&gt;Kleimeier&lt;/Author&gt;&lt;Year&gt;2022&lt;/Year&gt;&lt;RecNum&gt;1759&lt;/RecNum&gt;&lt;DisplayText&gt;&lt;style face="superscript"&gt;10&lt;/style&gt;&lt;/DisplayText&gt;&lt;record&gt;&lt;rec-number&gt;1759&lt;/rec-number&gt;&lt;foreign-keys&gt;&lt;key app="EN" db-id="afef2wdxnra5fvedsstvdfs2w0dezf5fsr00"&gt;1759&lt;/key&gt;&lt;/foreign-keys&gt;&lt;ref-type name="Journal Article"&gt;17&lt;/ref-type&gt;&lt;contributors&gt;&lt;authors&gt;&lt;author&gt;Kleimeier, N. Fabian&lt;/author&gt;&lt;author&gt;Kaiser, Ralf I.&lt;/author&gt;&lt;/authors&gt;&lt;/contributors&gt;&lt;titles&gt;&lt;title&gt;&lt;style face="normal" font="default" size="100%"&gt;Bottom-Up Synthesis of 1,1-Ethenediol (H&lt;/style&gt;&lt;style face="subscript" font="default" size="100%"&gt;2&lt;/style&gt;&lt;style face="normal" font="default" size="100%"&gt;CC(OH)&lt;/style&gt;&lt;style face="subscript" font="default" size="100%"&gt;2&lt;/style&gt;&lt;style face="norm</w:instrText>
        </w:r>
        <w:r w:rsidR="00BA21F2" w:rsidRPr="001D10F6">
          <w:rPr>
            <w:rFonts w:ascii="Times New Roman" w:hAnsi="Times New Roman" w:cs="Times New Roman" w:hint="eastAsia"/>
            <w:color w:val="000000" w:themeColor="text1"/>
            <w:sz w:val="24"/>
            <w:szCs w:val="24"/>
          </w:rPr>
          <w:instrText>al" font="default" size="100%"&gt;)</w:instrText>
        </w:r>
        <w:r w:rsidR="00BA21F2" w:rsidRPr="001D10F6">
          <w:rPr>
            <w:rFonts w:ascii="Times New Roman" w:hAnsi="Times New Roman" w:cs="Times New Roman" w:hint="eastAsia"/>
            <w:color w:val="000000" w:themeColor="text1"/>
            <w:sz w:val="24"/>
            <w:szCs w:val="24"/>
          </w:rPr>
          <w:instrText>─</w:instrText>
        </w:r>
        <w:r w:rsidR="00BA21F2" w:rsidRPr="001D10F6">
          <w:rPr>
            <w:rFonts w:ascii="Times New Roman" w:hAnsi="Times New Roman" w:cs="Times New Roman" w:hint="eastAsia"/>
            <w:color w:val="000000" w:themeColor="text1"/>
            <w:sz w:val="24"/>
            <w:szCs w:val="24"/>
          </w:rPr>
          <w:instrText>The Simplest Unsaturated Geminal Diol</w:instrText>
        </w:r>
        <w:r w:rsidR="00BA21F2" w:rsidRPr="001D10F6">
          <w:rPr>
            <w:rFonts w:ascii="Times New Roman" w:hAnsi="Times New Roman" w:cs="Times New Roman" w:hint="eastAsia"/>
            <w:color w:val="000000" w:themeColor="text1"/>
            <w:sz w:val="24"/>
            <w:szCs w:val="24"/>
          </w:rPr>
          <w:instrText>─</w:instrText>
        </w:r>
        <w:r w:rsidR="00BA21F2" w:rsidRPr="001D10F6">
          <w:rPr>
            <w:rFonts w:ascii="Times New Roman" w:hAnsi="Times New Roman" w:cs="Times New Roman" w:hint="eastAsia"/>
            <w:color w:val="000000" w:themeColor="text1"/>
            <w:sz w:val="24"/>
            <w:szCs w:val="24"/>
          </w:rPr>
          <w:instrText>In Interstellar Analogue Ices&lt;/style&gt;&lt;/title&gt;&lt;secondary-title&gt;The Journal of Physical Chemistry Letters&lt;/secondary-title&gt;&lt;/titles&gt;&lt;periodical&gt;&lt;full-title&gt;The Journal of Physical Chemis</w:instrText>
        </w:r>
        <w:r w:rsidR="00BA21F2" w:rsidRPr="001D10F6">
          <w:rPr>
            <w:rFonts w:ascii="Times New Roman" w:hAnsi="Times New Roman" w:cs="Times New Roman"/>
            <w:color w:val="000000" w:themeColor="text1"/>
            <w:sz w:val="24"/>
            <w:szCs w:val="24"/>
          </w:rPr>
          <w:instrText>try Letters&lt;/full-title&gt;&lt;abbr-1&gt;J. Phys. Chem. Lett.&lt;/abbr-1&gt;&lt;/periodical&gt;&lt;pages&gt;229-235&lt;/pages&gt;&lt;volume&gt;13&lt;/volume&gt;&lt;number&gt;1&lt;/number&gt;&lt;dates&gt;&lt;year&gt;2022&lt;/year&gt;&lt;pub-dates&gt;&lt;date&gt;2022/01/13&lt;/date&gt;&lt;/pub-dates&gt;&lt;/dates&gt;&lt;publisher&gt;American Chemical Society&lt;/publisher&gt;&lt;urls&gt;&lt;related-urls&gt;&lt;url&gt;https://doi.org/10.1021/acs.jpclett.1c03515&lt;/url&gt;&lt;/related-urls&gt;&lt;/urls&gt;&lt;electronic-resource-num&gt;10.1021/acs.jpclett.1c03515&lt;/electronic-resource-num&gt;&lt;/record&gt;&lt;/Cite&gt;&lt;/EndNote&gt;</w:instrText>
        </w:r>
        <w:r w:rsidR="00BA21F2" w:rsidRPr="001D10F6">
          <w:rPr>
            <w:rFonts w:ascii="Times New Roman" w:hAnsi="Times New Roman" w:cs="Times New Roman"/>
            <w:color w:val="000000" w:themeColor="text1"/>
            <w:sz w:val="24"/>
            <w:szCs w:val="24"/>
          </w:rPr>
          <w:fldChar w:fldCharType="separate"/>
        </w:r>
        <w:r w:rsidR="00BA21F2" w:rsidRPr="001D10F6">
          <w:rPr>
            <w:rFonts w:ascii="Times New Roman" w:hAnsi="Times New Roman" w:cs="Times New Roman"/>
            <w:noProof/>
            <w:color w:val="000000" w:themeColor="text1"/>
            <w:sz w:val="24"/>
            <w:szCs w:val="24"/>
            <w:vertAlign w:val="superscript"/>
          </w:rPr>
          <w:t>10</w:t>
        </w:r>
        <w:r w:rsidR="00BA21F2" w:rsidRPr="001D10F6">
          <w:rPr>
            <w:rFonts w:ascii="Times New Roman" w:hAnsi="Times New Roman" w:cs="Times New Roman"/>
            <w:color w:val="000000" w:themeColor="text1"/>
            <w:sz w:val="24"/>
            <w:szCs w:val="24"/>
          </w:rPr>
          <w:fldChar w:fldCharType="end"/>
        </w:r>
      </w:hyperlink>
      <w:r w:rsidR="00BF2A5A" w:rsidRPr="001D10F6">
        <w:rPr>
          <w:rFonts w:ascii="Times New Roman" w:hAnsi="Times New Roman" w:cs="Times New Roman"/>
          <w:color w:val="000000" w:themeColor="text1"/>
          <w:sz w:val="24"/>
          <w:szCs w:val="24"/>
        </w:rPr>
        <w:t xml:space="preserve"> </w:t>
      </w:r>
      <w:r w:rsidR="00422C7E" w:rsidRPr="001D10F6">
        <w:rPr>
          <w:rFonts w:ascii="Times New Roman" w:hAnsi="Times New Roman" w:cs="Times New Roman"/>
          <w:color w:val="000000" w:themeColor="text1"/>
          <w:sz w:val="24"/>
          <w:szCs w:val="24"/>
        </w:rPr>
        <w:t xml:space="preserve">and glycolaldehyde </w:t>
      </w:r>
      <w:bookmarkStart w:id="5" w:name="_Hlk134968030"/>
      <w:r w:rsidR="00422C7E" w:rsidRPr="001D10F6">
        <w:rPr>
          <w:rFonts w:ascii="Times New Roman" w:hAnsi="Times New Roman" w:cs="Times New Roman"/>
          <w:color w:val="000000" w:themeColor="text1"/>
          <w:sz w:val="24"/>
          <w:szCs w:val="24"/>
        </w:rPr>
        <w:t>(HCOCH</w:t>
      </w:r>
      <w:r w:rsidR="0083377C" w:rsidRPr="001D10F6">
        <w:rPr>
          <w:rFonts w:ascii="Times New Roman" w:hAnsi="Times New Roman" w:cs="Times New Roman"/>
          <w:color w:val="000000" w:themeColor="text1"/>
          <w:sz w:val="24"/>
          <w:szCs w:val="24"/>
          <w:vertAlign w:val="subscript"/>
        </w:rPr>
        <w:t>2</w:t>
      </w:r>
      <w:r w:rsidR="00422C7E" w:rsidRPr="001D10F6">
        <w:rPr>
          <w:rFonts w:ascii="Times New Roman" w:hAnsi="Times New Roman" w:cs="Times New Roman"/>
          <w:color w:val="000000" w:themeColor="text1"/>
          <w:sz w:val="24"/>
          <w:szCs w:val="24"/>
        </w:rPr>
        <w:t xml:space="preserve">OH) </w:t>
      </w:r>
      <w:bookmarkEnd w:id="5"/>
      <w:r w:rsidR="00422C7E" w:rsidRPr="001D10F6">
        <w:rPr>
          <w:rFonts w:ascii="Times New Roman" w:hAnsi="Times New Roman" w:cs="Times New Roman"/>
          <w:color w:val="000000" w:themeColor="text1"/>
          <w:sz w:val="24"/>
          <w:szCs w:val="24"/>
        </w:rPr>
        <w:t>– 1,2-</w:t>
      </w:r>
      <w:r w:rsidR="0025567B" w:rsidRPr="001D10F6">
        <w:rPr>
          <w:rFonts w:ascii="Times New Roman" w:hAnsi="Times New Roman" w:cs="Times New Roman"/>
          <w:color w:val="000000" w:themeColor="text1"/>
          <w:sz w:val="24"/>
          <w:szCs w:val="24"/>
        </w:rPr>
        <w:t xml:space="preserve">ethenediol </w:t>
      </w:r>
      <w:r w:rsidR="00422C7E" w:rsidRPr="001D10F6">
        <w:rPr>
          <w:rFonts w:ascii="Times New Roman" w:hAnsi="Times New Roman" w:cs="Times New Roman"/>
          <w:color w:val="000000" w:themeColor="text1"/>
          <w:sz w:val="24"/>
          <w:szCs w:val="24"/>
        </w:rPr>
        <w:t>(H(HO)CC(OH)H</w:t>
      </w:r>
      <w:r w:rsidR="00D33119" w:rsidRPr="001D10F6">
        <w:rPr>
          <w:rFonts w:ascii="Times New Roman" w:hAnsi="Times New Roman" w:cs="Times New Roman"/>
          <w:color w:val="000000" w:themeColor="text1"/>
          <w:sz w:val="24"/>
          <w:szCs w:val="24"/>
        </w:rPr>
        <w:t xml:space="preserve">, </w:t>
      </w:r>
      <w:r w:rsidR="0083377C" w:rsidRPr="001D10F6">
        <w:rPr>
          <w:rFonts w:ascii="Times New Roman" w:hAnsi="Times New Roman" w:cs="Times New Roman"/>
          <w:color w:val="000000" w:themeColor="text1"/>
          <w:sz w:val="24"/>
          <w:szCs w:val="24"/>
        </w:rPr>
        <w:t>+</w:t>
      </w:r>
      <w:r w:rsidR="00D00B12" w:rsidRPr="001D10F6">
        <w:rPr>
          <w:rFonts w:ascii="Times New Roman" w:hAnsi="Times New Roman" w:cs="Times New Roman"/>
          <w:color w:val="000000" w:themeColor="text1"/>
          <w:sz w:val="24"/>
          <w:szCs w:val="24"/>
        </w:rPr>
        <w:t>39</w:t>
      </w:r>
      <w:r w:rsidR="0083377C" w:rsidRPr="001D10F6">
        <w:rPr>
          <w:rFonts w:ascii="Times New Roman" w:hAnsi="Times New Roman" w:cs="Times New Roman"/>
          <w:color w:val="000000" w:themeColor="text1"/>
          <w:sz w:val="24"/>
          <w:szCs w:val="24"/>
        </w:rPr>
        <w:t xml:space="preserve"> kJ</w:t>
      </w:r>
      <w:r w:rsidR="00011B48" w:rsidRPr="001D10F6">
        <w:rPr>
          <w:rFonts w:ascii="Times New Roman" w:hAnsi="Times New Roman" w:cs="Times New Roman"/>
          <w:color w:val="000000" w:themeColor="text1"/>
          <w:sz w:val="24"/>
          <w:szCs w:val="24"/>
        </w:rPr>
        <w:t xml:space="preserve"> </w:t>
      </w:r>
      <w:r w:rsidR="0083377C" w:rsidRPr="001D10F6">
        <w:rPr>
          <w:rFonts w:ascii="Times New Roman" w:hAnsi="Times New Roman" w:cs="Times New Roman"/>
          <w:color w:val="000000" w:themeColor="text1"/>
          <w:sz w:val="24"/>
          <w:szCs w:val="24"/>
        </w:rPr>
        <w:t>mol</w:t>
      </w:r>
      <w:r w:rsidR="0083377C" w:rsidRPr="001D10F6">
        <w:rPr>
          <w:rFonts w:ascii="Times New Roman" w:hAnsi="Times New Roman" w:cs="Times New Roman"/>
          <w:color w:val="000000" w:themeColor="text1"/>
          <w:sz w:val="24"/>
          <w:szCs w:val="24"/>
          <w:vertAlign w:val="superscript"/>
        </w:rPr>
        <w:t>-1</w:t>
      </w:r>
      <w:r w:rsidR="0083377C" w:rsidRPr="001D10F6">
        <w:rPr>
          <w:rFonts w:ascii="Times New Roman" w:hAnsi="Times New Roman" w:cs="Times New Roman"/>
          <w:color w:val="000000" w:themeColor="text1"/>
          <w:sz w:val="24"/>
          <w:szCs w:val="24"/>
        </w:rPr>
        <w:t>)</w:t>
      </w:r>
      <w:hyperlink w:anchor="_ENREF_9" w:tooltip="Kleimeier, 2021 #80" w:history="1">
        <w:r w:rsidR="00BA21F2" w:rsidRPr="001D10F6">
          <w:rPr>
            <w:rFonts w:ascii="Times New Roman" w:hAnsi="Times New Roman" w:cs="Times New Roman"/>
            <w:color w:val="000000" w:themeColor="text1"/>
            <w:sz w:val="24"/>
            <w:szCs w:val="24"/>
          </w:rPr>
          <w:fldChar w:fldCharType="begin"/>
        </w:r>
        <w:r w:rsidR="00BA21F2" w:rsidRPr="001D10F6">
          <w:rPr>
            <w:rFonts w:ascii="Times New Roman" w:hAnsi="Times New Roman" w:cs="Times New Roman"/>
            <w:color w:val="000000" w:themeColor="text1"/>
            <w:sz w:val="24"/>
            <w:szCs w:val="24"/>
          </w:rPr>
          <w:instrText xml:space="preserve"> ADDIN EN.CITE &lt;EndNote&gt;&lt;Cite&gt;&lt;Author&gt;Kleimeier&lt;/Author&gt;&lt;Year&gt;2021&lt;/Year&gt;&lt;RecNum&gt;80&lt;/RecNum&gt;&lt;DisplayText&gt;&lt;style face="superscript"&gt;9&lt;/style&gt;&lt;/DisplayText&gt;&lt;record&gt;&lt;rec-number&gt;80&lt;/rec-number&gt;&lt;foreign-keys&gt;&lt;key app="EN" db-id="afef2wdxnra5fvedsstvdfs2w0dezf5fsr00"&gt;80&lt;/key&gt;&lt;/foreign-keys&gt;&lt;ref-type name="Journal Article"&gt;17&lt;/ref-type&gt;&lt;contributors&gt;&lt;authors&gt;&lt;author&gt;Kleimeier, N. Fabian&lt;/author&gt;&lt;author&gt;Eckhardt, André K.&lt;/author&gt;&lt;author&gt;Kaiser, Ralf I.&lt;/author&gt;&lt;/authors&gt;&lt;/contributors&gt;&lt;titles&gt;&lt;title&gt;Identificati</w:instrText>
        </w:r>
        <w:r w:rsidR="00BA21F2" w:rsidRPr="001D10F6">
          <w:rPr>
            <w:rFonts w:ascii="Times New Roman" w:hAnsi="Times New Roman" w:cs="Times New Roman" w:hint="eastAsia"/>
            <w:color w:val="000000" w:themeColor="text1"/>
            <w:sz w:val="24"/>
            <w:szCs w:val="24"/>
          </w:rPr>
          <w:instrText>on of Glycolaldehyde Enol (HOHC</w:instrText>
        </w:r>
        <w:r w:rsidR="00BA21F2" w:rsidRPr="001D10F6">
          <w:rPr>
            <w:rFonts w:ascii="Times New Roman" w:hAnsi="Times New Roman" w:cs="Times New Roman" w:hint="eastAsia"/>
            <w:color w:val="000000" w:themeColor="text1"/>
            <w:sz w:val="24"/>
            <w:szCs w:val="24"/>
          </w:rPr>
          <w:instrText>═</w:instrText>
        </w:r>
        <w:r w:rsidR="00BA21F2" w:rsidRPr="001D10F6">
          <w:rPr>
            <w:rFonts w:ascii="Times New Roman" w:hAnsi="Times New Roman" w:cs="Times New Roman" w:hint="eastAsia"/>
            <w:color w:val="000000" w:themeColor="text1"/>
            <w:sz w:val="24"/>
            <w:szCs w:val="24"/>
          </w:rPr>
          <w:instrText>CHOH) in Interstellar Analogue Ices&lt;/title&gt;&lt;secondary-title&gt;Journal of the American Chemical Society&lt;/secondary-title&gt;&lt;/titles&gt;&lt;periodical&gt;&lt;full-title&gt;Journal of the American Chemical Society&lt;/full-title&gt;&lt;abbr-1&gt;J. Am. Chem</w:instrText>
        </w:r>
        <w:r w:rsidR="00BA21F2" w:rsidRPr="001D10F6">
          <w:rPr>
            <w:rFonts w:ascii="Times New Roman" w:hAnsi="Times New Roman" w:cs="Times New Roman"/>
            <w:color w:val="000000" w:themeColor="text1"/>
            <w:sz w:val="24"/>
            <w:szCs w:val="24"/>
          </w:rPr>
          <w:instrText>. Soc.&lt;/abbr-1&gt;&lt;/periodical&gt;&lt;pages&gt;14009-14018&lt;/pages&gt;&lt;volume&gt;143&lt;/volume&gt;&lt;number&gt;34&lt;/number&gt;&lt;dates&gt;&lt;year&gt;2021&lt;/year&gt;&lt;pub-dates&gt;&lt;date&gt;2021/09/01&lt;/date&gt;&lt;/pub-dates&gt;&lt;/dates&gt;&lt;publisher&gt;American Chemical Society&lt;/publisher&gt;&lt;isbn&gt;0002-7863&lt;/isbn&gt;&lt;urls&gt;&lt;related-urls&gt;&lt;url&gt;https://doi.org/10.1021/jacs.1c07978&lt;/url&gt;&lt;/related-urls&gt;&lt;/urls&gt;&lt;electronic-resource-num&gt;10.1021/jacs.1c07978&lt;/electronic-resource-num&gt;&lt;/record&gt;&lt;/Cite&gt;&lt;/EndNote&gt;</w:instrText>
        </w:r>
        <w:r w:rsidR="00BA21F2" w:rsidRPr="001D10F6">
          <w:rPr>
            <w:rFonts w:ascii="Times New Roman" w:hAnsi="Times New Roman" w:cs="Times New Roman"/>
            <w:color w:val="000000" w:themeColor="text1"/>
            <w:sz w:val="24"/>
            <w:szCs w:val="24"/>
          </w:rPr>
          <w:fldChar w:fldCharType="separate"/>
        </w:r>
        <w:r w:rsidR="00BA21F2" w:rsidRPr="001D10F6">
          <w:rPr>
            <w:rFonts w:ascii="Times New Roman" w:hAnsi="Times New Roman" w:cs="Times New Roman"/>
            <w:noProof/>
            <w:color w:val="000000" w:themeColor="text1"/>
            <w:sz w:val="24"/>
            <w:szCs w:val="24"/>
            <w:vertAlign w:val="superscript"/>
          </w:rPr>
          <w:t>9</w:t>
        </w:r>
        <w:r w:rsidR="00BA21F2" w:rsidRPr="001D10F6">
          <w:rPr>
            <w:rFonts w:ascii="Times New Roman" w:hAnsi="Times New Roman" w:cs="Times New Roman"/>
            <w:color w:val="000000" w:themeColor="text1"/>
            <w:sz w:val="24"/>
            <w:szCs w:val="24"/>
          </w:rPr>
          <w:fldChar w:fldCharType="end"/>
        </w:r>
      </w:hyperlink>
      <w:r w:rsidR="0083377C" w:rsidRPr="001D10F6">
        <w:rPr>
          <w:rFonts w:ascii="Times New Roman" w:hAnsi="Times New Roman" w:cs="Times New Roman"/>
          <w:color w:val="000000" w:themeColor="text1"/>
          <w:sz w:val="24"/>
          <w:szCs w:val="24"/>
        </w:rPr>
        <w:t xml:space="preserve"> </w:t>
      </w:r>
      <w:r w:rsidR="00CF6E33" w:rsidRPr="001D10F6">
        <w:rPr>
          <w:rFonts w:ascii="Times New Roman" w:hAnsi="Times New Roman" w:cs="Times New Roman"/>
          <w:color w:val="000000" w:themeColor="text1"/>
          <w:sz w:val="24"/>
          <w:szCs w:val="24"/>
        </w:rPr>
        <w:t xml:space="preserve">pairs </w:t>
      </w:r>
      <w:r w:rsidR="0083377C" w:rsidRPr="001D10F6">
        <w:rPr>
          <w:rFonts w:ascii="Times New Roman" w:hAnsi="Times New Roman" w:cs="Times New Roman"/>
          <w:color w:val="000000" w:themeColor="text1"/>
          <w:sz w:val="24"/>
          <w:szCs w:val="24"/>
        </w:rPr>
        <w:t xml:space="preserve">with relative energies of the enols provided in </w:t>
      </w:r>
      <w:r w:rsidR="00CF6E33" w:rsidRPr="001D10F6">
        <w:rPr>
          <w:rFonts w:ascii="Times New Roman" w:hAnsi="Times New Roman" w:cs="Times New Roman"/>
          <w:color w:val="000000" w:themeColor="text1"/>
          <w:sz w:val="24"/>
          <w:szCs w:val="24"/>
        </w:rPr>
        <w:t xml:space="preserve">parentheses </w:t>
      </w:r>
      <w:r w:rsidR="006E1CEC" w:rsidRPr="001D10F6">
        <w:rPr>
          <w:rFonts w:ascii="Times New Roman" w:hAnsi="Times New Roman" w:cs="Times New Roman"/>
          <w:color w:val="000000" w:themeColor="text1"/>
          <w:sz w:val="24"/>
          <w:szCs w:val="24"/>
        </w:rPr>
        <w:t>(Scheme 1)</w:t>
      </w:r>
      <w:r w:rsidR="00CF6E33" w:rsidRPr="001D10F6">
        <w:rPr>
          <w:rFonts w:ascii="Times New Roman" w:hAnsi="Times New Roman" w:cs="Times New Roman"/>
          <w:color w:val="000000" w:themeColor="text1"/>
          <w:sz w:val="24"/>
          <w:szCs w:val="24"/>
        </w:rPr>
        <w:t>,</w:t>
      </w:r>
      <w:r w:rsidR="006E1CEC" w:rsidRPr="001D10F6">
        <w:rPr>
          <w:rFonts w:ascii="Times New Roman" w:hAnsi="Times New Roman" w:cs="Times New Roman"/>
          <w:color w:val="000000" w:themeColor="text1"/>
          <w:sz w:val="24"/>
          <w:szCs w:val="24"/>
        </w:rPr>
        <w:t xml:space="preserve"> </w:t>
      </w:r>
      <w:r w:rsidR="0083377C" w:rsidRPr="001D10F6">
        <w:rPr>
          <w:rFonts w:ascii="Times New Roman" w:hAnsi="Times New Roman" w:cs="Times New Roman"/>
          <w:color w:val="000000" w:themeColor="text1"/>
          <w:sz w:val="24"/>
          <w:szCs w:val="24"/>
        </w:rPr>
        <w:t>s</w:t>
      </w:r>
      <w:r w:rsidR="0096533E" w:rsidRPr="001D10F6">
        <w:rPr>
          <w:rFonts w:ascii="Times New Roman" w:hAnsi="Times New Roman" w:cs="Times New Roman"/>
          <w:color w:val="000000" w:themeColor="text1"/>
          <w:sz w:val="24"/>
          <w:szCs w:val="24"/>
        </w:rPr>
        <w:t>uggest</w:t>
      </w:r>
      <w:r w:rsidR="0083377C" w:rsidRPr="001D10F6">
        <w:rPr>
          <w:rFonts w:ascii="Times New Roman" w:hAnsi="Times New Roman" w:cs="Times New Roman"/>
          <w:color w:val="000000" w:themeColor="text1"/>
          <w:sz w:val="24"/>
          <w:szCs w:val="24"/>
        </w:rPr>
        <w:t xml:space="preserve">ing </w:t>
      </w:r>
      <w:r w:rsidR="0096533E" w:rsidRPr="001D10F6">
        <w:rPr>
          <w:rFonts w:ascii="Times New Roman" w:hAnsi="Times New Roman" w:cs="Times New Roman"/>
          <w:color w:val="000000" w:themeColor="text1"/>
          <w:sz w:val="24"/>
          <w:szCs w:val="24"/>
        </w:rPr>
        <w:t xml:space="preserve">that enols </w:t>
      </w:r>
      <w:r w:rsidR="00CF6E33" w:rsidRPr="001D10F6">
        <w:rPr>
          <w:rFonts w:ascii="Times New Roman" w:hAnsi="Times New Roman" w:cs="Times New Roman"/>
          <w:color w:val="000000" w:themeColor="text1"/>
          <w:sz w:val="24"/>
          <w:szCs w:val="24"/>
        </w:rPr>
        <w:t xml:space="preserve">may be </w:t>
      </w:r>
      <w:r w:rsidR="0096533E" w:rsidRPr="001D10F6">
        <w:rPr>
          <w:rFonts w:ascii="Times New Roman" w:hAnsi="Times New Roman" w:cs="Times New Roman"/>
          <w:color w:val="000000" w:themeColor="text1"/>
          <w:sz w:val="24"/>
          <w:szCs w:val="24"/>
        </w:rPr>
        <w:t>ubiquitous in deep space</w:t>
      </w:r>
      <w:r w:rsidR="0096533E" w:rsidRPr="001D10F6">
        <w:rPr>
          <w:rFonts w:ascii="Times New Roman" w:hAnsi="Times New Roman" w:cs="Times New Roman"/>
          <w:sz w:val="24"/>
          <w:szCs w:val="24"/>
        </w:rPr>
        <w:t xml:space="preserve"> </w:t>
      </w:r>
      <w:r w:rsidR="0096533E" w:rsidRPr="001D10F6">
        <w:rPr>
          <w:rFonts w:ascii="Times New Roman" w:hAnsi="Times New Roman" w:cs="Times New Roman"/>
          <w:color w:val="000000" w:themeColor="text1"/>
          <w:sz w:val="24"/>
          <w:szCs w:val="24"/>
        </w:rPr>
        <w:t xml:space="preserve">and readily available for </w:t>
      </w:r>
      <w:r w:rsidR="0083377C" w:rsidRPr="001D10F6">
        <w:rPr>
          <w:rFonts w:ascii="Times New Roman" w:hAnsi="Times New Roman" w:cs="Times New Roman"/>
          <w:color w:val="000000" w:themeColor="text1"/>
          <w:sz w:val="24"/>
          <w:szCs w:val="24"/>
        </w:rPr>
        <w:t xml:space="preserve">an </w:t>
      </w:r>
      <w:r w:rsidR="0096533E" w:rsidRPr="001D10F6">
        <w:rPr>
          <w:rFonts w:ascii="Times New Roman" w:hAnsi="Times New Roman" w:cs="Times New Roman"/>
          <w:color w:val="000000" w:themeColor="text1"/>
          <w:sz w:val="24"/>
          <w:szCs w:val="24"/>
        </w:rPr>
        <w:t xml:space="preserve">abiotic synthesis of </w:t>
      </w:r>
      <w:r w:rsidR="0083377C" w:rsidRPr="001D10F6">
        <w:rPr>
          <w:rFonts w:ascii="Times New Roman" w:hAnsi="Times New Roman" w:cs="Times New Roman"/>
          <w:color w:val="000000" w:themeColor="text1"/>
          <w:sz w:val="24"/>
          <w:szCs w:val="24"/>
        </w:rPr>
        <w:t>complex organic molecules</w:t>
      </w:r>
      <w:r w:rsidR="0096533E" w:rsidRPr="001D10F6">
        <w:rPr>
          <w:rFonts w:ascii="Times New Roman" w:hAnsi="Times New Roman" w:cs="Times New Roman"/>
          <w:color w:val="000000" w:themeColor="text1"/>
          <w:sz w:val="24"/>
          <w:szCs w:val="24"/>
        </w:rPr>
        <w:t xml:space="preserve"> in these extreme environments</w:t>
      </w:r>
      <w:r w:rsidR="00AD5AF2" w:rsidRPr="001D10F6">
        <w:rPr>
          <w:rFonts w:ascii="Times New Roman" w:hAnsi="Times New Roman" w:cs="Times New Roman"/>
          <w:color w:val="000000" w:themeColor="text1"/>
          <w:sz w:val="24"/>
          <w:szCs w:val="24"/>
        </w:rPr>
        <w:t>.</w:t>
      </w:r>
      <w:r w:rsidR="00356C25" w:rsidRPr="001D10F6">
        <w:rPr>
          <w:rFonts w:ascii="Times New Roman" w:hAnsi="Times New Roman" w:cs="Times New Roman"/>
          <w:color w:val="000000"/>
          <w:sz w:val="24"/>
          <w:szCs w:val="24"/>
        </w:rPr>
        <w:fldChar w:fldCharType="begin">
          <w:fldData xml:space="preserve">PEVuZE5vdGU+PENpdGU+PEF1dGhvcj5LbGVpbWVpZXI8L0F1dGhvcj48WWVhcj4yMDIwPC9ZZWFy
PjxSZWNOdW0+MjA2PC9SZWNOdW0+PERpc3BsYXlUZXh0PjxzdHlsZSBmYWNlPSJzdXBlcnNjcmlw
dCI+OC0xMCwxNzwvc3R5bGU+PC9EaXNwbGF5VGV4dD48cmVjb3JkPjxyZWMtbnVtYmVyPjIwNjwv
cmVjLW51bWJlcj48Zm9yZWlnbi1rZXlzPjxrZXkgYXBwPSJFTiIgZGItaWQ9ImFmZWYyd2R4bnJh
NWZ2ZWRzc3R2ZGZzMncwZGV6ZjVmc3IwMCI+MjA2PC9rZXk+PC9mb3JlaWduLWtleXM+PHJlZi10
eXBlIG5hbWU9IkpvdXJuYWwgQXJ0aWNsZSI+MTc8L3JlZi10eXBlPjxjb250cmlidXRvcnM+PGF1
dGhvcnM+PGF1dGhvcj5LbGVpbWVpZXIsIE4uIEZhYmlhbjwvYXV0aG9yPjxhdXRob3I+RWNraGFy
ZHQsIEFuZHLDqSBLLjwvYXV0aG9yPjxhdXRob3I+U2NocmVpbmVyLCBQZXRlciBSLjwvYXV0aG9y
PjxhdXRob3I+S2Fpc2VyLCBSYWxmIEkuPC9hdXRob3I+PC9hdXRob3JzPjwvY29udHJpYnV0b3Jz
Pjx0aXRsZXM+PHRpdGxlPjxzdHlsZSBmYWNlPSJub3JtYWwiIGZvbnQ9ImRlZmF1bHQiIHNpemU9
IjEwMCUiPkludGVyc3RlbGxhciBmb3JtYXRpb24gb2YgYmlvcmVsZXZhbnQgcHlydXZpYyBhY2lk
IChDSDwvc3R5bGU+PHN0eWxlIGZhY2U9InN1YnNjcmlwdCIgZm9udD0iZGVmYXVsdCIgc2l6ZT0i
MTAwJSI+Mzwvc3R5bGU+PHN0eWxlIGZhY2U9Im5vcm1hbCIgZm9udD0iZGVmYXVsdCIgc2l6ZT0i
MTAwJSI+Q09DT09IKTwvc3R5bGU+PC90aXRsZT48c2Vjb25kYXJ5LXRpdGxlPkNoZW08L3NlY29u
ZGFyeS10aXRsZT48L3RpdGxlcz48cGVyaW9kaWNhbD48ZnVsbC10aXRsZT5DaGVtPC9mdWxsLXRp
dGxlPjwvcGVyaW9kaWNhbD48cGFnZXM+MzM4NS0zMzk1PC9wYWdlcz48dm9sdW1lPjY8L3ZvbHVt
ZT48bnVtYmVyPjEyPC9udW1iZXI+PGtleXdvcmRzPjxrZXl3b3JkPm1hc3Mgc3BlY3Ryb21ldHJ5
PC9rZXl3b3JkPjxrZXl3b3JkPm5vbi1lcXVpbGlicml1bSBjaGVtaXN0cnk8L2tleXdvcmQ+PGtl
eXdvcmQ+cGhvdG9pb25pemF0aW9uPC9rZXl3b3JkPjxrZXl3b3JkPnByZWJpb3RpYyBjaGVtaXN0
cnk8L2tleXdvcmQ+PGtleXdvcmQ+cmVhY3Rpb24gaW50ZXJtZWRpYXRlczwva2V5d29yZD48L2tl
eXdvcmRzPjxkYXRlcz48eWVhcj4yMDIwPC95ZWFyPjxwdWItZGF0ZXM+PGRhdGU+MjAyMC8xMi8w
My88L2RhdGU+PC9wdWItZGF0ZXM+PC9kYXRlcz48aXNibj4yNDUxLTkyOTQ8L2lzYm4+PHVybHM+
PHJlbGF0ZWQtdXJscz48dXJsPmh0dHBzOi8vd3d3LnNjaWVuY2VkaXJlY3QuY29tL3NjaWVuY2Uv
YXJ0aWNsZS9waWkvUzI0NTE5Mjk0MjAzMDUyNDY8L3VybD48L3JlbGF0ZWQtdXJscz48L3VybHM+
PGVsZWN0cm9uaWMtcmVzb3VyY2UtbnVtPmh0dHBzOi8vZG9pLm9yZy8xMC4xMDE2L2ouY2hlbXBy
LjIwMjAuMTAuMDAzPC9lbGVjdHJvbmljLXJlc291cmNlLW51bT48L3JlY29yZD48L0NpdGU+PENp
dGU+PEF1dGhvcj5LbGVpbWVpZXI8L0F1dGhvcj48WWVhcj4yMDIxPC9ZZWFyPjxSZWNOdW0+ODA8
L1JlY051bT48cmVjb3JkPjxyZWMtbnVtYmVyPjgwPC9yZWMtbnVtYmVyPjxmb3JlaWduLWtleXM+
PGtleSBhcHA9IkVOIiBkYi1pZD0iYWZlZjJ3ZHhucmE1ZnZlZHNzdHZkZnMydzBkZXpmNWZzcjAw
Ij44MDwva2V5PjwvZm9yZWlnbi1rZXlzPjxyZWYtdHlwZSBuYW1lPSJKb3VybmFsIEFydGljbGUi
PjE3PC9yZWYtdHlwZT48Y29udHJpYnV0b3JzPjxhdXRob3JzPjxhdXRob3I+S2xlaW1laWVyLCBO
LiBGYWJpYW48L2F1dGhvcj48YXV0aG9yPkVja2hhcmR0LCBBbmRyw6kgSy48L2F1dGhvcj48YXV0
aG9yPkthaXNlciwgUmFsZiBJLjwvYXV0aG9yPjwvYXV0aG9ycz48L2NvbnRyaWJ1dG9ycz48dGl0
bGVzPjx0aXRsZT5JZGVudGlmaWNhdGlvbiBvZiBHbHljb2xhbGRlaHlkZSBFbm9sIChIT0hD4pWQ
Q0hPSCkgaW4gSW50ZXJzdGVsbGFyIEFuYWxvZ3VlIEljZXM8L3RpdGxlPjxzZWNvbmRhcnktdGl0
bGU+Sm91cm5hbCBvZiB0aGUgQW1lcmljYW4gQ2hlbWljYWwgU29jaWV0eTwvc2Vjb25kYXJ5LXRp
dGxlPjwvdGl0bGVzPjxwZXJpb2RpY2FsPjxmdWxsLXRpdGxlPkpvdXJuYWwgb2YgdGhlIEFtZXJp
Y2FuIENoZW1pY2FsIFNvY2lldHk8L2Z1bGwtdGl0bGU+PGFiYnItMT5KLiBBbS4gQ2hlbS4gU29j
LjwvYWJici0xPjwvcGVyaW9kaWNhbD48cGFnZXM+MTQwMDktMTQwMTg8L3BhZ2VzPjx2b2x1bWU+
MTQzPC92b2x1bWU+PG51bWJlcj4zNDwvbnVtYmVyPjxkYXRlcz48eWVhcj4yMDIxPC95ZWFyPjxw
dWItZGF0ZXM+PGRhdGU+MjAyMS8wOS8wMTwvZGF0ZT48L3B1Yi1kYXRlcz48L2RhdGVzPjxwdWJs
aXNoZXI+QW1lcmljYW4gQ2hlbWljYWwgU29jaWV0eTwvcHVibGlzaGVyPjxpc2JuPjAwMDItNzg2
MzwvaXNibj48dXJscz48cmVsYXRlZC11cmxzPjx1cmw+aHR0cHM6Ly9kb2kub3JnLzEwLjEwMjEv
amFjcy4xYzA3OTc4PC91cmw+PC9yZWxhdGVkLXVybHM+PC91cmxzPjxlbGVjdHJvbmljLXJlc291
cmNlLW51bT4xMC4xMDIxL2phY3MuMWMwNzk3ODwvZWxlY3Ryb25pYy1yZXNvdXJjZS1udW0+PC9y
ZWNvcmQ+PC9DaXRlPjxDaXRlPjxBdXRob3I+S2xlaW1laWVyPC9BdXRob3I+PFllYXI+MjAyMTwv
WWVhcj48UmVjTnVtPjgwPC9SZWNOdW0+PHJlY29yZD48cmVjLW51bWJlcj44MDwvcmVjLW51bWJl
cj48Zm9yZWlnbi1rZXlzPjxrZXkgYXBwPSJFTiIgZGItaWQ9ImFmZWYyd2R4bnJhNWZ2ZWRzc3R2
ZGZzMncwZGV6ZjVmc3IwMCI+ODA8L2tleT48L2ZvcmVpZ24ta2V5cz48cmVmLXR5cGUgbmFtZT0i
Sm91cm5hbCBBcnRpY2xlIj4xNzwvcmVmLXR5cGU+PGNvbnRyaWJ1dG9ycz48YXV0aG9ycz48YXV0
aG9yPktsZWltZWllciwgTi4gRmFiaWFuPC9hdXRob3I+PGF1dGhvcj5FY2toYXJkdCwgQW5kcsOp
IEsuPC9hdXRob3I+PGF1dGhvcj5LYWlzZXIsIFJhbGYgSS48L2F1dGhvcj48L2F1dGhvcnM+PC9j
b250cmlidXRvcnM+PHRpdGxlcz48dGl0bGU+SWRlbnRpZmljYXRpb24gb2YgR2x5Y29sYWxkZWh5
ZGUgRW5vbCAoSE9IQ+KVkENIT0gpIGluIEludGVyc3RlbGxhciBBbmFsb2d1ZSBJY2VzPC90aXRs
ZT48c2Vjb25kYXJ5LXRpdGxlPkpvdXJuYWwgb2YgdGhlIEFtZXJpY2FuIENoZW1pY2FsIFNvY2ll
dHk8L3NlY29uZGFyeS10aXRsZT48L3RpdGxlcz48cGVyaW9kaWNhbD48ZnVsbC10aXRsZT5Kb3Vy
bmFsIG9mIHRoZSBBbWVyaWNhbiBDaGVtaWNhbCBTb2NpZXR5PC9mdWxsLXRpdGxlPjxhYmJyLTE+
Si4gQW0uIENoZW0uIFNvYy48L2FiYnItMT48L3BlcmlvZGljYWw+PHBhZ2VzPjE0MDA5LTE0MDE4
PC9wYWdlcz48dm9sdW1lPjE0Mzwvdm9sdW1lPjxudW1iZXI+MzQ8L251bWJlcj48ZGF0ZXM+PHll
YXI+MjAyMTwveWVhcj48cHViLWRhdGVzPjxkYXRlPjIwMjEvMDkvMDE8L2RhdGU+PC9wdWItZGF0
ZXM+PC9kYXRlcz48cHVibGlzaGVyPkFtZXJpY2FuIENoZW1pY2FsIFNvY2lldHk8L3B1Ymxpc2hl
cj48aXNibj4wMDAyLTc4NjM8L2lzYm4+PHVybHM+PHJlbGF0ZWQtdXJscz48dXJsPmh0dHBzOi8v
ZG9pLm9yZy8xMC4xMDIxL2phY3MuMWMwNzk3ODwvdXJsPjwvcmVsYXRlZC11cmxzPjwvdXJscz48
ZWxlY3Ryb25pYy1yZXNvdXJjZS1udW0+MTAuMTAyMS9qYWNzLjFjMDc5Nzg8L2VsZWN0cm9uaWMt
cmVzb3VyY2UtbnVtPjwvcmVjb3JkPjwvQ2l0ZT48Q2l0ZT48QXV0aG9yPktsZWltZWllcjwvQXV0
aG9yPjxZZWFyPjIwMjI8L1llYXI+PFJlY051bT4xNzU5PC9SZWNOdW0+PHJlY29yZD48cmVjLW51
bWJlcj4xNzU5PC9yZWMtbnVtYmVyPjxmb3JlaWduLWtleXM+PGtleSBhcHA9IkVOIiBkYi1pZD0i
YWZlZjJ3ZHhucmE1ZnZlZHNzdHZkZnMydzBkZXpmNWZzcjAwIj4xNzU5PC9rZXk+PC9mb3JlaWdu
LWtleXM+PHJlZi10eXBlIG5hbWU9IkpvdXJuYWwgQXJ0aWNsZSI+MTc8L3JlZi10eXBlPjxjb250
cmlidXRvcnM+PGF1dGhvcnM+PGF1dGhvcj5LbGVpbWVpZXIsIE4uIEZhYmlhbjwvYXV0aG9yPjxh
dXRob3I+S2Fpc2VyLCBSYWxmIEkuPC9hdXRob3I+PC9hdXRob3JzPjwvY29udHJpYnV0b3JzPjx0
aXRsZXM+PHRpdGxlPjxzdHlsZSBmYWNlPSJub3JtYWwiIGZvbnQ9ImRlZmF1bHQiIHNpemU9IjEw
MCUiPkJvdHRvbS1VcCBTeW50aGVzaXMgb2YgMSwxLUV0aGVuZWRpb2wgKEg8L3N0eWxlPjxzdHls
ZSBmYWNlPSJzdWJzY3JpcHQiIGZvbnQ9ImRlZmF1bHQiIHNpemU9IjEwMCUiPjI8L3N0eWxlPjxz
dHlsZSBmYWNlPSJub3JtYWwiIGZvbnQ9ImRlZmF1bHQiIHNpemU9IjEwMCUiPkNDKE9IKTwvc3R5
bGU+PHN0eWxlIGZhY2U9InN1YnNjcmlwdCIgZm9udD0iZGVmYXVsdCIgc2l6ZT0iMTAwJSI+Mjwv
c3R5bGU+PHN0eWxlIGZhY2U9Im5vcm1hbCIgZm9udD0iZGVmYXVsdCIgc2l6ZT0iMTAwJSI+KeKU
gFRoZSBTaW1wbGVzdCBVbnNhdHVyYXRlZCBHZW1pbmFsIERpb2zilIBJbiBJbnRlcnN0ZWxsYXIg
QW5hbG9ndWUgSWNlczwvc3R5bGU+PC90aXRsZT48c2Vjb25kYXJ5LXRpdGxlPlRoZSBKb3VybmFs
IG9mIFBoeXNpY2FsIENoZW1pc3RyeSBMZXR0ZXJzPC9zZWNvbmRhcnktdGl0bGU+PC90aXRsZXM+
PHBlcmlvZGljYWw+PGZ1bGwtdGl0bGU+VGhlIEpvdXJuYWwgb2YgUGh5c2ljYWwgQ2hlbWlzdHJ5
IExldHRlcnM8L2Z1bGwtdGl0bGU+PGFiYnItMT5KLiBQaHlzLiBDaGVtLiBMZXR0LjwvYWJici0x
PjwvcGVyaW9kaWNhbD48cGFnZXM+MjI5LTIzNTwvcGFnZXM+PHZvbHVtZT4xMzwvdm9sdW1lPjxu
dW1iZXI+MTwvbnVtYmVyPjxkYXRlcz48eWVhcj4yMDIyPC95ZWFyPjxwdWItZGF0ZXM+PGRhdGU+
MjAyMi8wMS8xMzwvZGF0ZT48L3B1Yi1kYXRlcz48L2RhdGVzPjxwdWJsaXNoZXI+QW1lcmljYW4g
Q2hlbWljYWwgU29jaWV0eTwvcHVibGlzaGVyPjx1cmxzPjxyZWxhdGVkLXVybHM+PHVybD5odHRw
czovL2RvaS5vcmcvMTAuMTAyMS9hY3MuanBjbGV0dC4xYzAzNTE1PC91cmw+PC9yZWxhdGVkLXVy
bHM+PC91cmxzPjxlbGVjdHJvbmljLXJlc291cmNlLW51bT4xMC4xMDIxL2Fjcy5qcGNsZXR0LjFj
MDM1MTU8L2VsZWN0cm9uaWMtcmVzb3VyY2UtbnVtPjwvcmVjb3JkPjwvQ2l0ZT48Q2l0ZT48QXV0
aG9yPldhbmc8L0F1dGhvcj48WWVhcj4yMDIzPC9ZZWFyPjxSZWNOdW0+Mjc5MTwvUmVjTnVtPjxy
ZWNvcmQ+PHJlYy1udW1iZXI+Mjc5MTwvcmVjLW51bWJlcj48Zm9yZWlnbi1rZXlzPjxrZXkgYXBw
PSJFTiIgZGItaWQ9ImFmZWYyd2R4bnJhNWZ2ZWRzc3R2ZGZzMncwZGV6ZjVmc3IwMCI+Mjc5MTwv
a2V5PjwvZm9yZWlnbi1rZXlzPjxyZWYtdHlwZSBuYW1lPSJKb3VybmFsIEFydGljbGUiPjE3PC9y
ZWYtdHlwZT48Y29udHJpYnV0b3JzPjxhdXRob3JzPjxhdXRob3I+V2FuZywgSmlhPC9hdXRob3I+
PGF1dGhvcj5NYXJrcywgSm9zaHVhIEguPC9hdXRob3I+PGF1dGhvcj5UdXJuZXIsIEFuZHJldyBN
LjwvYXV0aG9yPjxhdXRob3I+Tmlrb2xheWV2LCBBbmF0b2xpeSBBLjwvYXV0aG9yPjxhdXRob3I+
QXp5YXpvdiwgVmFsZXJpeTwvYXV0aG9yPjxhdXRob3I+TWViZWwsIEFsZXhhbmRlciBNLjwvYXV0
aG9yPjxhdXRob3I+S2Fpc2VyLCBSYWxmIEkuPC9hdXRob3I+PC9hdXRob3JzPjwvY29udHJpYnV0
b3JzPjx0aXRsZXM+PHRpdGxlPjxzdHlsZSBmYWNlPSJub3JtYWwiIGZvbnQ9ImRlZmF1bHQiIHNp
emU9IjEwMCUiPk1lY2hhbmlzdGljYWwgU3R1ZHkgb24gdGhlIEZvcm1hdGlvbiBvZiBIeWRyb3h5
YWNldG9uZSAoQ0g8L3N0eWxlPjxzdHlsZSBmYWNlPSJzdWJzY3JpcHQiIGZvbnQ9ImRlZmF1bHQi
IHNpemU9IjEwMCUiPjM8L3N0eWxlPjxzdHlsZSBmYWNlPSJub3JtYWwiIGZvbnQ9ImRlZmF1bHQi
IHNpemU9IjEwMCUiPkNPQ0g8L3N0eWxlPjxzdHlsZSBmYWNlPSJzdWJzY3JpcHQiIGZvbnQ9ImRl
ZmF1bHQiIHNpemU9IjEwMCUiPjI8L3N0eWxlPjxzdHlsZSBmYWNlPSJub3JtYWwiIGZvbnQ9ImRl
ZmF1bHQiIHNpemU9IjEwMCUiPk9IKSwgTWV0aHlsIEFjZXRhdGUgKENIPC9zdHlsZT48c3R5bGUg
ZmFjZT0ic3Vic2NyaXB0IiBmb250PSJkZWZhdWx0IiBzaXplPSIxMDAlIj4zPC9zdHlsZT48c3R5
bGUgZmFjZT0ibm9ybWFsIiBmb250PSJkZWZhdWx0IiBzaXplPSIxMDAlIj5DT09DSDwvc3R5bGU+
PHN0eWxlIGZhY2U9InN1YnNjcmlwdCIgZm9udD0iZGVmYXVsdCIgc2l6ZT0iMTAwJSI+Mzwvc3R5
bGU+PHN0eWxlIGZhY2U9Im5vcm1hbCIgZm9udD0iZGVmYXVsdCIgc2l6ZT0iMTAwJSI+KSwgYW5k
IDMtSHlkcm94eXByb3BhbmFsIChIQ09DSDwvc3R5bGU+PHN0eWxlIGZhY2U9InN1YnNjcmlwdCIg
Zm9udD0iZGVmYXVsdCIgc2l6ZT0iMTAwJSI+Mjwvc3R5bGU+PHN0eWxlIGZhY2U9Im5vcm1hbCIg
Zm9udD0iZGVmYXVsdCIgc2l6ZT0iMTAwJSI+Q0g8L3N0eWxlPjxzdHlsZSBmYWNlPSJzdWJzY3Jp
cHQiIGZvbnQ9ImRlZmF1bHQiIHNpemU9IjEwMCUiPjI8L3N0eWxlPjxzdHlsZSBmYWNlPSJub3Jt
YWwiIGZvbnQ9ImRlZmF1bHQiIHNpemU9IjEwMCUiPk9IKSBhbG9uZyB3aXRoIHRoZWlyIEVub2wg
VGF1dG9tZXJzIChQcm9wLTEtZW5lLTEsMi1kaW9sIChDSDwvc3R5bGU+PHN0eWxlIGZhY2U9InN1
YnNjcmlwdCIgZm9udD0iZGVmYXVsdCIgc2l6ZT0iMTAwJSI+Mzwvc3R5bGU+PHN0eWxlIGZhY2U9
Im5vcm1hbCIgZm9udD0iZGVmYXVsdCIgc2l6ZT0iMTAwJSI+QyhPSClDSE9IKSwgUHJvcC0yLWVu
ZS0xLDItZGlvbCAoQ0g8L3N0eWxlPjxzdHlsZSBmYWNlPSJzdWJzY3JpcHQiIGZvbnQ9ImRlZmF1
bHQiIHNpemU9IjEwMCUiPjI8L3N0eWxlPjxzdHlsZSBmYWNlPSJub3JtYWwiIGZvbnQ9ImRlZmF1
bHQiIHNpemU9IjEwMCUiPkMoT0gpQ0g8L3N0eWxlPjxzdHlsZSBmYWNlPSJzdWJzY3JpcHQiIGZv
bnQ9ImRlZmF1bHQiIHNpemU9IjEwMCUiPjI8L3N0eWxlPjxzdHlsZSBmYWNlPSJub3JtYWwiIGZv
bnQ9ImRlZmF1bHQiIHNpemU9IjEwMCUiPk9IKSwgMS1NZXRob3h5ZXRoZW4tMS1vbCAoQ0g8L3N0
eWxlPjxzdHlsZSBmYWNlPSJzdWJzY3JpcHQiIGZvbnQ9ImRlZmF1bHQiIHNpemU9IjEwMCUiPjM8
L3N0eWxlPjxzdHlsZSBmYWNlPSJub3JtYWwiIGZvbnQ9ImRlZmF1bHQiIHNpemU9IjEwMCUiPk9D
KE9IKUNIPC9zdHlsZT48c3R5bGUgZmFjZT0ic3Vic2NyaXB0IiBmb250PSJkZWZhdWx0IiBzaXpl
PSIxMDAlIj4yPC9zdHlsZT48c3R5bGUgZmFjZT0ibm9ybWFsIiBmb250PSJkZWZhdWx0IiBzaXpl
PSIxMDAlIj4pIGFuZCBQcm9wLTEtZW5lLTEsMy1kaW9sIChIT0NIPC9zdHlsZT48c3R5bGUgZmFj
ZT0ic3Vic2NyaXB0IiBmb250PSJkZWZhdWx0IiBzaXplPSIxMDAlIj4yPC9zdHlsZT48c3R5bGUg
ZmFjZT0ibm9ybWFsIiBmb250PSJkZWZhdWx0IiBzaXplPSIxMDAlIj5DSENIT0gpKSBpbiBJbnRl
cnN0ZWxsYXIgSWNlIEFuYWxvZ3M8L3N0eWxlPjwvdGl0bGU+PHNlY29uZGFyeS10aXRsZT5QaHlz
aWNhbCBDaGVtaXN0cnkgQ2hlbWljYWwgUGh5c2ljczwvc2Vjb25kYXJ5LXRpdGxlPjwvdGl0bGVz
PjxwZXJpb2RpY2FsPjxmdWxsLXRpdGxlPlBoeXNpY2FsIENoZW1pc3RyeSBDaGVtaWNhbCBQaHlz
aWNzPC9mdWxsLXRpdGxlPjxhYmJyLTE+UGh5cy4gQ2hlbS4gQ2hlbS4gUGh5cy48L2FiYnItMT48
L3BlcmlvZGljYWw+PHBhZ2VzPjkzNi05NTM8L3BhZ2VzPjx2b2x1bWU+MjU8L3ZvbHVtZT48ZGF0
ZXM+PHllYXI+MjAyMzwveWVhcj48L2RhdGVzPjxwdWJsaXNoZXI+VGhlIFJveWFsIFNvY2lldHkg
b2YgQ2hlbWlzdHJ5PC9wdWJsaXNoZXI+PGlzYm4+MTQ2My05MDc2PC9pc2JuPjx3b3JrLXR5cGU+
MTAuMTAzOS9EMkNQMDM1NDNKPC93b3JrLXR5cGU+PHVybHM+PHJlbGF0ZWQtdXJscz48dXJsPmh0
dHA6Ly9keC5kb2kub3JnLzEwLjEwMzkvRDJDUDAzNTQzSjwvdXJsPjwvcmVsYXRlZC11cmxzPjwv
dXJscz48ZWxlY3Ryb25pYy1yZXNvdXJjZS1udW0+MTAuMTAzOS9EMkNQMDM1NDNKPC9lbGVjdHJv
bmljLXJlc291cmNlLW51bT48L3JlY29yZD48L0NpdGU+PC9FbmROb3RlPn==
</w:fldData>
        </w:fldChar>
      </w:r>
      <w:r w:rsidR="00D40CB3" w:rsidRPr="001D10F6">
        <w:rPr>
          <w:rFonts w:ascii="Times New Roman" w:hAnsi="Times New Roman" w:cs="Times New Roman"/>
          <w:color w:val="000000"/>
          <w:sz w:val="24"/>
          <w:szCs w:val="24"/>
        </w:rPr>
        <w:instrText xml:space="preserve"> ADDIN EN.CITE </w:instrText>
      </w:r>
      <w:r w:rsidR="00D40CB3" w:rsidRPr="001D10F6">
        <w:rPr>
          <w:rFonts w:ascii="Times New Roman" w:hAnsi="Times New Roman" w:cs="Times New Roman"/>
          <w:color w:val="000000"/>
          <w:sz w:val="24"/>
          <w:szCs w:val="24"/>
        </w:rPr>
        <w:fldChar w:fldCharType="begin">
          <w:fldData xml:space="preserve">PEVuZE5vdGU+PENpdGU+PEF1dGhvcj5LbGVpbWVpZXI8L0F1dGhvcj48WWVhcj4yMDIwPC9ZZWFy
PjxSZWNOdW0+MjA2PC9SZWNOdW0+PERpc3BsYXlUZXh0PjxzdHlsZSBmYWNlPSJzdXBlcnNjcmlw
dCI+OC0xMCwxNzwvc3R5bGU+PC9EaXNwbGF5VGV4dD48cmVjb3JkPjxyZWMtbnVtYmVyPjIwNjwv
cmVjLW51bWJlcj48Zm9yZWlnbi1rZXlzPjxrZXkgYXBwPSJFTiIgZGItaWQ9ImFmZWYyd2R4bnJh
NWZ2ZWRzc3R2ZGZzMncwZGV6ZjVmc3IwMCI+MjA2PC9rZXk+PC9mb3JlaWduLWtleXM+PHJlZi10
eXBlIG5hbWU9IkpvdXJuYWwgQXJ0aWNsZSI+MTc8L3JlZi10eXBlPjxjb250cmlidXRvcnM+PGF1
dGhvcnM+PGF1dGhvcj5LbGVpbWVpZXIsIE4uIEZhYmlhbjwvYXV0aG9yPjxhdXRob3I+RWNraGFy
ZHQsIEFuZHLDqSBLLjwvYXV0aG9yPjxhdXRob3I+U2NocmVpbmVyLCBQZXRlciBSLjwvYXV0aG9y
PjxhdXRob3I+S2Fpc2VyLCBSYWxmIEkuPC9hdXRob3I+PC9hdXRob3JzPjwvY29udHJpYnV0b3Jz
Pjx0aXRsZXM+PHRpdGxlPjxzdHlsZSBmYWNlPSJub3JtYWwiIGZvbnQ9ImRlZmF1bHQiIHNpemU9
IjEwMCUiPkludGVyc3RlbGxhciBmb3JtYXRpb24gb2YgYmlvcmVsZXZhbnQgcHlydXZpYyBhY2lk
IChDSDwvc3R5bGU+PHN0eWxlIGZhY2U9InN1YnNjcmlwdCIgZm9udD0iZGVmYXVsdCIgc2l6ZT0i
MTAwJSI+Mzwvc3R5bGU+PHN0eWxlIGZhY2U9Im5vcm1hbCIgZm9udD0iZGVmYXVsdCIgc2l6ZT0i
MTAwJSI+Q09DT09IKTwvc3R5bGU+PC90aXRsZT48c2Vjb25kYXJ5LXRpdGxlPkNoZW08L3NlY29u
ZGFyeS10aXRsZT48L3RpdGxlcz48cGVyaW9kaWNhbD48ZnVsbC10aXRsZT5DaGVtPC9mdWxsLXRp
dGxlPjwvcGVyaW9kaWNhbD48cGFnZXM+MzM4NS0zMzk1PC9wYWdlcz48dm9sdW1lPjY8L3ZvbHVt
ZT48bnVtYmVyPjEyPC9udW1iZXI+PGtleXdvcmRzPjxrZXl3b3JkPm1hc3Mgc3BlY3Ryb21ldHJ5
PC9rZXl3b3JkPjxrZXl3b3JkPm5vbi1lcXVpbGlicml1bSBjaGVtaXN0cnk8L2tleXdvcmQ+PGtl
eXdvcmQ+cGhvdG9pb25pemF0aW9uPC9rZXl3b3JkPjxrZXl3b3JkPnByZWJpb3RpYyBjaGVtaXN0
cnk8L2tleXdvcmQ+PGtleXdvcmQ+cmVhY3Rpb24gaW50ZXJtZWRpYXRlczwva2V5d29yZD48L2tl
eXdvcmRzPjxkYXRlcz48eWVhcj4yMDIwPC95ZWFyPjxwdWItZGF0ZXM+PGRhdGU+MjAyMC8xMi8w
My88L2RhdGU+PC9wdWItZGF0ZXM+PC9kYXRlcz48aXNibj4yNDUxLTkyOTQ8L2lzYm4+PHVybHM+
PHJlbGF0ZWQtdXJscz48dXJsPmh0dHBzOi8vd3d3LnNjaWVuY2VkaXJlY3QuY29tL3NjaWVuY2Uv
YXJ0aWNsZS9waWkvUzI0NTE5Mjk0MjAzMDUyNDY8L3VybD48L3JlbGF0ZWQtdXJscz48L3VybHM+
PGVsZWN0cm9uaWMtcmVzb3VyY2UtbnVtPmh0dHBzOi8vZG9pLm9yZy8xMC4xMDE2L2ouY2hlbXBy
LjIwMjAuMTAuMDAzPC9lbGVjdHJvbmljLXJlc291cmNlLW51bT48L3JlY29yZD48L0NpdGU+PENp
dGU+PEF1dGhvcj5LbGVpbWVpZXI8L0F1dGhvcj48WWVhcj4yMDIxPC9ZZWFyPjxSZWNOdW0+ODA8
L1JlY051bT48cmVjb3JkPjxyZWMtbnVtYmVyPjgwPC9yZWMtbnVtYmVyPjxmb3JlaWduLWtleXM+
PGtleSBhcHA9IkVOIiBkYi1pZD0iYWZlZjJ3ZHhucmE1ZnZlZHNzdHZkZnMydzBkZXpmNWZzcjAw
Ij44MDwva2V5PjwvZm9yZWlnbi1rZXlzPjxyZWYtdHlwZSBuYW1lPSJKb3VybmFsIEFydGljbGUi
PjE3PC9yZWYtdHlwZT48Y29udHJpYnV0b3JzPjxhdXRob3JzPjxhdXRob3I+S2xlaW1laWVyLCBO
LiBGYWJpYW48L2F1dGhvcj48YXV0aG9yPkVja2hhcmR0LCBBbmRyw6kgSy48L2F1dGhvcj48YXV0
aG9yPkthaXNlciwgUmFsZiBJLjwvYXV0aG9yPjwvYXV0aG9ycz48L2NvbnRyaWJ1dG9ycz48dGl0
bGVzPjx0aXRsZT5JZGVudGlmaWNhdGlvbiBvZiBHbHljb2xhbGRlaHlkZSBFbm9sIChIT0hD4pWQ
Q0hPSCkgaW4gSW50ZXJzdGVsbGFyIEFuYWxvZ3VlIEljZXM8L3RpdGxlPjxzZWNvbmRhcnktdGl0
bGU+Sm91cm5hbCBvZiB0aGUgQW1lcmljYW4gQ2hlbWljYWwgU29jaWV0eTwvc2Vjb25kYXJ5LXRp
dGxlPjwvdGl0bGVzPjxwZXJpb2RpY2FsPjxmdWxsLXRpdGxlPkpvdXJuYWwgb2YgdGhlIEFtZXJp
Y2FuIENoZW1pY2FsIFNvY2lldHk8L2Z1bGwtdGl0bGU+PGFiYnItMT5KLiBBbS4gQ2hlbS4gU29j
LjwvYWJici0xPjwvcGVyaW9kaWNhbD48cGFnZXM+MTQwMDktMTQwMTg8L3BhZ2VzPjx2b2x1bWU+
MTQzPC92b2x1bWU+PG51bWJlcj4zNDwvbnVtYmVyPjxkYXRlcz48eWVhcj4yMDIxPC95ZWFyPjxw
dWItZGF0ZXM+PGRhdGU+MjAyMS8wOS8wMTwvZGF0ZT48L3B1Yi1kYXRlcz48L2RhdGVzPjxwdWJs
aXNoZXI+QW1lcmljYW4gQ2hlbWljYWwgU29jaWV0eTwvcHVibGlzaGVyPjxpc2JuPjAwMDItNzg2
MzwvaXNibj48dXJscz48cmVsYXRlZC11cmxzPjx1cmw+aHR0cHM6Ly9kb2kub3JnLzEwLjEwMjEv
amFjcy4xYzA3OTc4PC91cmw+PC9yZWxhdGVkLXVybHM+PC91cmxzPjxlbGVjdHJvbmljLXJlc291
cmNlLW51bT4xMC4xMDIxL2phY3MuMWMwNzk3ODwvZWxlY3Ryb25pYy1yZXNvdXJjZS1udW0+PC9y
ZWNvcmQ+PC9DaXRlPjxDaXRlPjxBdXRob3I+S2xlaW1laWVyPC9BdXRob3I+PFllYXI+MjAyMTwv
WWVhcj48UmVjTnVtPjgwPC9SZWNOdW0+PHJlY29yZD48cmVjLW51bWJlcj44MDwvcmVjLW51bWJl
cj48Zm9yZWlnbi1rZXlzPjxrZXkgYXBwPSJFTiIgZGItaWQ9ImFmZWYyd2R4bnJhNWZ2ZWRzc3R2
ZGZzMncwZGV6ZjVmc3IwMCI+ODA8L2tleT48L2ZvcmVpZ24ta2V5cz48cmVmLXR5cGUgbmFtZT0i
Sm91cm5hbCBBcnRpY2xlIj4xNzwvcmVmLXR5cGU+PGNvbnRyaWJ1dG9ycz48YXV0aG9ycz48YXV0
aG9yPktsZWltZWllciwgTi4gRmFiaWFuPC9hdXRob3I+PGF1dGhvcj5FY2toYXJkdCwgQW5kcsOp
IEsuPC9hdXRob3I+PGF1dGhvcj5LYWlzZXIsIFJhbGYgSS48L2F1dGhvcj48L2F1dGhvcnM+PC9j
b250cmlidXRvcnM+PHRpdGxlcz48dGl0bGU+SWRlbnRpZmljYXRpb24gb2YgR2x5Y29sYWxkZWh5
ZGUgRW5vbCAoSE9IQ+KVkENIT0gpIGluIEludGVyc3RlbGxhciBBbmFsb2d1ZSBJY2VzPC90aXRs
ZT48c2Vjb25kYXJ5LXRpdGxlPkpvdXJuYWwgb2YgdGhlIEFtZXJpY2FuIENoZW1pY2FsIFNvY2ll
dHk8L3NlY29uZGFyeS10aXRsZT48L3RpdGxlcz48cGVyaW9kaWNhbD48ZnVsbC10aXRsZT5Kb3Vy
bmFsIG9mIHRoZSBBbWVyaWNhbiBDaGVtaWNhbCBTb2NpZXR5PC9mdWxsLXRpdGxlPjxhYmJyLTE+
Si4gQW0uIENoZW0uIFNvYy48L2FiYnItMT48L3BlcmlvZGljYWw+PHBhZ2VzPjE0MDA5LTE0MDE4
PC9wYWdlcz48dm9sdW1lPjE0Mzwvdm9sdW1lPjxudW1iZXI+MzQ8L251bWJlcj48ZGF0ZXM+PHll
YXI+MjAyMTwveWVhcj48cHViLWRhdGVzPjxkYXRlPjIwMjEvMDkvMDE8L2RhdGU+PC9wdWItZGF0
ZXM+PC9kYXRlcz48cHVibGlzaGVyPkFtZXJpY2FuIENoZW1pY2FsIFNvY2lldHk8L3B1Ymxpc2hl
cj48aXNibj4wMDAyLTc4NjM8L2lzYm4+PHVybHM+PHJlbGF0ZWQtdXJscz48dXJsPmh0dHBzOi8v
ZG9pLm9yZy8xMC4xMDIxL2phY3MuMWMwNzk3ODwvdXJsPjwvcmVsYXRlZC11cmxzPjwvdXJscz48
ZWxlY3Ryb25pYy1yZXNvdXJjZS1udW0+MTAuMTAyMS9qYWNzLjFjMDc5Nzg8L2VsZWN0cm9uaWMt
cmVzb3VyY2UtbnVtPjwvcmVjb3JkPjwvQ2l0ZT48Q2l0ZT48QXV0aG9yPktsZWltZWllcjwvQXV0
aG9yPjxZZWFyPjIwMjI8L1llYXI+PFJlY051bT4xNzU5PC9SZWNOdW0+PHJlY29yZD48cmVjLW51
bWJlcj4xNzU5PC9yZWMtbnVtYmVyPjxmb3JlaWduLWtleXM+PGtleSBhcHA9IkVOIiBkYi1pZD0i
YWZlZjJ3ZHhucmE1ZnZlZHNzdHZkZnMydzBkZXpmNWZzcjAwIj4xNzU5PC9rZXk+PC9mb3JlaWdu
LWtleXM+PHJlZi10eXBlIG5hbWU9IkpvdXJuYWwgQXJ0aWNsZSI+MTc8L3JlZi10eXBlPjxjb250
cmlidXRvcnM+PGF1dGhvcnM+PGF1dGhvcj5LbGVpbWVpZXIsIE4uIEZhYmlhbjwvYXV0aG9yPjxh
dXRob3I+S2Fpc2VyLCBSYWxmIEkuPC9hdXRob3I+PC9hdXRob3JzPjwvY29udHJpYnV0b3JzPjx0
aXRsZXM+PHRpdGxlPjxzdHlsZSBmYWNlPSJub3JtYWwiIGZvbnQ9ImRlZmF1bHQiIHNpemU9IjEw
MCUiPkJvdHRvbS1VcCBTeW50aGVzaXMgb2YgMSwxLUV0aGVuZWRpb2wgKEg8L3N0eWxlPjxzdHls
ZSBmYWNlPSJzdWJzY3JpcHQiIGZvbnQ9ImRlZmF1bHQiIHNpemU9IjEwMCUiPjI8L3N0eWxlPjxz
dHlsZSBmYWNlPSJub3JtYWwiIGZvbnQ9ImRlZmF1bHQiIHNpemU9IjEwMCUiPkNDKE9IKTwvc3R5
bGU+PHN0eWxlIGZhY2U9InN1YnNjcmlwdCIgZm9udD0iZGVmYXVsdCIgc2l6ZT0iMTAwJSI+Mjwv
c3R5bGU+PHN0eWxlIGZhY2U9Im5vcm1hbCIgZm9udD0iZGVmYXVsdCIgc2l6ZT0iMTAwJSI+KeKU
gFRoZSBTaW1wbGVzdCBVbnNhdHVyYXRlZCBHZW1pbmFsIERpb2zilIBJbiBJbnRlcnN0ZWxsYXIg
QW5hbG9ndWUgSWNlczwvc3R5bGU+PC90aXRsZT48c2Vjb25kYXJ5LXRpdGxlPlRoZSBKb3VybmFs
IG9mIFBoeXNpY2FsIENoZW1pc3RyeSBMZXR0ZXJzPC9zZWNvbmRhcnktdGl0bGU+PC90aXRsZXM+
PHBlcmlvZGljYWw+PGZ1bGwtdGl0bGU+VGhlIEpvdXJuYWwgb2YgUGh5c2ljYWwgQ2hlbWlzdHJ5
IExldHRlcnM8L2Z1bGwtdGl0bGU+PGFiYnItMT5KLiBQaHlzLiBDaGVtLiBMZXR0LjwvYWJici0x
PjwvcGVyaW9kaWNhbD48cGFnZXM+MjI5LTIzNTwvcGFnZXM+PHZvbHVtZT4xMzwvdm9sdW1lPjxu
dW1iZXI+MTwvbnVtYmVyPjxkYXRlcz48eWVhcj4yMDIyPC95ZWFyPjxwdWItZGF0ZXM+PGRhdGU+
MjAyMi8wMS8xMzwvZGF0ZT48L3B1Yi1kYXRlcz48L2RhdGVzPjxwdWJsaXNoZXI+QW1lcmljYW4g
Q2hlbWljYWwgU29jaWV0eTwvcHVibGlzaGVyPjx1cmxzPjxyZWxhdGVkLXVybHM+PHVybD5odHRw
czovL2RvaS5vcmcvMTAuMTAyMS9hY3MuanBjbGV0dC4xYzAzNTE1PC91cmw+PC9yZWxhdGVkLXVy
bHM+PC91cmxzPjxlbGVjdHJvbmljLXJlc291cmNlLW51bT4xMC4xMDIxL2Fjcy5qcGNsZXR0LjFj
MDM1MTU8L2VsZWN0cm9uaWMtcmVzb3VyY2UtbnVtPjwvcmVjb3JkPjwvQ2l0ZT48Q2l0ZT48QXV0
aG9yPldhbmc8L0F1dGhvcj48WWVhcj4yMDIzPC9ZZWFyPjxSZWNOdW0+Mjc5MTwvUmVjTnVtPjxy
ZWNvcmQ+PHJlYy1udW1iZXI+Mjc5MTwvcmVjLW51bWJlcj48Zm9yZWlnbi1rZXlzPjxrZXkgYXBw
PSJFTiIgZGItaWQ9ImFmZWYyd2R4bnJhNWZ2ZWRzc3R2ZGZzMncwZGV6ZjVmc3IwMCI+Mjc5MTwv
a2V5PjwvZm9yZWlnbi1rZXlzPjxyZWYtdHlwZSBuYW1lPSJKb3VybmFsIEFydGljbGUiPjE3PC9y
ZWYtdHlwZT48Y29udHJpYnV0b3JzPjxhdXRob3JzPjxhdXRob3I+V2FuZywgSmlhPC9hdXRob3I+
PGF1dGhvcj5NYXJrcywgSm9zaHVhIEguPC9hdXRob3I+PGF1dGhvcj5UdXJuZXIsIEFuZHJldyBN
LjwvYXV0aG9yPjxhdXRob3I+Tmlrb2xheWV2LCBBbmF0b2xpeSBBLjwvYXV0aG9yPjxhdXRob3I+
QXp5YXpvdiwgVmFsZXJpeTwvYXV0aG9yPjxhdXRob3I+TWViZWwsIEFsZXhhbmRlciBNLjwvYXV0
aG9yPjxhdXRob3I+S2Fpc2VyLCBSYWxmIEkuPC9hdXRob3I+PC9hdXRob3JzPjwvY29udHJpYnV0
b3JzPjx0aXRsZXM+PHRpdGxlPjxzdHlsZSBmYWNlPSJub3JtYWwiIGZvbnQ9ImRlZmF1bHQiIHNp
emU9IjEwMCUiPk1lY2hhbmlzdGljYWwgU3R1ZHkgb24gdGhlIEZvcm1hdGlvbiBvZiBIeWRyb3h5
YWNldG9uZSAoQ0g8L3N0eWxlPjxzdHlsZSBmYWNlPSJzdWJzY3JpcHQiIGZvbnQ9ImRlZmF1bHQi
IHNpemU9IjEwMCUiPjM8L3N0eWxlPjxzdHlsZSBmYWNlPSJub3JtYWwiIGZvbnQ9ImRlZmF1bHQi
IHNpemU9IjEwMCUiPkNPQ0g8L3N0eWxlPjxzdHlsZSBmYWNlPSJzdWJzY3JpcHQiIGZvbnQ9ImRl
ZmF1bHQiIHNpemU9IjEwMCUiPjI8L3N0eWxlPjxzdHlsZSBmYWNlPSJub3JtYWwiIGZvbnQ9ImRl
ZmF1bHQiIHNpemU9IjEwMCUiPk9IKSwgTWV0aHlsIEFjZXRhdGUgKENIPC9zdHlsZT48c3R5bGUg
ZmFjZT0ic3Vic2NyaXB0IiBmb250PSJkZWZhdWx0IiBzaXplPSIxMDAlIj4zPC9zdHlsZT48c3R5
bGUgZmFjZT0ibm9ybWFsIiBmb250PSJkZWZhdWx0IiBzaXplPSIxMDAlIj5DT09DSDwvc3R5bGU+
PHN0eWxlIGZhY2U9InN1YnNjcmlwdCIgZm9udD0iZGVmYXVsdCIgc2l6ZT0iMTAwJSI+Mzwvc3R5
bGU+PHN0eWxlIGZhY2U9Im5vcm1hbCIgZm9udD0iZGVmYXVsdCIgc2l6ZT0iMTAwJSI+KSwgYW5k
IDMtSHlkcm94eXByb3BhbmFsIChIQ09DSDwvc3R5bGU+PHN0eWxlIGZhY2U9InN1YnNjcmlwdCIg
Zm9udD0iZGVmYXVsdCIgc2l6ZT0iMTAwJSI+Mjwvc3R5bGU+PHN0eWxlIGZhY2U9Im5vcm1hbCIg
Zm9udD0iZGVmYXVsdCIgc2l6ZT0iMTAwJSI+Q0g8L3N0eWxlPjxzdHlsZSBmYWNlPSJzdWJzY3Jp
cHQiIGZvbnQ9ImRlZmF1bHQiIHNpemU9IjEwMCUiPjI8L3N0eWxlPjxzdHlsZSBmYWNlPSJub3Jt
YWwiIGZvbnQ9ImRlZmF1bHQiIHNpemU9IjEwMCUiPk9IKSBhbG9uZyB3aXRoIHRoZWlyIEVub2wg
VGF1dG9tZXJzIChQcm9wLTEtZW5lLTEsMi1kaW9sIChDSDwvc3R5bGU+PHN0eWxlIGZhY2U9InN1
YnNjcmlwdCIgZm9udD0iZGVmYXVsdCIgc2l6ZT0iMTAwJSI+Mzwvc3R5bGU+PHN0eWxlIGZhY2U9
Im5vcm1hbCIgZm9udD0iZGVmYXVsdCIgc2l6ZT0iMTAwJSI+QyhPSClDSE9IKSwgUHJvcC0yLWVu
ZS0xLDItZGlvbCAoQ0g8L3N0eWxlPjxzdHlsZSBmYWNlPSJzdWJzY3JpcHQiIGZvbnQ9ImRlZmF1
bHQiIHNpemU9IjEwMCUiPjI8L3N0eWxlPjxzdHlsZSBmYWNlPSJub3JtYWwiIGZvbnQ9ImRlZmF1
bHQiIHNpemU9IjEwMCUiPkMoT0gpQ0g8L3N0eWxlPjxzdHlsZSBmYWNlPSJzdWJzY3JpcHQiIGZv
bnQ9ImRlZmF1bHQiIHNpemU9IjEwMCUiPjI8L3N0eWxlPjxzdHlsZSBmYWNlPSJub3JtYWwiIGZv
bnQ9ImRlZmF1bHQiIHNpemU9IjEwMCUiPk9IKSwgMS1NZXRob3h5ZXRoZW4tMS1vbCAoQ0g8L3N0
eWxlPjxzdHlsZSBmYWNlPSJzdWJzY3JpcHQiIGZvbnQ9ImRlZmF1bHQiIHNpemU9IjEwMCUiPjM8
L3N0eWxlPjxzdHlsZSBmYWNlPSJub3JtYWwiIGZvbnQ9ImRlZmF1bHQiIHNpemU9IjEwMCUiPk9D
KE9IKUNIPC9zdHlsZT48c3R5bGUgZmFjZT0ic3Vic2NyaXB0IiBmb250PSJkZWZhdWx0IiBzaXpl
PSIxMDAlIj4yPC9zdHlsZT48c3R5bGUgZmFjZT0ibm9ybWFsIiBmb250PSJkZWZhdWx0IiBzaXpl
PSIxMDAlIj4pIGFuZCBQcm9wLTEtZW5lLTEsMy1kaW9sIChIT0NIPC9zdHlsZT48c3R5bGUgZmFj
ZT0ic3Vic2NyaXB0IiBmb250PSJkZWZhdWx0IiBzaXplPSIxMDAlIj4yPC9zdHlsZT48c3R5bGUg
ZmFjZT0ibm9ybWFsIiBmb250PSJkZWZhdWx0IiBzaXplPSIxMDAlIj5DSENIT0gpKSBpbiBJbnRl
cnN0ZWxsYXIgSWNlIEFuYWxvZ3M8L3N0eWxlPjwvdGl0bGU+PHNlY29uZGFyeS10aXRsZT5QaHlz
aWNhbCBDaGVtaXN0cnkgQ2hlbWljYWwgUGh5c2ljczwvc2Vjb25kYXJ5LXRpdGxlPjwvdGl0bGVz
PjxwZXJpb2RpY2FsPjxmdWxsLXRpdGxlPlBoeXNpY2FsIENoZW1pc3RyeSBDaGVtaWNhbCBQaHlz
aWNzPC9mdWxsLXRpdGxlPjxhYmJyLTE+UGh5cy4gQ2hlbS4gQ2hlbS4gUGh5cy48L2FiYnItMT48
L3BlcmlvZGljYWw+PHBhZ2VzPjkzNi05NTM8L3BhZ2VzPjx2b2x1bWU+MjU8L3ZvbHVtZT48ZGF0
ZXM+PHllYXI+MjAyMzwveWVhcj48L2RhdGVzPjxwdWJsaXNoZXI+VGhlIFJveWFsIFNvY2lldHkg
b2YgQ2hlbWlzdHJ5PC9wdWJsaXNoZXI+PGlzYm4+MTQ2My05MDc2PC9pc2JuPjx3b3JrLXR5cGU+
MTAuMTAzOS9EMkNQMDM1NDNKPC93b3JrLXR5cGU+PHVybHM+PHJlbGF0ZWQtdXJscz48dXJsPmh0
dHA6Ly9keC5kb2kub3JnLzEwLjEwMzkvRDJDUDAzNTQzSjwvdXJsPjwvcmVsYXRlZC11cmxzPjwv
dXJscz48ZWxlY3Ryb25pYy1yZXNvdXJjZS1udW0+MTAuMTAzOS9EMkNQMDM1NDNKPC9lbGVjdHJv
bmljLXJlc291cmNlLW51bT48L3JlY29yZD48L0NpdGU+PC9FbmROb3RlPn==
</w:fldData>
        </w:fldChar>
      </w:r>
      <w:r w:rsidR="00D40CB3" w:rsidRPr="001D10F6">
        <w:rPr>
          <w:rFonts w:ascii="Times New Roman" w:hAnsi="Times New Roman" w:cs="Times New Roman"/>
          <w:color w:val="000000"/>
          <w:sz w:val="24"/>
          <w:szCs w:val="24"/>
        </w:rPr>
        <w:instrText xml:space="preserve"> ADDIN EN.CITE.DATA </w:instrText>
      </w:r>
      <w:r w:rsidR="00D40CB3" w:rsidRPr="001D10F6">
        <w:rPr>
          <w:rFonts w:ascii="Times New Roman" w:hAnsi="Times New Roman" w:cs="Times New Roman"/>
          <w:color w:val="000000"/>
          <w:sz w:val="24"/>
          <w:szCs w:val="24"/>
        </w:rPr>
      </w:r>
      <w:r w:rsidR="00D40CB3" w:rsidRPr="001D10F6">
        <w:rPr>
          <w:rFonts w:ascii="Times New Roman" w:hAnsi="Times New Roman" w:cs="Times New Roman"/>
          <w:color w:val="000000"/>
          <w:sz w:val="24"/>
          <w:szCs w:val="24"/>
        </w:rPr>
        <w:fldChar w:fldCharType="end"/>
      </w:r>
      <w:r w:rsidR="00356C25" w:rsidRPr="001D10F6">
        <w:rPr>
          <w:rFonts w:ascii="Times New Roman" w:hAnsi="Times New Roman" w:cs="Times New Roman"/>
          <w:color w:val="000000"/>
          <w:sz w:val="24"/>
          <w:szCs w:val="24"/>
        </w:rPr>
      </w:r>
      <w:r w:rsidR="00356C25" w:rsidRPr="001D10F6">
        <w:rPr>
          <w:rFonts w:ascii="Times New Roman" w:hAnsi="Times New Roman" w:cs="Times New Roman"/>
          <w:color w:val="000000"/>
          <w:sz w:val="24"/>
          <w:szCs w:val="24"/>
        </w:rPr>
        <w:fldChar w:fldCharType="separate"/>
      </w:r>
      <w:hyperlink w:anchor="_ENREF_8" w:tooltip="Kleimeier, 2020 #206" w:history="1">
        <w:r w:rsidR="00BA21F2" w:rsidRPr="001D10F6">
          <w:rPr>
            <w:rFonts w:ascii="Times New Roman" w:hAnsi="Times New Roman" w:cs="Times New Roman"/>
            <w:noProof/>
            <w:color w:val="000000"/>
            <w:sz w:val="24"/>
            <w:szCs w:val="24"/>
            <w:vertAlign w:val="superscript"/>
          </w:rPr>
          <w:t>8-10</w:t>
        </w:r>
      </w:hyperlink>
      <w:r w:rsidR="00D40CB3" w:rsidRPr="001D10F6">
        <w:rPr>
          <w:rFonts w:ascii="Times New Roman" w:hAnsi="Times New Roman" w:cs="Times New Roman"/>
          <w:noProof/>
          <w:color w:val="000000"/>
          <w:sz w:val="24"/>
          <w:szCs w:val="24"/>
          <w:vertAlign w:val="superscript"/>
        </w:rPr>
        <w:t>,</w:t>
      </w:r>
      <w:hyperlink w:anchor="_ENREF_17" w:tooltip="Wang, 2023 #2791" w:history="1">
        <w:r w:rsidR="00BA21F2" w:rsidRPr="001D10F6">
          <w:rPr>
            <w:rFonts w:ascii="Times New Roman" w:hAnsi="Times New Roman" w:cs="Times New Roman"/>
            <w:noProof/>
            <w:color w:val="000000"/>
            <w:sz w:val="24"/>
            <w:szCs w:val="24"/>
            <w:vertAlign w:val="superscript"/>
          </w:rPr>
          <w:t>17</w:t>
        </w:r>
      </w:hyperlink>
      <w:r w:rsidR="00356C25" w:rsidRPr="001D10F6">
        <w:rPr>
          <w:rFonts w:ascii="Times New Roman" w:hAnsi="Times New Roman" w:cs="Times New Roman"/>
          <w:color w:val="000000"/>
          <w:sz w:val="24"/>
          <w:szCs w:val="24"/>
        </w:rPr>
        <w:fldChar w:fldCharType="end"/>
      </w:r>
      <w:r w:rsidR="00C65CF1" w:rsidRPr="001D10F6">
        <w:rPr>
          <w:rFonts w:ascii="Times New Roman" w:hAnsi="Times New Roman" w:cs="Times New Roman"/>
          <w:color w:val="000000"/>
          <w:sz w:val="24"/>
          <w:szCs w:val="24"/>
        </w:rPr>
        <w:t xml:space="preserve"> </w:t>
      </w:r>
      <w:r w:rsidR="00657B84" w:rsidRPr="001D10F6">
        <w:rPr>
          <w:rFonts w:ascii="Times New Roman" w:hAnsi="Times New Roman" w:cs="Times New Roman"/>
          <w:color w:val="000000"/>
          <w:sz w:val="24"/>
          <w:szCs w:val="24"/>
        </w:rPr>
        <w:t>However</w:t>
      </w:r>
      <w:r w:rsidR="0083377C" w:rsidRPr="001D10F6">
        <w:rPr>
          <w:rFonts w:ascii="Times New Roman" w:hAnsi="Times New Roman" w:cs="Times New Roman"/>
          <w:color w:val="000000"/>
          <w:sz w:val="24"/>
          <w:szCs w:val="24"/>
        </w:rPr>
        <w:t>,</w:t>
      </w:r>
      <w:r w:rsidR="005917AC" w:rsidRPr="001D10F6">
        <w:rPr>
          <w:rFonts w:ascii="Times New Roman" w:hAnsi="Times New Roman" w:cs="Times New Roman"/>
          <w:color w:val="000000"/>
          <w:sz w:val="24"/>
          <w:szCs w:val="24"/>
        </w:rPr>
        <w:t xml:space="preserve"> as of today</w:t>
      </w:r>
      <w:r w:rsidR="00CE56AB" w:rsidRPr="001D10F6">
        <w:rPr>
          <w:rFonts w:ascii="Times New Roman" w:hAnsi="Times New Roman" w:cs="Times New Roman"/>
          <w:color w:val="000000"/>
          <w:sz w:val="24"/>
          <w:szCs w:val="24"/>
        </w:rPr>
        <w:t>,</w:t>
      </w:r>
      <w:r w:rsidR="0083377C" w:rsidRPr="001D10F6">
        <w:rPr>
          <w:rFonts w:ascii="Times New Roman" w:hAnsi="Times New Roman" w:cs="Times New Roman"/>
          <w:color w:val="000000"/>
          <w:sz w:val="24"/>
          <w:szCs w:val="24"/>
        </w:rPr>
        <w:t xml:space="preserve"> </w:t>
      </w:r>
      <w:r w:rsidR="00657B84" w:rsidRPr="001D10F6">
        <w:rPr>
          <w:rFonts w:ascii="Times New Roman" w:hAnsi="Times New Roman" w:cs="Times New Roman"/>
          <w:i/>
          <w:iCs/>
          <w:color w:val="000000"/>
          <w:sz w:val="24"/>
          <w:szCs w:val="24"/>
        </w:rPr>
        <w:t>only</w:t>
      </w:r>
      <w:r w:rsidR="00657B84" w:rsidRPr="001D10F6">
        <w:rPr>
          <w:rFonts w:ascii="Times New Roman" w:hAnsi="Times New Roman" w:cs="Times New Roman"/>
          <w:color w:val="000000"/>
          <w:sz w:val="24"/>
          <w:szCs w:val="24"/>
        </w:rPr>
        <w:t xml:space="preserve"> </w:t>
      </w:r>
      <w:r w:rsidR="00657B84" w:rsidRPr="001D10F6">
        <w:rPr>
          <w:rFonts w:ascii="Times New Roman" w:hAnsi="Times New Roman" w:cs="Times New Roman"/>
          <w:sz w:val="24"/>
          <w:szCs w:val="24"/>
        </w:rPr>
        <w:t>vinyl alcohol (CH</w:t>
      </w:r>
      <w:r w:rsidR="00657B84" w:rsidRPr="001D10F6">
        <w:rPr>
          <w:rFonts w:ascii="Times New Roman" w:hAnsi="Times New Roman" w:cs="Times New Roman"/>
          <w:sz w:val="24"/>
          <w:szCs w:val="24"/>
          <w:vertAlign w:val="subscript"/>
        </w:rPr>
        <w:t>2</w:t>
      </w:r>
      <w:r w:rsidR="00657B84" w:rsidRPr="001D10F6">
        <w:rPr>
          <w:rFonts w:ascii="Times New Roman" w:hAnsi="Times New Roman" w:cs="Times New Roman"/>
          <w:sz w:val="24"/>
          <w:szCs w:val="24"/>
        </w:rPr>
        <w:t xml:space="preserve">CHOH) </w:t>
      </w:r>
      <w:r w:rsidR="0083377C" w:rsidRPr="001D10F6">
        <w:rPr>
          <w:rFonts w:ascii="Times New Roman" w:hAnsi="Times New Roman" w:cs="Times New Roman"/>
          <w:sz w:val="24"/>
          <w:szCs w:val="24"/>
        </w:rPr>
        <w:t xml:space="preserve">and </w:t>
      </w:r>
      <w:r w:rsidR="00657B84" w:rsidRPr="001D10F6">
        <w:rPr>
          <w:rFonts w:ascii="Times New Roman" w:hAnsi="Times New Roman" w:cs="Times New Roman"/>
          <w:sz w:val="24"/>
          <w:szCs w:val="24"/>
        </w:rPr>
        <w:t>1,2-ethenediol (H</w:t>
      </w:r>
      <w:r w:rsidR="00657B84" w:rsidRPr="001D10F6">
        <w:rPr>
          <w:rFonts w:ascii="Times New Roman" w:hAnsi="Times New Roman" w:cs="Times New Roman"/>
          <w:sz w:val="24"/>
          <w:szCs w:val="24"/>
          <w:vertAlign w:val="subscript"/>
        </w:rPr>
        <w:t>2</w:t>
      </w:r>
      <w:r w:rsidR="00657B84" w:rsidRPr="001D10F6">
        <w:rPr>
          <w:rFonts w:ascii="Times New Roman" w:hAnsi="Times New Roman" w:cs="Times New Roman"/>
          <w:sz w:val="24"/>
          <w:szCs w:val="24"/>
        </w:rPr>
        <w:t>CC(OH)</w:t>
      </w:r>
      <w:r w:rsidR="00657B84" w:rsidRPr="001D10F6">
        <w:rPr>
          <w:rFonts w:ascii="Times New Roman" w:hAnsi="Times New Roman" w:cs="Times New Roman"/>
          <w:sz w:val="24"/>
          <w:szCs w:val="24"/>
          <w:vertAlign w:val="subscript"/>
        </w:rPr>
        <w:t>2</w:t>
      </w:r>
      <w:r w:rsidR="00657B84" w:rsidRPr="001D10F6">
        <w:rPr>
          <w:rFonts w:ascii="Times New Roman" w:hAnsi="Times New Roman" w:cs="Times New Roman"/>
          <w:sz w:val="24"/>
          <w:szCs w:val="24"/>
        </w:rPr>
        <w:t xml:space="preserve">) have been </w:t>
      </w:r>
      <w:r w:rsidR="00657B84" w:rsidRPr="001D10F6">
        <w:rPr>
          <w:rFonts w:ascii="Times New Roman" w:hAnsi="Times New Roman" w:cs="Times New Roman"/>
          <w:color w:val="000000"/>
          <w:sz w:val="24"/>
          <w:szCs w:val="24"/>
        </w:rPr>
        <w:t xml:space="preserve">identified in </w:t>
      </w:r>
      <w:r w:rsidR="0083377C" w:rsidRPr="001D10F6">
        <w:rPr>
          <w:rFonts w:ascii="Times New Roman" w:hAnsi="Times New Roman" w:cs="Times New Roman"/>
          <w:color w:val="000000"/>
          <w:sz w:val="24"/>
          <w:szCs w:val="24"/>
        </w:rPr>
        <w:t xml:space="preserve">deep </w:t>
      </w:r>
      <w:r w:rsidR="00657B84" w:rsidRPr="001D10F6">
        <w:rPr>
          <w:rFonts w:ascii="Times New Roman" w:hAnsi="Times New Roman" w:cs="Times New Roman"/>
          <w:color w:val="000000"/>
          <w:sz w:val="24"/>
          <w:szCs w:val="24"/>
        </w:rPr>
        <w:t>space</w:t>
      </w:r>
      <w:r w:rsidR="00DF5DA7" w:rsidRPr="001D10F6">
        <w:rPr>
          <w:rFonts w:ascii="Times New Roman" w:hAnsi="Times New Roman" w:cs="Times New Roman"/>
          <w:sz w:val="24"/>
          <w:szCs w:val="24"/>
        </w:rPr>
        <w:t>.</w:t>
      </w:r>
      <w:r w:rsidR="0094658E" w:rsidRPr="001D10F6">
        <w:rPr>
          <w:rFonts w:ascii="Times New Roman" w:hAnsi="Times New Roman" w:cs="Times New Roman"/>
          <w:sz w:val="24"/>
          <w:szCs w:val="24"/>
        </w:rPr>
        <w:fldChar w:fldCharType="begin">
          <w:fldData xml:space="preserve">PEVuZE5vdGU+PENpdGU+PEF1dGhvcj5UdXJuZXI8L0F1dGhvcj48WWVhcj4yMDAxPC9ZZWFyPjxS
ZWNOdW0+MTc2MDwvUmVjTnVtPjxEaXNwbGF5VGV4dD48c3R5bGUgZmFjZT0ic3VwZXJzY3JpcHQi
PjE1LDE4PC9zdHlsZT48L0Rpc3BsYXlUZXh0PjxyZWNvcmQ+PHJlYy1udW1iZXI+MTc2MDwvcmVj
LW51bWJlcj48Zm9yZWlnbi1rZXlzPjxrZXkgYXBwPSJFTiIgZGItaWQ9ImFmZWYyd2R4bnJhNWZ2
ZWRzc3R2ZGZzMncwZGV6ZjVmc3IwMCI+MTc2MDwva2V5PjwvZm9yZWlnbi1rZXlzPjxyZWYtdHlw
ZSBuYW1lPSJKb3VybmFsIEFydGljbGUiPjE3PC9yZWYtdHlwZT48Y29udHJpYnV0b3JzPjxhdXRo
b3JzPjxhdXRob3I+VHVybmVyLCBCLiBFLjwvYXV0aG9yPjxhdXRob3I+QXBwb25pLCBBLiBKLjwv
YXV0aG9yPjwvYXV0aG9ycz48L2NvbnRyaWJ1dG9ycz48dGl0bGVzPjx0aXRsZT48c3R5bGUgZmFj
ZT0ibm9ybWFsIiBmb250PSJkZWZhdWx0IiBzaXplPSIxMDAlIj5NaWNyb3dhdmUgRGV0ZWN0aW9u
IG9mIEludGVyc3RlbGxhciBWaW55bCBBbGNvaG9sLCBDSDwvc3R5bGU+PHN0eWxlIGZhY2U9InN1
YnNjcmlwdCIgZm9udD0iZGVmYXVsdCIgc2l6ZT0iMTAwJSI+Mjwvc3R5bGU+PHN0eWxlIGZhY2U9
Im5vcm1hbCIgZm9udD0iZGVmYXVsdCIgc2l6ZT0iMTAwJSI+PUNIT0g8L3N0eWxlPjwvdGl0bGU+
PHNlY29uZGFyeS10aXRsZT5UaGUgQXN0cm9waHlzaWNhbCBKb3VybmFsPC9zZWNvbmRhcnktdGl0
bGU+PC90aXRsZXM+PHBlcmlvZGljYWw+PGZ1bGwtdGl0bGU+VGhlIEFzdHJvcGh5c2ljYWwgSm91
cm5hbDwvZnVsbC10aXRsZT48YWJici0xPkFzdHJvcGh5cy4gSi48L2FiYnItMT48L3BlcmlvZGlj
YWw+PHBhZ2VzPkwyMDctTDIxMDwvcGFnZXM+PHZvbHVtZT41NjE8L3ZvbHVtZT48bnVtYmVyPjI8
L251bWJlcj48ZGF0ZXM+PHllYXI+MjAwMTwveWVhcj48cHViLWRhdGVzPjxkYXRlPjIwMDEvMTEv
MTA8L2RhdGU+PC9wdWItZGF0ZXM+PC9kYXRlcz48cHVibGlzaGVyPkFtZXJpY2FuIEFzdHJvbm9t
aWNhbCBTb2NpZXR5PC9wdWJsaXNoZXI+PGlzYm4+MDAwNC02MzdYPC9pc2JuPjx1cmxzPjxyZWxh
dGVkLXVybHM+PHVybD5odHRwOi8vZHguZG9pLm9yZy8xMC4xMDg2LzMyNDc2MjwvdXJsPjwvcmVs
YXRlZC11cmxzPjwvdXJscz48ZWxlY3Ryb25pYy1yZXNvdXJjZS1udW0+MTAuMTA4Ni8zMjQ3NjI8
L2VsZWN0cm9uaWMtcmVzb3VyY2UtbnVtPjwvcmVjb3JkPjwvQ2l0ZT48Q2l0ZT48QXV0aG9yPlJp
dmlsbGE8L0F1dGhvcj48WWVhcj4yMDIyPC9ZZWFyPjxSZWNOdW0+MTc2MTwvUmVjTnVtPjxyZWNv
cmQ+PHJlYy1udW1iZXI+MTc2MTwvcmVjLW51bWJlcj48Zm9yZWlnbi1rZXlzPjxrZXkgYXBwPSJF
TiIgZGItaWQ9ImFmZWYyd2R4bnJhNWZ2ZWRzc3R2ZGZzMncwZGV6ZjVmc3IwMCI+MTc2MTwva2V5
PjwvZm9yZWlnbi1rZXlzPjxyZWYtdHlwZSBuYW1lPSJKb3VybmFsIEFydGljbGUiPjE3PC9yZWYt
dHlwZT48Y29udHJpYnV0b3JzPjxhdXRob3JzPjxhdXRob3I+Uml2aWxsYSwgVsOtY3RvciBNLjwv
YXV0aG9yPjxhdXRob3I+Q29semksIExhdXJhPC9hdXRob3I+PGF1dGhvcj5KaW3DqW5lei1TZXJy
YSwgSXphc2t1bjwvYXV0aG9yPjxhdXRob3I+TWFydMOtbi1QaW50YWRvLCBKZXPDunM8L2F1dGhv
cj48YXV0aG9yPk1lZ8OtYXMsIEFuZHLDqXM8L2F1dGhvcj48YXV0aG9yPk1lbG9zc28sIE1hdHRp
YTwvYXV0aG9yPjxhdXRob3I+Qml6em9jY2hpLCBMdWNhPC9hdXRob3I+PGF1dGhvcj5Mw7NwZXot
R2FsbGlmYSwgw4FsdmFybzwvYXV0aG9yPjxhdXRob3I+TWFydMOtbmV6LUhlbmFyZXMsIEFudG9u
aW88L2F1dGhvcj48YXV0aG9yPk1hc3NhbGtoaSwgU2FyYWg8L2F1dGhvcj48YXV0aG9yPlRlcmNl
cm8sIEJlbMOpbjwvYXV0aG9yPjxhdXRob3I+ZGUgVmljZW50ZSwgUGFibG88L2F1dGhvcj48YXV0
aG9yPkd1aWxsZW1pbiwgSmVhbi1DbGF1ZGU8L2F1dGhvcj48YXV0aG9yPkdhcmPDrWEgZGUgbGEg
Q29uY2VwY2nDs24sIEp1YW48L2F1dGhvcj48YXV0aG9yPlJpY28tVmlsbGFzLCBGZXJuYW5kbzwv
YXV0aG9yPjxhdXRob3I+WmVuZywgU2hhb3NoYW48L2F1dGhvcj48YXV0aG9yPk1hcnTDrW4sIFNl
cmdpbzwvYXV0aG9yPjxhdXRob3I+UmVxdWVuYS1Ub3JyZXMsIE1pZ3VlbCBBLjwvYXV0aG9yPjxh
dXRob3I+VG9ub2xvLCBGcmFuY2VzY2E8L2F1dGhvcj48YXV0aG9yPkFsZXNzYW5kcmluaSwgU2ls
dmlhPC9hdXRob3I+PGF1dGhvcj5Eb3JlLCBMdWNhPC9hdXRob3I+PGF1dGhvcj5CYXJvbmUsIFZp
bmNlbnpvPC9hdXRob3I+PGF1dGhvcj5QdXp6YXJpbmksIENyaXN0aW5hPC9hdXRob3I+PC9hdXRo
b3JzPjwvY29udHJpYnV0b3JzPjx0aXRsZXM+PHRpdGxlPlByZWN1cnNvcnMgb2YgdGhlIFJOQSBX
b3JsZCBpbiBTcGFjZTogRGV0ZWN0aW9uIG9mIChaKS0xLDItZXRoZW5lZGlvbCBpbiB0aGUgSW50
ZXJzdGVsbGFyIE1lZGl1bSwgYSBLZXkgSW50ZXJtZWRpYXRlIGluIFN1Z2FyIEZvcm1hdGlvbjwv
dGl0bGU+PHNlY29uZGFyeS10aXRsZT5UaGUgQXN0cm9waHlzaWNhbCBKb3VybmFsIExldHRlcnM8
L3NlY29uZGFyeS10aXRsZT48L3RpdGxlcz48cGVyaW9kaWNhbD48ZnVsbC10aXRsZT5UaGUgQXN0
cm9waHlzaWNhbCBKb3VybmFsIExldHRlcnM8L2Z1bGwtdGl0bGU+PGFiYnItMT5Bc3Ryb3BoeXMu
IEouIExldHQuPC9hYmJyLTE+PC9wZXJpb2RpY2FsPjxwYWdlcz5MMTE8L3BhZ2VzPjx2b2x1bWU+
OTI5PC92b2x1bWU+PG51bWJlcj4xPC9udW1iZXI+PGRhdGVzPjx5ZWFyPjIwMjI8L3llYXI+PHB1
Yi1kYXRlcz48ZGF0ZT4yMDIyLzA0LzAxPC9kYXRlPjwvcHViLWRhdGVzPjwvZGF0ZXM+PHB1Ymxp
c2hlcj5BbWVyaWNhbiBBc3Ryb25vbWljYWwgU29jaWV0eTwvcHVibGlzaGVyPjxpc2JuPjIwNDEt
ODIwNSYjeEQ7MjA0MS04MjEzPC9pc2JuPjx1cmxzPjxyZWxhdGVkLXVybHM+PHVybD5odHRwOi8v
ZHguZG9pLm9yZy8xMC4zODQ3LzIwNDEtODIxMy9hYzYxODY8L3VybD48L3JlbGF0ZWQtdXJscz48
L3VybHM+PGVsZWN0cm9uaWMtcmVzb3VyY2UtbnVtPjEwLjM4NDcvMjA0MS04MjEzL2FjNjE4Njwv
ZWxlY3Ryb25pYy1yZXNvdXJjZS1udW0+PC9yZWNvcmQ+PC9DaXRlPjwvRW5kTm90ZT5=
</w:fldData>
        </w:fldChar>
      </w:r>
      <w:r w:rsidR="00D40CB3" w:rsidRPr="001D10F6">
        <w:rPr>
          <w:rFonts w:ascii="Times New Roman" w:hAnsi="Times New Roman" w:cs="Times New Roman"/>
          <w:sz w:val="24"/>
          <w:szCs w:val="24"/>
        </w:rPr>
        <w:instrText xml:space="preserve"> ADDIN EN.CITE </w:instrText>
      </w:r>
      <w:r w:rsidR="00D40CB3" w:rsidRPr="001D10F6">
        <w:rPr>
          <w:rFonts w:ascii="Times New Roman" w:hAnsi="Times New Roman" w:cs="Times New Roman"/>
          <w:sz w:val="24"/>
          <w:szCs w:val="24"/>
        </w:rPr>
        <w:fldChar w:fldCharType="begin">
          <w:fldData xml:space="preserve">PEVuZE5vdGU+PENpdGU+PEF1dGhvcj5UdXJuZXI8L0F1dGhvcj48WWVhcj4yMDAxPC9ZZWFyPjxS
ZWNOdW0+MTc2MDwvUmVjTnVtPjxEaXNwbGF5VGV4dD48c3R5bGUgZmFjZT0ic3VwZXJzY3JpcHQi
PjE1LDE4PC9zdHlsZT48L0Rpc3BsYXlUZXh0PjxyZWNvcmQ+PHJlYy1udW1iZXI+MTc2MDwvcmVj
LW51bWJlcj48Zm9yZWlnbi1rZXlzPjxrZXkgYXBwPSJFTiIgZGItaWQ9ImFmZWYyd2R4bnJhNWZ2
ZWRzc3R2ZGZzMncwZGV6ZjVmc3IwMCI+MTc2MDwva2V5PjwvZm9yZWlnbi1rZXlzPjxyZWYtdHlw
ZSBuYW1lPSJKb3VybmFsIEFydGljbGUiPjE3PC9yZWYtdHlwZT48Y29udHJpYnV0b3JzPjxhdXRo
b3JzPjxhdXRob3I+VHVybmVyLCBCLiBFLjwvYXV0aG9yPjxhdXRob3I+QXBwb25pLCBBLiBKLjwv
YXV0aG9yPjwvYXV0aG9ycz48L2NvbnRyaWJ1dG9ycz48dGl0bGVzPjx0aXRsZT48c3R5bGUgZmFj
ZT0ibm9ybWFsIiBmb250PSJkZWZhdWx0IiBzaXplPSIxMDAlIj5NaWNyb3dhdmUgRGV0ZWN0aW9u
IG9mIEludGVyc3RlbGxhciBWaW55bCBBbGNvaG9sLCBDSDwvc3R5bGU+PHN0eWxlIGZhY2U9InN1
YnNjcmlwdCIgZm9udD0iZGVmYXVsdCIgc2l6ZT0iMTAwJSI+Mjwvc3R5bGU+PHN0eWxlIGZhY2U9
Im5vcm1hbCIgZm9udD0iZGVmYXVsdCIgc2l6ZT0iMTAwJSI+PUNIT0g8L3N0eWxlPjwvdGl0bGU+
PHNlY29uZGFyeS10aXRsZT5UaGUgQXN0cm9waHlzaWNhbCBKb3VybmFsPC9zZWNvbmRhcnktdGl0
bGU+PC90aXRsZXM+PHBlcmlvZGljYWw+PGZ1bGwtdGl0bGU+VGhlIEFzdHJvcGh5c2ljYWwgSm91
cm5hbDwvZnVsbC10aXRsZT48YWJici0xPkFzdHJvcGh5cy4gSi48L2FiYnItMT48L3BlcmlvZGlj
YWw+PHBhZ2VzPkwyMDctTDIxMDwvcGFnZXM+PHZvbHVtZT41NjE8L3ZvbHVtZT48bnVtYmVyPjI8
L251bWJlcj48ZGF0ZXM+PHllYXI+MjAwMTwveWVhcj48cHViLWRhdGVzPjxkYXRlPjIwMDEvMTEv
MTA8L2RhdGU+PC9wdWItZGF0ZXM+PC9kYXRlcz48cHVibGlzaGVyPkFtZXJpY2FuIEFzdHJvbm9t
aWNhbCBTb2NpZXR5PC9wdWJsaXNoZXI+PGlzYm4+MDAwNC02MzdYPC9pc2JuPjx1cmxzPjxyZWxh
dGVkLXVybHM+PHVybD5odHRwOi8vZHguZG9pLm9yZy8xMC4xMDg2LzMyNDc2MjwvdXJsPjwvcmVs
YXRlZC11cmxzPjwvdXJscz48ZWxlY3Ryb25pYy1yZXNvdXJjZS1udW0+MTAuMTA4Ni8zMjQ3NjI8
L2VsZWN0cm9uaWMtcmVzb3VyY2UtbnVtPjwvcmVjb3JkPjwvQ2l0ZT48Q2l0ZT48QXV0aG9yPlJp
dmlsbGE8L0F1dGhvcj48WWVhcj4yMDIyPC9ZZWFyPjxSZWNOdW0+MTc2MTwvUmVjTnVtPjxyZWNv
cmQ+PHJlYy1udW1iZXI+MTc2MTwvcmVjLW51bWJlcj48Zm9yZWlnbi1rZXlzPjxrZXkgYXBwPSJF
TiIgZGItaWQ9ImFmZWYyd2R4bnJhNWZ2ZWRzc3R2ZGZzMncwZGV6ZjVmc3IwMCI+MTc2MTwva2V5
PjwvZm9yZWlnbi1rZXlzPjxyZWYtdHlwZSBuYW1lPSJKb3VybmFsIEFydGljbGUiPjE3PC9yZWYt
dHlwZT48Y29udHJpYnV0b3JzPjxhdXRob3JzPjxhdXRob3I+Uml2aWxsYSwgVsOtY3RvciBNLjwv
YXV0aG9yPjxhdXRob3I+Q29semksIExhdXJhPC9hdXRob3I+PGF1dGhvcj5KaW3DqW5lei1TZXJy
YSwgSXphc2t1bjwvYXV0aG9yPjxhdXRob3I+TWFydMOtbi1QaW50YWRvLCBKZXPDunM8L2F1dGhv
cj48YXV0aG9yPk1lZ8OtYXMsIEFuZHLDqXM8L2F1dGhvcj48YXV0aG9yPk1lbG9zc28sIE1hdHRp
YTwvYXV0aG9yPjxhdXRob3I+Qml6em9jY2hpLCBMdWNhPC9hdXRob3I+PGF1dGhvcj5Mw7NwZXot
R2FsbGlmYSwgw4FsdmFybzwvYXV0aG9yPjxhdXRob3I+TWFydMOtbmV6LUhlbmFyZXMsIEFudG9u
aW88L2F1dGhvcj48YXV0aG9yPk1hc3NhbGtoaSwgU2FyYWg8L2F1dGhvcj48YXV0aG9yPlRlcmNl
cm8sIEJlbMOpbjwvYXV0aG9yPjxhdXRob3I+ZGUgVmljZW50ZSwgUGFibG88L2F1dGhvcj48YXV0
aG9yPkd1aWxsZW1pbiwgSmVhbi1DbGF1ZGU8L2F1dGhvcj48YXV0aG9yPkdhcmPDrWEgZGUgbGEg
Q29uY2VwY2nDs24sIEp1YW48L2F1dGhvcj48YXV0aG9yPlJpY28tVmlsbGFzLCBGZXJuYW5kbzwv
YXV0aG9yPjxhdXRob3I+WmVuZywgU2hhb3NoYW48L2F1dGhvcj48YXV0aG9yPk1hcnTDrW4sIFNl
cmdpbzwvYXV0aG9yPjxhdXRob3I+UmVxdWVuYS1Ub3JyZXMsIE1pZ3VlbCBBLjwvYXV0aG9yPjxh
dXRob3I+VG9ub2xvLCBGcmFuY2VzY2E8L2F1dGhvcj48YXV0aG9yPkFsZXNzYW5kcmluaSwgU2ls
dmlhPC9hdXRob3I+PGF1dGhvcj5Eb3JlLCBMdWNhPC9hdXRob3I+PGF1dGhvcj5CYXJvbmUsIFZp
bmNlbnpvPC9hdXRob3I+PGF1dGhvcj5QdXp6YXJpbmksIENyaXN0aW5hPC9hdXRob3I+PC9hdXRo
b3JzPjwvY29udHJpYnV0b3JzPjx0aXRsZXM+PHRpdGxlPlByZWN1cnNvcnMgb2YgdGhlIFJOQSBX
b3JsZCBpbiBTcGFjZTogRGV0ZWN0aW9uIG9mIChaKS0xLDItZXRoZW5lZGlvbCBpbiB0aGUgSW50
ZXJzdGVsbGFyIE1lZGl1bSwgYSBLZXkgSW50ZXJtZWRpYXRlIGluIFN1Z2FyIEZvcm1hdGlvbjwv
dGl0bGU+PHNlY29uZGFyeS10aXRsZT5UaGUgQXN0cm9waHlzaWNhbCBKb3VybmFsIExldHRlcnM8
L3NlY29uZGFyeS10aXRsZT48L3RpdGxlcz48cGVyaW9kaWNhbD48ZnVsbC10aXRsZT5UaGUgQXN0
cm9waHlzaWNhbCBKb3VybmFsIExldHRlcnM8L2Z1bGwtdGl0bGU+PGFiYnItMT5Bc3Ryb3BoeXMu
IEouIExldHQuPC9hYmJyLTE+PC9wZXJpb2RpY2FsPjxwYWdlcz5MMTE8L3BhZ2VzPjx2b2x1bWU+
OTI5PC92b2x1bWU+PG51bWJlcj4xPC9udW1iZXI+PGRhdGVzPjx5ZWFyPjIwMjI8L3llYXI+PHB1
Yi1kYXRlcz48ZGF0ZT4yMDIyLzA0LzAxPC9kYXRlPjwvcHViLWRhdGVzPjwvZGF0ZXM+PHB1Ymxp
c2hlcj5BbWVyaWNhbiBBc3Ryb25vbWljYWwgU29jaWV0eTwvcHVibGlzaGVyPjxpc2JuPjIwNDEt
ODIwNSYjeEQ7MjA0MS04MjEzPC9pc2JuPjx1cmxzPjxyZWxhdGVkLXVybHM+PHVybD5odHRwOi8v
ZHguZG9pLm9yZy8xMC4zODQ3LzIwNDEtODIxMy9hYzYxODY8L3VybD48L3JlbGF0ZWQtdXJscz48
L3VybHM+PGVsZWN0cm9uaWMtcmVzb3VyY2UtbnVtPjEwLjM4NDcvMjA0MS04MjEzL2FjNjE4Njwv
ZWxlY3Ryb25pYy1yZXNvdXJjZS1udW0+PC9yZWNvcmQ+PC9DaXRlPjwvRW5kTm90ZT5=
</w:fldData>
        </w:fldChar>
      </w:r>
      <w:r w:rsidR="00D40CB3" w:rsidRPr="001D10F6">
        <w:rPr>
          <w:rFonts w:ascii="Times New Roman" w:hAnsi="Times New Roman" w:cs="Times New Roman"/>
          <w:sz w:val="24"/>
          <w:szCs w:val="24"/>
        </w:rPr>
        <w:instrText xml:space="preserve"> ADDIN EN.CITE.DATA </w:instrText>
      </w:r>
      <w:r w:rsidR="00D40CB3" w:rsidRPr="001D10F6">
        <w:rPr>
          <w:rFonts w:ascii="Times New Roman" w:hAnsi="Times New Roman" w:cs="Times New Roman"/>
          <w:sz w:val="24"/>
          <w:szCs w:val="24"/>
        </w:rPr>
      </w:r>
      <w:r w:rsidR="00D40CB3" w:rsidRPr="001D10F6">
        <w:rPr>
          <w:rFonts w:ascii="Times New Roman" w:hAnsi="Times New Roman" w:cs="Times New Roman"/>
          <w:sz w:val="24"/>
          <w:szCs w:val="24"/>
        </w:rPr>
        <w:fldChar w:fldCharType="end"/>
      </w:r>
      <w:r w:rsidR="0094658E" w:rsidRPr="001D10F6">
        <w:rPr>
          <w:rFonts w:ascii="Times New Roman" w:hAnsi="Times New Roman" w:cs="Times New Roman"/>
          <w:sz w:val="24"/>
          <w:szCs w:val="24"/>
        </w:rPr>
      </w:r>
      <w:r w:rsidR="0094658E" w:rsidRPr="001D10F6">
        <w:rPr>
          <w:rFonts w:ascii="Times New Roman" w:hAnsi="Times New Roman" w:cs="Times New Roman"/>
          <w:sz w:val="24"/>
          <w:szCs w:val="24"/>
        </w:rPr>
        <w:fldChar w:fldCharType="separate"/>
      </w:r>
      <w:hyperlink w:anchor="_ENREF_15" w:tooltip="Turner, 2001 #1760" w:history="1">
        <w:r w:rsidR="00BA21F2" w:rsidRPr="001D10F6">
          <w:rPr>
            <w:rFonts w:ascii="Times New Roman" w:hAnsi="Times New Roman" w:cs="Times New Roman"/>
            <w:noProof/>
            <w:sz w:val="24"/>
            <w:szCs w:val="24"/>
            <w:vertAlign w:val="superscript"/>
          </w:rPr>
          <w:t>15</w:t>
        </w:r>
      </w:hyperlink>
      <w:r w:rsidR="00D40CB3" w:rsidRPr="001D10F6">
        <w:rPr>
          <w:rFonts w:ascii="Times New Roman" w:hAnsi="Times New Roman" w:cs="Times New Roman"/>
          <w:noProof/>
          <w:sz w:val="24"/>
          <w:szCs w:val="24"/>
          <w:vertAlign w:val="superscript"/>
        </w:rPr>
        <w:t>,</w:t>
      </w:r>
      <w:hyperlink w:anchor="_ENREF_18" w:tooltip="Rivilla, 2022 #1761" w:history="1">
        <w:r w:rsidR="00BA21F2" w:rsidRPr="001D10F6">
          <w:rPr>
            <w:rFonts w:ascii="Times New Roman" w:hAnsi="Times New Roman" w:cs="Times New Roman"/>
            <w:noProof/>
            <w:sz w:val="24"/>
            <w:szCs w:val="24"/>
            <w:vertAlign w:val="superscript"/>
          </w:rPr>
          <w:t>18</w:t>
        </w:r>
      </w:hyperlink>
      <w:r w:rsidR="0094658E" w:rsidRPr="001D10F6">
        <w:rPr>
          <w:rFonts w:ascii="Times New Roman" w:hAnsi="Times New Roman" w:cs="Times New Roman"/>
          <w:sz w:val="24"/>
          <w:szCs w:val="24"/>
        </w:rPr>
        <w:fldChar w:fldCharType="end"/>
      </w:r>
      <w:r w:rsidR="00AD24AF" w:rsidRPr="001D10F6">
        <w:rPr>
          <w:rFonts w:ascii="Times New Roman" w:hAnsi="Times New Roman" w:cs="Times New Roman"/>
          <w:sz w:val="24"/>
          <w:szCs w:val="24"/>
        </w:rPr>
        <w:t xml:space="preserve"> </w:t>
      </w:r>
      <w:r w:rsidR="0083377C" w:rsidRPr="001D10F6">
        <w:rPr>
          <w:rFonts w:ascii="Times New Roman" w:hAnsi="Times New Roman" w:cs="Times New Roman"/>
          <w:sz w:val="24"/>
          <w:szCs w:val="24"/>
        </w:rPr>
        <w:t xml:space="preserve">The enol of the simplest ketone acetone </w:t>
      </w:r>
      <w:r w:rsidR="0083377C" w:rsidRPr="001D10F6">
        <w:rPr>
          <w:rFonts w:ascii="Times New Roman" w:hAnsi="Times New Roman" w:cs="Times New Roman"/>
          <w:color w:val="000000" w:themeColor="text1"/>
          <w:sz w:val="24"/>
          <w:szCs w:val="24"/>
        </w:rPr>
        <w:t>(</w:t>
      </w:r>
      <w:r w:rsidR="0083377C" w:rsidRPr="001D10F6">
        <w:rPr>
          <w:rFonts w:ascii="Times New Roman" w:hAnsi="Times New Roman" w:cs="Times New Roman"/>
          <w:b/>
          <w:color w:val="000000" w:themeColor="text1"/>
          <w:sz w:val="24"/>
          <w:szCs w:val="24"/>
        </w:rPr>
        <w:t>1</w:t>
      </w:r>
      <w:r w:rsidR="0083377C" w:rsidRPr="001D10F6">
        <w:rPr>
          <w:rFonts w:ascii="Times New Roman" w:hAnsi="Times New Roman" w:cs="Times New Roman"/>
          <w:color w:val="000000" w:themeColor="text1"/>
          <w:sz w:val="24"/>
          <w:szCs w:val="24"/>
        </w:rPr>
        <w:t>, CH</w:t>
      </w:r>
      <w:r w:rsidR="0083377C" w:rsidRPr="001D10F6">
        <w:rPr>
          <w:rFonts w:ascii="Times New Roman" w:hAnsi="Times New Roman" w:cs="Times New Roman"/>
          <w:color w:val="000000" w:themeColor="text1"/>
          <w:sz w:val="24"/>
          <w:szCs w:val="24"/>
          <w:vertAlign w:val="subscript"/>
        </w:rPr>
        <w:t>3</w:t>
      </w:r>
      <w:r w:rsidR="0083377C" w:rsidRPr="001D10F6">
        <w:rPr>
          <w:rFonts w:ascii="Times New Roman" w:hAnsi="Times New Roman" w:cs="Times New Roman"/>
          <w:color w:val="000000" w:themeColor="text1"/>
          <w:sz w:val="24"/>
          <w:szCs w:val="24"/>
        </w:rPr>
        <w:t>COCH</w:t>
      </w:r>
      <w:r w:rsidR="0083377C" w:rsidRPr="001D10F6">
        <w:rPr>
          <w:rFonts w:ascii="Times New Roman" w:hAnsi="Times New Roman" w:cs="Times New Roman"/>
          <w:color w:val="000000" w:themeColor="text1"/>
          <w:sz w:val="24"/>
          <w:szCs w:val="24"/>
          <w:vertAlign w:val="subscript"/>
        </w:rPr>
        <w:t>3</w:t>
      </w:r>
      <w:r w:rsidR="0083377C" w:rsidRPr="001D10F6">
        <w:rPr>
          <w:rFonts w:ascii="Times New Roman" w:hAnsi="Times New Roman" w:cs="Times New Roman"/>
          <w:color w:val="000000" w:themeColor="text1"/>
          <w:sz w:val="24"/>
          <w:szCs w:val="24"/>
        </w:rPr>
        <w:t>)</w:t>
      </w:r>
      <w:r w:rsidR="004A5ABF" w:rsidRPr="001D10F6">
        <w:rPr>
          <w:rFonts w:ascii="Times New Roman" w:hAnsi="Times New Roman" w:cs="Times New Roman"/>
          <w:color w:val="000000" w:themeColor="text1"/>
          <w:sz w:val="24"/>
          <w:szCs w:val="24"/>
        </w:rPr>
        <w:t xml:space="preserve"> </w:t>
      </w:r>
      <w:r w:rsidR="002213EA" w:rsidRPr="001D10F6">
        <w:rPr>
          <w:rFonts w:ascii="Times New Roman" w:hAnsi="Times New Roman" w:cs="Times New Roman"/>
          <w:color w:val="000000" w:themeColor="text1"/>
          <w:sz w:val="24"/>
          <w:szCs w:val="24"/>
        </w:rPr>
        <w:t>–</w:t>
      </w:r>
      <w:r w:rsidR="005917AC" w:rsidRPr="001D10F6">
        <w:rPr>
          <w:rFonts w:ascii="Times New Roman" w:hAnsi="Times New Roman" w:cs="Times New Roman"/>
          <w:color w:val="000000" w:themeColor="text1"/>
          <w:sz w:val="24"/>
          <w:szCs w:val="24"/>
        </w:rPr>
        <w:t xml:space="preserve"> p</w:t>
      </w:r>
      <w:r w:rsidR="008F3BF8" w:rsidRPr="001D10F6">
        <w:rPr>
          <w:rFonts w:ascii="Times New Roman" w:hAnsi="Times New Roman" w:cs="Times New Roman"/>
          <w:color w:val="000000" w:themeColor="text1"/>
          <w:sz w:val="24"/>
          <w:szCs w:val="24"/>
        </w:rPr>
        <w:t>ropen</w:t>
      </w:r>
      <w:r w:rsidR="0083377C" w:rsidRPr="001D10F6">
        <w:rPr>
          <w:rFonts w:ascii="Times New Roman" w:hAnsi="Times New Roman" w:cs="Times New Roman"/>
          <w:color w:val="000000" w:themeColor="text1"/>
          <w:sz w:val="24"/>
          <w:szCs w:val="24"/>
        </w:rPr>
        <w:t>-2-ol (</w:t>
      </w:r>
      <w:r w:rsidR="0083377C" w:rsidRPr="001D10F6">
        <w:rPr>
          <w:rFonts w:ascii="Times New Roman" w:hAnsi="Times New Roman" w:cs="Times New Roman"/>
          <w:b/>
          <w:color w:val="000000" w:themeColor="text1"/>
          <w:sz w:val="24"/>
          <w:szCs w:val="24"/>
        </w:rPr>
        <w:t>2</w:t>
      </w:r>
      <w:r w:rsidR="0083377C" w:rsidRPr="001D10F6">
        <w:rPr>
          <w:rFonts w:ascii="Times New Roman" w:hAnsi="Times New Roman" w:cs="Times New Roman"/>
          <w:color w:val="000000" w:themeColor="text1"/>
          <w:sz w:val="24"/>
          <w:szCs w:val="24"/>
        </w:rPr>
        <w:t>, CH</w:t>
      </w:r>
      <w:r w:rsidR="0083377C" w:rsidRPr="001D10F6">
        <w:rPr>
          <w:rFonts w:ascii="Times New Roman" w:hAnsi="Times New Roman" w:cs="Times New Roman"/>
          <w:color w:val="000000" w:themeColor="text1"/>
          <w:sz w:val="24"/>
          <w:szCs w:val="24"/>
          <w:vertAlign w:val="subscript"/>
        </w:rPr>
        <w:t>3</w:t>
      </w:r>
      <w:r w:rsidR="0083377C" w:rsidRPr="001D10F6">
        <w:rPr>
          <w:rFonts w:ascii="Times New Roman" w:hAnsi="Times New Roman" w:cs="Times New Roman"/>
          <w:color w:val="000000" w:themeColor="text1"/>
          <w:sz w:val="24"/>
          <w:szCs w:val="24"/>
        </w:rPr>
        <w:t>C(OH)CH</w:t>
      </w:r>
      <w:r w:rsidR="0083377C" w:rsidRPr="001D10F6">
        <w:rPr>
          <w:rFonts w:ascii="Times New Roman" w:hAnsi="Times New Roman" w:cs="Times New Roman"/>
          <w:color w:val="000000" w:themeColor="text1"/>
          <w:sz w:val="24"/>
          <w:szCs w:val="24"/>
          <w:vertAlign w:val="subscript"/>
        </w:rPr>
        <w:t>2</w:t>
      </w:r>
      <w:r w:rsidR="0083377C" w:rsidRPr="001D10F6">
        <w:rPr>
          <w:rFonts w:ascii="Times New Roman" w:hAnsi="Times New Roman" w:cs="Times New Roman"/>
          <w:color w:val="000000" w:themeColor="text1"/>
          <w:sz w:val="24"/>
          <w:szCs w:val="24"/>
        </w:rPr>
        <w:t>)</w:t>
      </w:r>
      <w:r w:rsidR="0040327D" w:rsidRPr="001D10F6">
        <w:rPr>
          <w:rFonts w:ascii="Times New Roman" w:hAnsi="Times New Roman" w:cs="Times New Roman"/>
          <w:color w:val="000000" w:themeColor="text1"/>
          <w:sz w:val="24"/>
          <w:szCs w:val="24"/>
        </w:rPr>
        <w:t xml:space="preserve"> </w:t>
      </w:r>
      <w:r w:rsidR="005917AC" w:rsidRPr="001D10F6">
        <w:rPr>
          <w:rFonts w:ascii="Times New Roman" w:hAnsi="Times New Roman" w:cs="Times New Roman"/>
          <w:color w:val="000000" w:themeColor="text1"/>
          <w:sz w:val="24"/>
          <w:szCs w:val="24"/>
        </w:rPr>
        <w:t xml:space="preserve">– has remained </w:t>
      </w:r>
      <w:r w:rsidR="0083377C" w:rsidRPr="001D10F6">
        <w:rPr>
          <w:rFonts w:ascii="Times New Roman" w:hAnsi="Times New Roman" w:cs="Times New Roman"/>
          <w:color w:val="000000" w:themeColor="text1"/>
          <w:sz w:val="24"/>
          <w:szCs w:val="24"/>
        </w:rPr>
        <w:t>elusive</w:t>
      </w:r>
      <w:r w:rsidR="00843B2C" w:rsidRPr="001D10F6">
        <w:rPr>
          <w:rFonts w:ascii="Times New Roman" w:hAnsi="Times New Roman" w:cs="Times New Roman"/>
          <w:color w:val="000000" w:themeColor="text1"/>
          <w:sz w:val="24"/>
          <w:szCs w:val="24"/>
        </w:rPr>
        <w:t xml:space="preserve"> in the </w:t>
      </w:r>
      <w:r w:rsidR="005917AC" w:rsidRPr="001D10F6">
        <w:rPr>
          <w:rFonts w:ascii="Times New Roman" w:hAnsi="Times New Roman" w:cs="Times New Roman"/>
          <w:color w:val="000000" w:themeColor="text1"/>
          <w:sz w:val="24"/>
          <w:szCs w:val="24"/>
        </w:rPr>
        <w:t xml:space="preserve">interstellar medium, </w:t>
      </w:r>
      <w:r w:rsidR="0083377C" w:rsidRPr="001D10F6">
        <w:rPr>
          <w:rFonts w:ascii="Times New Roman" w:hAnsi="Times New Roman" w:cs="Times New Roman"/>
          <w:color w:val="000000" w:themeColor="text1"/>
          <w:sz w:val="24"/>
          <w:szCs w:val="24"/>
        </w:rPr>
        <w:t>but its identification could provide fundamental constrain</w:t>
      </w:r>
      <w:r w:rsidR="0045268A" w:rsidRPr="001D10F6">
        <w:rPr>
          <w:rFonts w:ascii="Times New Roman" w:hAnsi="Times New Roman" w:cs="Times New Roman"/>
          <w:color w:val="000000" w:themeColor="text1"/>
          <w:sz w:val="24"/>
          <w:szCs w:val="24"/>
        </w:rPr>
        <w:t>t</w:t>
      </w:r>
      <w:r w:rsidR="0083377C" w:rsidRPr="001D10F6">
        <w:rPr>
          <w:rFonts w:ascii="Times New Roman" w:hAnsi="Times New Roman" w:cs="Times New Roman"/>
          <w:color w:val="000000" w:themeColor="text1"/>
          <w:sz w:val="24"/>
          <w:szCs w:val="24"/>
        </w:rPr>
        <w:t xml:space="preserve">s of the chemical and physical conditions of cold molecular clouds and </w:t>
      </w:r>
      <w:r w:rsidR="0018376C" w:rsidRPr="001D10F6">
        <w:rPr>
          <w:rFonts w:ascii="Times New Roman" w:hAnsi="Times New Roman" w:cs="Times New Roman"/>
          <w:color w:val="000000" w:themeColor="text1"/>
          <w:sz w:val="24"/>
          <w:szCs w:val="24"/>
        </w:rPr>
        <w:t>star-forming</w:t>
      </w:r>
      <w:r w:rsidR="0083377C" w:rsidRPr="001D10F6">
        <w:rPr>
          <w:rFonts w:ascii="Times New Roman" w:hAnsi="Times New Roman" w:cs="Times New Roman"/>
          <w:color w:val="000000" w:themeColor="text1"/>
          <w:sz w:val="24"/>
          <w:szCs w:val="24"/>
        </w:rPr>
        <w:t xml:space="preserve"> regions as their descendants.</w:t>
      </w:r>
      <w:r w:rsidR="0083377C" w:rsidRPr="001D10F6">
        <w:rPr>
          <w:rFonts w:ascii="Times New Roman" w:eastAsia="DengXian" w:hAnsi="Times New Roman" w:cs="Times New Roman"/>
          <w:sz w:val="24"/>
          <w:szCs w:val="24"/>
          <w:vertAlign w:val="superscript"/>
        </w:rPr>
        <w:fldChar w:fldCharType="begin">
          <w:fldData xml:space="preserve">PEVuZE5vdGU+PENpdGU+PEF1dGhvcj5NY01pbGxhbjwvQXV0aG9yPjxZZWFyPjE5NjQ8L1llYXI+
PFJlY051bT4yNzMxPC9SZWNOdW0+PERpc3BsYXlUZXh0PjxzdHlsZSBmYWNlPSJzdXBlcnNjcmlw
dCI+MiwxOS0yMjwvc3R5bGU+PC9EaXNwbGF5VGV4dD48cmVjb3JkPjxyZWMtbnVtYmVyPjI3MzE8
L3JlYy1udW1iZXI+PGZvcmVpZ24ta2V5cz48a2V5IGFwcD0iRU4iIGRiLWlkPSJhZmVmMndkeG5y
YTVmdmVkc3N0dmRmczJ3MGRlemY1ZnNyMDAiPjI3MzE8L2tleT48L2ZvcmVpZ24ta2V5cz48cmVm
LXR5cGUgbmFtZT0iSm91cm5hbCBBcnRpY2xlIj4xNzwvcmVmLXR5cGU+PGNvbnRyaWJ1dG9ycz48
YXV0aG9ycz48YXV0aG9yPk1jTWlsbGFuLCBHLiBSLjwvYXV0aG9yPjxhdXRob3I+Q2FsdmVydCwg
SmFjayBHLjwvYXV0aG9yPjxhdXRob3I+UGl0dHMsIEphbWVzIE4uPC9hdXRob3I+PC9hdXRob3Jz
PjwvY29udHJpYnV0b3JzPjx0aXRsZXM+PHRpdGxlPkRldGVjdGlvbiBhbmQgTGlmZXRpbWUgb2Yg
RW5vbC1BY2V0b25lIGluIHRoZSBQaG90b2x5c2lzIG9mIDItUGVudGFub25lIFZhcG9yPC90aXRs
ZT48c2Vjb25kYXJ5LXRpdGxlPkpvdXJuYWwgb2YgdGhlIEFtZXJpY2FuIENoZW1pY2FsIFNvY2ll
dHk8L3NlY29uZGFyeS10aXRsZT48L3RpdGxlcz48cGVyaW9kaWNhbD48ZnVsbC10aXRsZT5Kb3Vy
bmFsIG9mIHRoZSBBbWVyaWNhbiBDaGVtaWNhbCBTb2NpZXR5PC9mdWxsLXRpdGxlPjxhYmJyLTE+
Si4gQW0uIENoZW0uIFNvYy48L2FiYnItMT48L3BlcmlvZGljYWw+PHBhZ2VzPjM2MDItMzYwNTwv
cGFnZXM+PHZvbHVtZT44Njwvdm9sdW1lPjxudW1iZXI+MTg8L251bWJlcj48ZGF0ZXM+PHllYXI+
MTk2NDwveWVhcj48cHViLWRhdGVzPjxkYXRlPjE5NjQvMDkvMDE8L2RhdGU+PC9wdWItZGF0ZXM+
PC9kYXRlcz48cHVibGlzaGVyPkFtZXJpY2FuIENoZW1pY2FsIFNvY2lldHk8L3B1Ymxpc2hlcj48
aXNibj4wMDAyLTc4NjM8L2lzYm4+PHVybHM+PHJlbGF0ZWQtdXJscz48dXJsPmh0dHBzOi8vZG9p
Lm9yZy8xMC4xMDIxL2phMDEwNzJhMDAyPC91cmw+PC9yZWxhdGVkLXVybHM+PC91cmxzPjxlbGVj
dHJvbmljLXJlc291cmNlLW51bT4xMC4xMDIxL2phMDEwNzJhMDAyPC9lbGVjdHJvbmljLXJlc291
cmNlLW51bT48L3JlY29yZD48L0NpdGU+PENpdGU+PEF1dGhvcj5MYXJvZmY8L0F1dGhvcj48WWVh
cj4xOTczPC9ZZWFyPjxSZWNOdW0+MjczMjwvUmVjTnVtPjxyZWNvcmQ+PHJlYy1udW1iZXI+Mjcz
MjwvcmVjLW51bWJlcj48Zm9yZWlnbi1rZXlzPjxrZXkgYXBwPSJFTiIgZGItaWQ9ImFmZWYyd2R4
bnJhNWZ2ZWRzc3R2ZGZzMncwZGV6ZjVmc3IwMCI+MjczMjwva2V5PjwvZm9yZWlnbi1rZXlzPjxy
ZWYtdHlwZSBuYW1lPSJKb3VybmFsIEFydGljbGUiPjE3PC9yZWYtdHlwZT48Y29udHJpYnV0b3Jz
PjxhdXRob3JzPjxhdXRob3I+TGFyb2ZmLCBHYXJ5IFAuPC9hdXRob3I+PGF1dGhvcj5GaXNjaGVy
LCBILjwvYXV0aG9yPjwvYXV0aG9ycz48L2NvbnRyaWJ1dG9ycz48dGl0bGVzPjx0aXRsZT5UaGUg
RW5vbCBvZiBBY2V0b25lIGR1cmluZyBQaG90b2NoZW1pY2FsIFJlYWN0aW9ucyBvZiAzLUh5ZHJv
eHktMy1tZXRoeWwtMi1idXRhbm9uZSBhbmQgb2YgQWNldG9uZTwvdGl0bGU+PHNlY29uZGFyeS10
aXRsZT5IZWx2ZXRpY2EgQ2hpbWljYSBBY3RhPC9zZWNvbmRhcnktdGl0bGU+PC90aXRsZXM+PHBl
cmlvZGljYWw+PGZ1bGwtdGl0bGU+SGVsdmV0aWNhIENoaW1pY2EgQWN0YTwvZnVsbC10aXRsZT48
YWJici0xPkhlbHYuIENoaW0uIEFjdGE8L2FiYnItMT48L3BlcmlvZGljYWw+PHBhZ2VzPjIwMTEt
MjAyMDwvcGFnZXM+PHZvbHVtZT41Njwvdm9sdW1lPjxudW1iZXI+NjwvbnVtYmVyPjxkYXRlcz48
eWVhcj4xOTczPC95ZWFyPjwvZGF0ZXM+PGlzYm4+MDAxOC0wMTlYPC9pc2JuPjx1cmxzPjxyZWxh
dGVkLXVybHM+PHVybD5odHRwczovL29ubGluZWxpYnJhcnkud2lsZXkuY29tL2RvaS9hYnMvMTAu
MTAwMi9obGNhLjE5NzMwNTYwNjIyPC91cmw+PC9yZWxhdGVkLXVybHM+PC91cmxzPjxlbGVjdHJv
bmljLXJlc291cmNlLW51bT5odHRwczovL2RvaS5vcmcvMTAuMTAwMi9obGNhLjE5NzMwNTYwNjIy
PC9lbGVjdHJvbmljLXJlc291cmNlLW51bT48L3JlY29yZD48L0NpdGU+PENpdGU+PEF1dGhvcj5I
b2xtZXM8L0F1dGhvcj48WWVhcj4xOTgyPC9ZZWFyPjxSZWNOdW0+MjczNTwvUmVjTnVtPjxyZWNv
cmQ+PHJlYy1udW1iZXI+MjczNTwvcmVjLW51bWJlcj48Zm9yZWlnbi1rZXlzPjxrZXkgYXBwPSJF
TiIgZGItaWQ9ImFmZWYyd2R4bnJhNWZ2ZWRzc3R2ZGZzMncwZGV6ZjVmc3IwMCI+MjczNTwva2V5
PjwvZm9yZWlnbi1rZXlzPjxyZWYtdHlwZSBuYW1lPSJKb3VybmFsIEFydGljbGUiPjE3PC9yZWYt
dHlwZT48Y29udHJpYnV0b3JzPjxhdXRob3JzPjxhdXRob3I+SG9sbWVzLCBKLiBMLjwvYXV0aG9y
PjxhdXRob3I+TG9zc2luZywgRi4gUC48L2F1dGhvcj48L2F1dGhvcnM+PC9jb250cmlidXRvcnM+
PHRpdGxlcz48dGl0bGU+SGVhdHMgb2YgRm9ybWF0aW9uIG9mIElvbmljIGFuZCBOZXV0cmFsIEVu
b2xzIG9mIEFjZXRhbGRlaHlkZSBhbmQgQWNldG9uZTwvdGl0bGU+PHNlY29uZGFyeS10aXRsZT5K
b3VybmFsIG9mIHRoZSBBbWVyaWNhbiBDaGVtaWNhbCBTb2NpZXR5PC9zZWNvbmRhcnktdGl0bGU+
PC90aXRsZXM+PHBlcmlvZGljYWw+PGZ1bGwtdGl0bGU+Sm91cm5hbCBvZiB0aGUgQW1lcmljYW4g
Q2hlbWljYWwgU29jaWV0eTwvZnVsbC10aXRsZT48YWJici0xPkouIEFtLiBDaGVtLiBTb2MuPC9h
YmJyLTE+PC9wZXJpb2RpY2FsPjxwYWdlcz4yNjQ4LTI2NDk8L3BhZ2VzPjx2b2x1bWU+MTA0PC92
b2x1bWU+PG51bWJlcj45PC9udW1iZXI+PGRhdGVzPjx5ZWFyPjE5ODI8L3llYXI+PHB1Yi1kYXRl
cz48ZGF0ZT4xOTgyLzA1LzAxPC9kYXRlPjwvcHViLWRhdGVzPjwvZGF0ZXM+PHB1Ymxpc2hlcj5B
bWVyaWNhbiBDaGVtaWNhbCBTb2NpZXR5PC9wdWJsaXNoZXI+PGlzYm4+MDAwMi03ODYzPC9pc2Ju
Pjx1cmxzPjxyZWxhdGVkLXVybHM+PHVybD5odHRwczovL2RvaS5vcmcvMTAuMTAyMS9qYTAwMzcz
YTA1ODwvdXJsPjwvcmVsYXRlZC11cmxzPjwvdXJscz48ZWxlY3Ryb25pYy1yZXNvdXJjZS1udW0+
MTAuMTAyMS9qYTAwMzczYTA1ODwvZWxlY3Ryb25pYy1yZXNvdXJjZS1udW0+PC9yZWNvcmQ+PC9D
aXRlPjxDaXRlPjxBdXRob3I+Wmhhbmc8L0F1dGhvcj48WWVhcj4xOTk3PC9ZZWFyPjxSZWNOdW0+
Mjc2NDwvUmVjTnVtPjxyZWNvcmQ+PHJlYy1udW1iZXI+Mjc2NDwvcmVjLW51bWJlcj48Zm9yZWln
bi1rZXlzPjxrZXkgYXBwPSJFTiIgZGItaWQ9ImFmZWYyd2R4bnJhNWZ2ZWRzc3R2ZGZzMncwZGV6
ZjVmc3IwMCI+Mjc2NDwva2V5PjwvZm9yZWlnbi1rZXlzPjxyZWYtdHlwZSBuYW1lPSJKb3VybmFs
IEFydGljbGUiPjE3PC9yZWYtdHlwZT48Y29udHJpYnV0b3JzPjxhdXRob3JzPjxhdXRob3I+WGlh
b2t1aSBLLiBaaGFuZzwvYXV0aG9yPjxhdXRob3I+Si4gTWFyayBQYXJuaXM8L2F1dGhvcj48YXV0
aG9yPkVycm9sIEcuIExld2FyczwvYXV0aG9yPjxhdXRob3I+UmF5bW9uZCBFLiBNYXJjaDwvYXV0
aG9yPjwvYXV0aG9ycz48L2NvbnRyaWJ1dG9ycz48dGl0bGVzPjx0aXRsZT5GVElSIFNwZWN0cm9z
Y29waWMgSW52ZXN0aWdhdGlvbiBvZiBNYXRyaXgtSXNvbGF0ZWQgSXNvbWVyaXphdGlvbiBhbmQg
RGVjb21wb3NpdGlvbiBQcm9kdWN0cyBvZiBJb25pemVkIEFjZXRvbmU6IEdlbmVyYXRpb24gYW5k
IENoYXJhY3Rlcml6YXRpb24gb2YgMS1Qcm9wZW4tMi1vbDwvdGl0bGU+PHNlY29uZGFyeS10aXRs
ZT5DYW5hZGlhbiBKb3VybmFsIG9mIENoZW1pc3RyeTwvc2Vjb25kYXJ5LXRpdGxlPjwvdGl0bGVz
PjxwZXJpb2RpY2FsPjxmdWxsLXRpdGxlPkNhbmFkaWFuIEpvdXJuYWwgb2YgQ2hlbWlzdHJ5PC9m
dWxsLXRpdGxlPjxhYmJyLTE+Q2FuLiBKLiBDaGVtLjwvYWJici0xPjwvcGVyaW9kaWNhbD48cGFn
ZXM+Mjc2LTI4NDwvcGFnZXM+PHZvbHVtZT43NTwvdm9sdW1lPjxudW1iZXI+MzwvbnVtYmVyPjxk
YXRlcz48eWVhcj4xOTk3PC95ZWFyPjwvZGF0ZXM+PHVybHM+PHJlbGF0ZWQtdXJscz48dXJsPmh0
dHBzOi8vY2Ruc2NpZW5jZXB1Yi5jb20vZG9pL2Ficy8xMC4xMTM5L3Y5Ny0wMzE8L3VybD48L3Jl
bGF0ZWQtdXJscz48L3VybHM+PGVsZWN0cm9uaWMtcmVzb3VyY2UtbnVtPjEwLjExMzkvdjk3LTAz
MTwvZWxlY3Ryb25pYy1yZXNvdXJjZS1udW0+PC9yZWNvcmQ+PC9DaXRlPjxDaXRlPjxBdXRob3I+
U2hhdzwvQXV0aG9yPjxZZWFyPjIwMTc8L1llYXI+PFJlY051bT4yNzY3PC9SZWNOdW0+PHJlY29y
ZD48cmVjLW51bWJlcj4yNzY3PC9yZWMtbnVtYmVyPjxmb3JlaWduLWtleXM+PGtleSBhcHA9IkVO
IiBkYi1pZD0iYWZlZjJ3ZHhucmE1ZnZlZHNzdHZkZnMydzBkZXpmNWZzcjAwIj4yNzY3PC9rZXk+
PC9mb3JlaWduLWtleXM+PHJlZi10eXBlIG5hbWU9IkpvdXJuYWwgQXJ0aWNsZSI+MTc8L3JlZi10
eXBlPjxjb250cmlidXRvcnM+PGF1dGhvcnM+PGF1dGhvcj5TaGF3LCBNaXJhbmRhIEYuPC9hdXRo
b3I+PGF1dGhvcj5Pc2Jvcm4sIERhdmlkIEwuPC9hdXRob3I+PGF1dGhvcj5Kb3JkYW4sIE1lcmVk
aXRoIEouIFQuPC9hdXRob3I+PGF1dGhvcj5LYWJsZSwgU2NvdHQgSC48L2F1dGhvcj48L2F1dGhv
cnM+PC9jb250cmlidXRvcnM+PHRpdGxlcz48dGl0bGU+SW5mcmFyZWQgU3BlY3RyYSBvZiBHYXMt
UGhhc2UgMS0gYW5kIDItUHJvcGVub2wgSXNvbWVyczwvdGl0bGU+PHNlY29uZGFyeS10aXRsZT5U
aGUgSm91cm5hbCBvZiBQaHlzaWNhbCBDaGVtaXN0cnkgQTwvc2Vjb25kYXJ5LXRpdGxlPjwvdGl0
bGVzPjxwZXJpb2RpY2FsPjxmdWxsLXRpdGxlPlRoZSBKb3VybmFsIG9mIFBoeXNpY2FsIENoZW1p
c3RyeSBBPC9mdWxsLXRpdGxlPjxhYmJyLTE+Si4gUGh5cy4gQ2hlbS4gQTwvYWJici0xPjwvcGVy
aW9kaWNhbD48cGFnZXM+MzY3OS0zNjg4PC9wYWdlcz48dm9sdW1lPjEyMTwvdm9sdW1lPjxudW1i
ZXI+MTk8L251bWJlcj48ZGF0ZXM+PHllYXI+MjAxNzwveWVhcj48cHViLWRhdGVzPjxkYXRlPjIw
MTcvMDUvMTg8L2RhdGU+PC9wdWItZGF0ZXM+PC9kYXRlcz48cHVibGlzaGVyPkFtZXJpY2FuIENo
ZW1pY2FsIFNvY2lldHk8L3B1Ymxpc2hlcj48aXNibj4xMDg5LTU2Mzk8L2lzYm4+PHVybHM+PHJl
bGF0ZWQtdXJscz48dXJsPmh0dHBzOi8vZG9pLm9yZy8xMC4xMDIxL2Fjcy5qcGNhLjdiMDIzMjM8
L3VybD48L3JlbGF0ZWQtdXJscz48L3VybHM+PGVsZWN0cm9uaWMtcmVzb3VyY2UtbnVtPjEwLjEw
MjEvYWNzLmpwY2EuN2IwMjMyMzwvZWxlY3Ryb25pYy1yZXNvdXJjZS1udW0+PC9yZWNvcmQ+PC9D
aXRlPjwvRW5kTm90ZT5=
</w:fldData>
        </w:fldChar>
      </w:r>
      <w:r w:rsidR="007E53F4" w:rsidRPr="001D10F6">
        <w:rPr>
          <w:rFonts w:ascii="Times New Roman" w:eastAsia="DengXian" w:hAnsi="Times New Roman" w:cs="Times New Roman"/>
          <w:sz w:val="24"/>
          <w:szCs w:val="24"/>
          <w:vertAlign w:val="superscript"/>
        </w:rPr>
        <w:instrText xml:space="preserve"> ADDIN EN.CITE </w:instrText>
      </w:r>
      <w:r w:rsidR="007E53F4" w:rsidRPr="001D10F6">
        <w:rPr>
          <w:rFonts w:ascii="Times New Roman" w:eastAsia="DengXian" w:hAnsi="Times New Roman" w:cs="Times New Roman"/>
          <w:sz w:val="24"/>
          <w:szCs w:val="24"/>
          <w:vertAlign w:val="superscript"/>
        </w:rPr>
        <w:fldChar w:fldCharType="begin">
          <w:fldData xml:space="preserve">PEVuZE5vdGU+PENpdGU+PEF1dGhvcj5NY01pbGxhbjwvQXV0aG9yPjxZZWFyPjE5NjQ8L1llYXI+
PFJlY051bT4yNzMxPC9SZWNOdW0+PERpc3BsYXlUZXh0PjxzdHlsZSBmYWNlPSJzdXBlcnNjcmlw
dCI+MiwxOS0yMjwvc3R5bGU+PC9EaXNwbGF5VGV4dD48cmVjb3JkPjxyZWMtbnVtYmVyPjI3MzE8
L3JlYy1udW1iZXI+PGZvcmVpZ24ta2V5cz48a2V5IGFwcD0iRU4iIGRiLWlkPSJhZmVmMndkeG5y
YTVmdmVkc3N0dmRmczJ3MGRlemY1ZnNyMDAiPjI3MzE8L2tleT48L2ZvcmVpZ24ta2V5cz48cmVm
LXR5cGUgbmFtZT0iSm91cm5hbCBBcnRpY2xlIj4xNzwvcmVmLXR5cGU+PGNvbnRyaWJ1dG9ycz48
YXV0aG9ycz48YXV0aG9yPk1jTWlsbGFuLCBHLiBSLjwvYXV0aG9yPjxhdXRob3I+Q2FsdmVydCwg
SmFjayBHLjwvYXV0aG9yPjxhdXRob3I+UGl0dHMsIEphbWVzIE4uPC9hdXRob3I+PC9hdXRob3Jz
PjwvY29udHJpYnV0b3JzPjx0aXRsZXM+PHRpdGxlPkRldGVjdGlvbiBhbmQgTGlmZXRpbWUgb2Yg
RW5vbC1BY2V0b25lIGluIHRoZSBQaG90b2x5c2lzIG9mIDItUGVudGFub25lIFZhcG9yPC90aXRs
ZT48c2Vjb25kYXJ5LXRpdGxlPkpvdXJuYWwgb2YgdGhlIEFtZXJpY2FuIENoZW1pY2FsIFNvY2ll
dHk8L3NlY29uZGFyeS10aXRsZT48L3RpdGxlcz48cGVyaW9kaWNhbD48ZnVsbC10aXRsZT5Kb3Vy
bmFsIG9mIHRoZSBBbWVyaWNhbiBDaGVtaWNhbCBTb2NpZXR5PC9mdWxsLXRpdGxlPjxhYmJyLTE+
Si4gQW0uIENoZW0uIFNvYy48L2FiYnItMT48L3BlcmlvZGljYWw+PHBhZ2VzPjM2MDItMzYwNTwv
cGFnZXM+PHZvbHVtZT44Njwvdm9sdW1lPjxudW1iZXI+MTg8L251bWJlcj48ZGF0ZXM+PHllYXI+
MTk2NDwveWVhcj48cHViLWRhdGVzPjxkYXRlPjE5NjQvMDkvMDE8L2RhdGU+PC9wdWItZGF0ZXM+
PC9kYXRlcz48cHVibGlzaGVyPkFtZXJpY2FuIENoZW1pY2FsIFNvY2lldHk8L3B1Ymxpc2hlcj48
aXNibj4wMDAyLTc4NjM8L2lzYm4+PHVybHM+PHJlbGF0ZWQtdXJscz48dXJsPmh0dHBzOi8vZG9p
Lm9yZy8xMC4xMDIxL2phMDEwNzJhMDAyPC91cmw+PC9yZWxhdGVkLXVybHM+PC91cmxzPjxlbGVj
dHJvbmljLXJlc291cmNlLW51bT4xMC4xMDIxL2phMDEwNzJhMDAyPC9lbGVjdHJvbmljLXJlc291
cmNlLW51bT48L3JlY29yZD48L0NpdGU+PENpdGU+PEF1dGhvcj5MYXJvZmY8L0F1dGhvcj48WWVh
cj4xOTczPC9ZZWFyPjxSZWNOdW0+MjczMjwvUmVjTnVtPjxyZWNvcmQ+PHJlYy1udW1iZXI+Mjcz
MjwvcmVjLW51bWJlcj48Zm9yZWlnbi1rZXlzPjxrZXkgYXBwPSJFTiIgZGItaWQ9ImFmZWYyd2R4
bnJhNWZ2ZWRzc3R2ZGZzMncwZGV6ZjVmc3IwMCI+MjczMjwva2V5PjwvZm9yZWlnbi1rZXlzPjxy
ZWYtdHlwZSBuYW1lPSJKb3VybmFsIEFydGljbGUiPjE3PC9yZWYtdHlwZT48Y29udHJpYnV0b3Jz
PjxhdXRob3JzPjxhdXRob3I+TGFyb2ZmLCBHYXJ5IFAuPC9hdXRob3I+PGF1dGhvcj5GaXNjaGVy
LCBILjwvYXV0aG9yPjwvYXV0aG9ycz48L2NvbnRyaWJ1dG9ycz48dGl0bGVzPjx0aXRsZT5UaGUg
RW5vbCBvZiBBY2V0b25lIGR1cmluZyBQaG90b2NoZW1pY2FsIFJlYWN0aW9ucyBvZiAzLUh5ZHJv
eHktMy1tZXRoeWwtMi1idXRhbm9uZSBhbmQgb2YgQWNldG9uZTwvdGl0bGU+PHNlY29uZGFyeS10
aXRsZT5IZWx2ZXRpY2EgQ2hpbWljYSBBY3RhPC9zZWNvbmRhcnktdGl0bGU+PC90aXRsZXM+PHBl
cmlvZGljYWw+PGZ1bGwtdGl0bGU+SGVsdmV0aWNhIENoaW1pY2EgQWN0YTwvZnVsbC10aXRsZT48
YWJici0xPkhlbHYuIENoaW0uIEFjdGE8L2FiYnItMT48L3BlcmlvZGljYWw+PHBhZ2VzPjIwMTEt
MjAyMDwvcGFnZXM+PHZvbHVtZT41Njwvdm9sdW1lPjxudW1iZXI+NjwvbnVtYmVyPjxkYXRlcz48
eWVhcj4xOTczPC95ZWFyPjwvZGF0ZXM+PGlzYm4+MDAxOC0wMTlYPC9pc2JuPjx1cmxzPjxyZWxh
dGVkLXVybHM+PHVybD5odHRwczovL29ubGluZWxpYnJhcnkud2lsZXkuY29tL2RvaS9hYnMvMTAu
MTAwMi9obGNhLjE5NzMwNTYwNjIyPC91cmw+PC9yZWxhdGVkLXVybHM+PC91cmxzPjxlbGVjdHJv
bmljLXJlc291cmNlLW51bT5odHRwczovL2RvaS5vcmcvMTAuMTAwMi9obGNhLjE5NzMwNTYwNjIy
PC9lbGVjdHJvbmljLXJlc291cmNlLW51bT48L3JlY29yZD48L0NpdGU+PENpdGU+PEF1dGhvcj5I
b2xtZXM8L0F1dGhvcj48WWVhcj4xOTgyPC9ZZWFyPjxSZWNOdW0+MjczNTwvUmVjTnVtPjxyZWNv
cmQ+PHJlYy1udW1iZXI+MjczNTwvcmVjLW51bWJlcj48Zm9yZWlnbi1rZXlzPjxrZXkgYXBwPSJF
TiIgZGItaWQ9ImFmZWYyd2R4bnJhNWZ2ZWRzc3R2ZGZzMncwZGV6ZjVmc3IwMCI+MjczNTwva2V5
PjwvZm9yZWlnbi1rZXlzPjxyZWYtdHlwZSBuYW1lPSJKb3VybmFsIEFydGljbGUiPjE3PC9yZWYt
dHlwZT48Y29udHJpYnV0b3JzPjxhdXRob3JzPjxhdXRob3I+SG9sbWVzLCBKLiBMLjwvYXV0aG9y
PjxhdXRob3I+TG9zc2luZywgRi4gUC48L2F1dGhvcj48L2F1dGhvcnM+PC9jb250cmlidXRvcnM+
PHRpdGxlcz48dGl0bGU+SGVhdHMgb2YgRm9ybWF0aW9uIG9mIElvbmljIGFuZCBOZXV0cmFsIEVu
b2xzIG9mIEFjZXRhbGRlaHlkZSBhbmQgQWNldG9uZTwvdGl0bGU+PHNlY29uZGFyeS10aXRsZT5K
b3VybmFsIG9mIHRoZSBBbWVyaWNhbiBDaGVtaWNhbCBTb2NpZXR5PC9zZWNvbmRhcnktdGl0bGU+
PC90aXRsZXM+PHBlcmlvZGljYWw+PGZ1bGwtdGl0bGU+Sm91cm5hbCBvZiB0aGUgQW1lcmljYW4g
Q2hlbWljYWwgU29jaWV0eTwvZnVsbC10aXRsZT48YWJici0xPkouIEFtLiBDaGVtLiBTb2MuPC9h
YmJyLTE+PC9wZXJpb2RpY2FsPjxwYWdlcz4yNjQ4LTI2NDk8L3BhZ2VzPjx2b2x1bWU+MTA0PC92
b2x1bWU+PG51bWJlcj45PC9udW1iZXI+PGRhdGVzPjx5ZWFyPjE5ODI8L3llYXI+PHB1Yi1kYXRl
cz48ZGF0ZT4xOTgyLzA1LzAxPC9kYXRlPjwvcHViLWRhdGVzPjwvZGF0ZXM+PHB1Ymxpc2hlcj5B
bWVyaWNhbiBDaGVtaWNhbCBTb2NpZXR5PC9wdWJsaXNoZXI+PGlzYm4+MDAwMi03ODYzPC9pc2Ju
Pjx1cmxzPjxyZWxhdGVkLXVybHM+PHVybD5odHRwczovL2RvaS5vcmcvMTAuMTAyMS9qYTAwMzcz
YTA1ODwvdXJsPjwvcmVsYXRlZC11cmxzPjwvdXJscz48ZWxlY3Ryb25pYy1yZXNvdXJjZS1udW0+
MTAuMTAyMS9qYTAwMzczYTA1ODwvZWxlY3Ryb25pYy1yZXNvdXJjZS1udW0+PC9yZWNvcmQ+PC9D
aXRlPjxDaXRlPjxBdXRob3I+Wmhhbmc8L0F1dGhvcj48WWVhcj4xOTk3PC9ZZWFyPjxSZWNOdW0+
Mjc2NDwvUmVjTnVtPjxyZWNvcmQ+PHJlYy1udW1iZXI+Mjc2NDwvcmVjLW51bWJlcj48Zm9yZWln
bi1rZXlzPjxrZXkgYXBwPSJFTiIgZGItaWQ9ImFmZWYyd2R4bnJhNWZ2ZWRzc3R2ZGZzMncwZGV6
ZjVmc3IwMCI+Mjc2NDwva2V5PjwvZm9yZWlnbi1rZXlzPjxyZWYtdHlwZSBuYW1lPSJKb3VybmFs
IEFydGljbGUiPjE3PC9yZWYtdHlwZT48Y29udHJpYnV0b3JzPjxhdXRob3JzPjxhdXRob3I+WGlh
b2t1aSBLLiBaaGFuZzwvYXV0aG9yPjxhdXRob3I+Si4gTWFyayBQYXJuaXM8L2F1dGhvcj48YXV0
aG9yPkVycm9sIEcuIExld2FyczwvYXV0aG9yPjxhdXRob3I+UmF5bW9uZCBFLiBNYXJjaDwvYXV0
aG9yPjwvYXV0aG9ycz48L2NvbnRyaWJ1dG9ycz48dGl0bGVzPjx0aXRsZT5GVElSIFNwZWN0cm9z
Y29waWMgSW52ZXN0aWdhdGlvbiBvZiBNYXRyaXgtSXNvbGF0ZWQgSXNvbWVyaXphdGlvbiBhbmQg
RGVjb21wb3NpdGlvbiBQcm9kdWN0cyBvZiBJb25pemVkIEFjZXRvbmU6IEdlbmVyYXRpb24gYW5k
IENoYXJhY3Rlcml6YXRpb24gb2YgMS1Qcm9wZW4tMi1vbDwvdGl0bGU+PHNlY29uZGFyeS10aXRs
ZT5DYW5hZGlhbiBKb3VybmFsIG9mIENoZW1pc3RyeTwvc2Vjb25kYXJ5LXRpdGxlPjwvdGl0bGVz
PjxwZXJpb2RpY2FsPjxmdWxsLXRpdGxlPkNhbmFkaWFuIEpvdXJuYWwgb2YgQ2hlbWlzdHJ5PC9m
dWxsLXRpdGxlPjxhYmJyLTE+Q2FuLiBKLiBDaGVtLjwvYWJici0xPjwvcGVyaW9kaWNhbD48cGFn
ZXM+Mjc2LTI4NDwvcGFnZXM+PHZvbHVtZT43NTwvdm9sdW1lPjxudW1iZXI+MzwvbnVtYmVyPjxk
YXRlcz48eWVhcj4xOTk3PC95ZWFyPjwvZGF0ZXM+PHVybHM+PHJlbGF0ZWQtdXJscz48dXJsPmh0
dHBzOi8vY2Ruc2NpZW5jZXB1Yi5jb20vZG9pL2Ficy8xMC4xMTM5L3Y5Ny0wMzE8L3VybD48L3Jl
bGF0ZWQtdXJscz48L3VybHM+PGVsZWN0cm9uaWMtcmVzb3VyY2UtbnVtPjEwLjExMzkvdjk3LTAz
MTwvZWxlY3Ryb25pYy1yZXNvdXJjZS1udW0+PC9yZWNvcmQ+PC9DaXRlPjxDaXRlPjxBdXRob3I+
U2hhdzwvQXV0aG9yPjxZZWFyPjIwMTc8L1llYXI+PFJlY051bT4yNzY3PC9SZWNOdW0+PHJlY29y
ZD48cmVjLW51bWJlcj4yNzY3PC9yZWMtbnVtYmVyPjxmb3JlaWduLWtleXM+PGtleSBhcHA9IkVO
IiBkYi1pZD0iYWZlZjJ3ZHhucmE1ZnZlZHNzdHZkZnMydzBkZXpmNWZzcjAwIj4yNzY3PC9rZXk+
PC9mb3JlaWduLWtleXM+PHJlZi10eXBlIG5hbWU9IkpvdXJuYWwgQXJ0aWNsZSI+MTc8L3JlZi10
eXBlPjxjb250cmlidXRvcnM+PGF1dGhvcnM+PGF1dGhvcj5TaGF3LCBNaXJhbmRhIEYuPC9hdXRo
b3I+PGF1dGhvcj5Pc2Jvcm4sIERhdmlkIEwuPC9hdXRob3I+PGF1dGhvcj5Kb3JkYW4sIE1lcmVk
aXRoIEouIFQuPC9hdXRob3I+PGF1dGhvcj5LYWJsZSwgU2NvdHQgSC48L2F1dGhvcj48L2F1dGhv
cnM+PC9jb250cmlidXRvcnM+PHRpdGxlcz48dGl0bGU+SW5mcmFyZWQgU3BlY3RyYSBvZiBHYXMt
UGhhc2UgMS0gYW5kIDItUHJvcGVub2wgSXNvbWVyczwvdGl0bGU+PHNlY29uZGFyeS10aXRsZT5U
aGUgSm91cm5hbCBvZiBQaHlzaWNhbCBDaGVtaXN0cnkgQTwvc2Vjb25kYXJ5LXRpdGxlPjwvdGl0
bGVzPjxwZXJpb2RpY2FsPjxmdWxsLXRpdGxlPlRoZSBKb3VybmFsIG9mIFBoeXNpY2FsIENoZW1p
c3RyeSBBPC9mdWxsLXRpdGxlPjxhYmJyLTE+Si4gUGh5cy4gQ2hlbS4gQTwvYWJici0xPjwvcGVy
aW9kaWNhbD48cGFnZXM+MzY3OS0zNjg4PC9wYWdlcz48dm9sdW1lPjEyMTwvdm9sdW1lPjxudW1i
ZXI+MTk8L251bWJlcj48ZGF0ZXM+PHllYXI+MjAxNzwveWVhcj48cHViLWRhdGVzPjxkYXRlPjIw
MTcvMDUvMTg8L2RhdGU+PC9wdWItZGF0ZXM+PC9kYXRlcz48cHVibGlzaGVyPkFtZXJpY2FuIENo
ZW1pY2FsIFNvY2lldHk8L3B1Ymxpc2hlcj48aXNibj4xMDg5LTU2Mzk8L2lzYm4+PHVybHM+PHJl
bGF0ZWQtdXJscz48dXJsPmh0dHBzOi8vZG9pLm9yZy8xMC4xMDIxL2Fjcy5qcGNhLjdiMDIzMjM8
L3VybD48L3JlbGF0ZWQtdXJscz48L3VybHM+PGVsZWN0cm9uaWMtcmVzb3VyY2UtbnVtPjEwLjEw
MjEvYWNzLmpwY2EuN2IwMjMyMzwvZWxlY3Ryb25pYy1yZXNvdXJjZS1udW0+PC9yZWNvcmQ+PC9D
aXRlPjwvRW5kTm90ZT5=
</w:fldData>
        </w:fldChar>
      </w:r>
      <w:r w:rsidR="007E53F4" w:rsidRPr="001D10F6">
        <w:rPr>
          <w:rFonts w:ascii="Times New Roman" w:eastAsia="DengXian" w:hAnsi="Times New Roman" w:cs="Times New Roman"/>
          <w:sz w:val="24"/>
          <w:szCs w:val="24"/>
          <w:vertAlign w:val="superscript"/>
        </w:rPr>
        <w:instrText xml:space="preserve"> ADDIN EN.CITE.DATA </w:instrText>
      </w:r>
      <w:r w:rsidR="007E53F4" w:rsidRPr="001D10F6">
        <w:rPr>
          <w:rFonts w:ascii="Times New Roman" w:eastAsia="DengXian" w:hAnsi="Times New Roman" w:cs="Times New Roman"/>
          <w:sz w:val="24"/>
          <w:szCs w:val="24"/>
          <w:vertAlign w:val="superscript"/>
        </w:rPr>
      </w:r>
      <w:r w:rsidR="007E53F4" w:rsidRPr="001D10F6">
        <w:rPr>
          <w:rFonts w:ascii="Times New Roman" w:eastAsia="DengXian" w:hAnsi="Times New Roman" w:cs="Times New Roman"/>
          <w:sz w:val="24"/>
          <w:szCs w:val="24"/>
          <w:vertAlign w:val="superscript"/>
        </w:rPr>
        <w:fldChar w:fldCharType="end"/>
      </w:r>
      <w:r w:rsidR="0083377C" w:rsidRPr="001D10F6">
        <w:rPr>
          <w:rFonts w:ascii="Times New Roman" w:eastAsia="DengXian" w:hAnsi="Times New Roman" w:cs="Times New Roman"/>
          <w:sz w:val="24"/>
          <w:szCs w:val="24"/>
          <w:vertAlign w:val="superscript"/>
        </w:rPr>
      </w:r>
      <w:r w:rsidR="0083377C" w:rsidRPr="001D10F6">
        <w:rPr>
          <w:rFonts w:ascii="Times New Roman" w:eastAsia="DengXian" w:hAnsi="Times New Roman" w:cs="Times New Roman"/>
          <w:sz w:val="24"/>
          <w:szCs w:val="24"/>
          <w:vertAlign w:val="superscript"/>
        </w:rPr>
        <w:fldChar w:fldCharType="separate"/>
      </w:r>
      <w:hyperlink w:anchor="_ENREF_2" w:tooltip="McMillan, 1964 #2731" w:history="1">
        <w:r w:rsidR="00BA21F2" w:rsidRPr="001D10F6">
          <w:rPr>
            <w:rFonts w:ascii="Times New Roman" w:eastAsia="DengXian" w:hAnsi="Times New Roman" w:cs="Times New Roman"/>
            <w:noProof/>
            <w:sz w:val="24"/>
            <w:szCs w:val="24"/>
            <w:vertAlign w:val="superscript"/>
          </w:rPr>
          <w:t>2</w:t>
        </w:r>
      </w:hyperlink>
      <w:r w:rsidR="007E53F4" w:rsidRPr="001D10F6">
        <w:rPr>
          <w:rFonts w:ascii="Times New Roman" w:eastAsia="DengXian" w:hAnsi="Times New Roman" w:cs="Times New Roman"/>
          <w:noProof/>
          <w:sz w:val="24"/>
          <w:szCs w:val="24"/>
          <w:vertAlign w:val="superscript"/>
        </w:rPr>
        <w:t>,</w:t>
      </w:r>
      <w:hyperlink w:anchor="_ENREF_19" w:tooltip="Laroff, 1973 #2732" w:history="1">
        <w:r w:rsidR="00BA21F2" w:rsidRPr="001D10F6">
          <w:rPr>
            <w:rFonts w:ascii="Times New Roman" w:eastAsia="DengXian" w:hAnsi="Times New Roman" w:cs="Times New Roman"/>
            <w:noProof/>
            <w:sz w:val="24"/>
            <w:szCs w:val="24"/>
            <w:vertAlign w:val="superscript"/>
          </w:rPr>
          <w:t>19-22</w:t>
        </w:r>
      </w:hyperlink>
      <w:r w:rsidR="0083377C" w:rsidRPr="001D10F6">
        <w:rPr>
          <w:rFonts w:ascii="Times New Roman" w:eastAsia="DengXian" w:hAnsi="Times New Roman" w:cs="Times New Roman"/>
          <w:sz w:val="24"/>
          <w:szCs w:val="24"/>
          <w:vertAlign w:val="superscript"/>
        </w:rPr>
        <w:fldChar w:fldCharType="end"/>
      </w:r>
      <w:r w:rsidR="006E1CEC" w:rsidRPr="001D10F6">
        <w:rPr>
          <w:rFonts w:ascii="Times New Roman" w:eastAsia="DengXian" w:hAnsi="Times New Roman" w:cs="Times New Roman"/>
          <w:sz w:val="24"/>
          <w:szCs w:val="24"/>
          <w:vertAlign w:val="superscript"/>
        </w:rPr>
        <w:t>,</w:t>
      </w:r>
      <w:hyperlink w:anchor="_ENREF_24" w:tooltip="Peng, 2013 #2796" w:history="1"/>
      <w:hyperlink w:anchor="_ENREF_25" w:tooltip="Chiang, 1984 #2736" w:history="1"/>
      <w:hyperlink w:anchor="_ENREF_26" w:tooltip="Keeffe, 1990 #2742" w:history="1"/>
    </w:p>
    <w:p w14:paraId="55AEAFD9" w14:textId="14270018" w:rsidR="00B155BC" w:rsidRPr="001D10F6" w:rsidRDefault="00005BDD" w:rsidP="00B155BC">
      <w:pPr>
        <w:autoSpaceDE w:val="0"/>
        <w:autoSpaceDN w:val="0"/>
        <w:adjustRightInd w:val="0"/>
        <w:spacing w:line="360" w:lineRule="auto"/>
        <w:jc w:val="both"/>
        <w:rPr>
          <w:rFonts w:ascii="Times New Roman" w:hAnsi="Times New Roman" w:cs="Times New Roman"/>
          <w:color w:val="000000" w:themeColor="text1"/>
          <w:sz w:val="24"/>
          <w:szCs w:val="24"/>
        </w:rPr>
      </w:pPr>
      <w:r w:rsidRPr="001D10F6">
        <w:rPr>
          <w:rFonts w:ascii="Times New Roman" w:hAnsi="Times New Roman" w:cs="Times New Roman"/>
          <w:color w:val="000000" w:themeColor="text1"/>
          <w:sz w:val="24"/>
          <w:szCs w:val="24"/>
        </w:rPr>
        <w:t xml:space="preserve">     On Earth, </w:t>
      </w:r>
      <w:r w:rsidR="008F3BF8" w:rsidRPr="001D10F6">
        <w:rPr>
          <w:rFonts w:ascii="Times New Roman" w:hAnsi="Times New Roman" w:cs="Times New Roman"/>
          <w:color w:val="000000" w:themeColor="text1"/>
          <w:sz w:val="24"/>
          <w:szCs w:val="24"/>
        </w:rPr>
        <w:t>propen</w:t>
      </w:r>
      <w:r w:rsidRPr="001D10F6">
        <w:rPr>
          <w:rFonts w:ascii="Times New Roman" w:hAnsi="Times New Roman" w:cs="Times New Roman"/>
          <w:color w:val="000000" w:themeColor="text1"/>
          <w:sz w:val="24"/>
          <w:szCs w:val="24"/>
        </w:rPr>
        <w:t>-2-ol (</w:t>
      </w:r>
      <w:r w:rsidRPr="001D10F6">
        <w:rPr>
          <w:rFonts w:ascii="Times New Roman" w:hAnsi="Times New Roman" w:cs="Times New Roman"/>
          <w:b/>
          <w:color w:val="000000" w:themeColor="text1"/>
          <w:sz w:val="24"/>
          <w:szCs w:val="24"/>
        </w:rPr>
        <w:t>2</w:t>
      </w:r>
      <w:r w:rsidRPr="001D10F6">
        <w:rPr>
          <w:rFonts w:ascii="Times New Roman" w:hAnsi="Times New Roman" w:cs="Times New Roman"/>
          <w:color w:val="000000" w:themeColor="text1"/>
          <w:sz w:val="24"/>
          <w:szCs w:val="24"/>
        </w:rPr>
        <w:t xml:space="preserve">) has been identified as a </w:t>
      </w:r>
      <w:r w:rsidRPr="001D10F6">
        <w:rPr>
          <w:rFonts w:ascii="Times New Roman" w:hAnsi="Times New Roman" w:cs="Times New Roman"/>
          <w:sz w:val="24"/>
          <w:szCs w:val="24"/>
        </w:rPr>
        <w:t>transient during the photolysis of 2-</w:t>
      </w:r>
      <w:r w:rsidR="0048221B" w:rsidRPr="001D10F6">
        <w:rPr>
          <w:rFonts w:ascii="Times New Roman" w:hAnsi="Times New Roman" w:cs="Times New Roman"/>
          <w:sz w:val="24"/>
          <w:szCs w:val="24"/>
        </w:rPr>
        <w:t>pentanone</w:t>
      </w:r>
      <w:r w:rsidR="0019080C" w:rsidRPr="001D10F6">
        <w:rPr>
          <w:rFonts w:ascii="Times New Roman" w:hAnsi="Times New Roman" w:cs="Times New Roman"/>
          <w:sz w:val="24"/>
          <w:szCs w:val="24"/>
        </w:rPr>
        <w:t xml:space="preserve"> (CH</w:t>
      </w:r>
      <w:r w:rsidR="0019080C" w:rsidRPr="001D10F6">
        <w:rPr>
          <w:rFonts w:ascii="Times New Roman" w:hAnsi="Times New Roman" w:cs="Times New Roman"/>
          <w:sz w:val="24"/>
          <w:szCs w:val="24"/>
          <w:vertAlign w:val="subscript"/>
        </w:rPr>
        <w:t>3</w:t>
      </w:r>
      <w:r w:rsidR="0019080C" w:rsidRPr="001D10F6">
        <w:rPr>
          <w:rFonts w:ascii="Times New Roman" w:hAnsi="Times New Roman" w:cs="Times New Roman"/>
          <w:sz w:val="24"/>
          <w:szCs w:val="24"/>
        </w:rPr>
        <w:t>COC</w:t>
      </w:r>
      <w:r w:rsidR="00130C9A" w:rsidRPr="001D10F6">
        <w:rPr>
          <w:rFonts w:ascii="Times New Roman" w:hAnsi="Times New Roman" w:cs="Times New Roman"/>
          <w:sz w:val="24"/>
          <w:szCs w:val="24"/>
          <w:vertAlign w:val="subscript"/>
        </w:rPr>
        <w:t>3</w:t>
      </w:r>
      <w:r w:rsidR="0019080C" w:rsidRPr="001D10F6">
        <w:rPr>
          <w:rFonts w:ascii="Times New Roman" w:hAnsi="Times New Roman" w:cs="Times New Roman"/>
          <w:sz w:val="24"/>
          <w:szCs w:val="24"/>
        </w:rPr>
        <w:t>H</w:t>
      </w:r>
      <w:r w:rsidR="00130C9A" w:rsidRPr="001D10F6">
        <w:rPr>
          <w:rFonts w:ascii="Times New Roman" w:hAnsi="Times New Roman" w:cs="Times New Roman"/>
          <w:sz w:val="24"/>
          <w:szCs w:val="24"/>
          <w:vertAlign w:val="subscript"/>
        </w:rPr>
        <w:t>7</w:t>
      </w:r>
      <w:r w:rsidR="0019080C" w:rsidRPr="001D10F6">
        <w:rPr>
          <w:rFonts w:ascii="Times New Roman" w:hAnsi="Times New Roman" w:cs="Times New Roman"/>
          <w:sz w:val="24"/>
          <w:szCs w:val="24"/>
        </w:rPr>
        <w:t>)</w:t>
      </w:r>
      <w:r w:rsidR="009F0500" w:rsidRPr="001D10F6">
        <w:rPr>
          <w:rFonts w:ascii="Times New Roman" w:hAnsi="Times New Roman" w:cs="Times New Roman"/>
          <w:sz w:val="24"/>
          <w:szCs w:val="24"/>
        </w:rPr>
        <w:fldChar w:fldCharType="begin">
          <w:fldData xml:space="preserve">PEVuZE5vdGU+PENpdGU+PEF1dGhvcj5NY01pbGxhbjwvQXV0aG9yPjxZZWFyPjE5NjQ8L1llYXI+
PFJlY051bT4yNzMxPC9SZWNOdW0+PERpc3BsYXlUZXh0PjxzdHlsZSBmYWNlPSJzdXBlcnNjcmlw
dCI+MiwyMjwvc3R5bGU+PC9EaXNwbGF5VGV4dD48cmVjb3JkPjxyZWMtbnVtYmVyPjI3MzE8L3Jl
Yy1udW1iZXI+PGZvcmVpZ24ta2V5cz48a2V5IGFwcD0iRU4iIGRiLWlkPSJhZmVmMndkeG5yYTVm
dmVkc3N0dmRmczJ3MGRlemY1ZnNyMDAiPjI3MzE8L2tleT48L2ZvcmVpZ24ta2V5cz48cmVmLXR5
cGUgbmFtZT0iSm91cm5hbCBBcnRpY2xlIj4xNzwvcmVmLXR5cGU+PGNvbnRyaWJ1dG9ycz48YXV0
aG9ycz48YXV0aG9yPk1jTWlsbGFuLCBHLiBSLjwvYXV0aG9yPjxhdXRob3I+Q2FsdmVydCwgSmFj
ayBHLjwvYXV0aG9yPjxhdXRob3I+UGl0dHMsIEphbWVzIE4uPC9hdXRob3I+PC9hdXRob3JzPjwv
Y29udHJpYnV0b3JzPjx0aXRsZXM+PHRpdGxlPkRldGVjdGlvbiBhbmQgTGlmZXRpbWUgb2YgRW5v
bC1BY2V0b25lIGluIHRoZSBQaG90b2x5c2lzIG9mIDItUGVudGFub25lIFZhcG9yPC90aXRsZT48
c2Vjb25kYXJ5LXRpdGxlPkpvdXJuYWwgb2YgdGhlIEFtZXJpY2FuIENoZW1pY2FsIFNvY2lldHk8
L3NlY29uZGFyeS10aXRsZT48L3RpdGxlcz48cGVyaW9kaWNhbD48ZnVsbC10aXRsZT5Kb3VybmFs
IG9mIHRoZSBBbWVyaWNhbiBDaGVtaWNhbCBTb2NpZXR5PC9mdWxsLXRpdGxlPjxhYmJyLTE+Si4g
QW0uIENoZW0uIFNvYy48L2FiYnItMT48L3BlcmlvZGljYWw+PHBhZ2VzPjM2MDItMzYwNTwvcGFn
ZXM+PHZvbHVtZT44Njwvdm9sdW1lPjxudW1iZXI+MTg8L251bWJlcj48ZGF0ZXM+PHllYXI+MTk2
NDwveWVhcj48cHViLWRhdGVzPjxkYXRlPjE5NjQvMDkvMDE8L2RhdGU+PC9wdWItZGF0ZXM+PC9k
YXRlcz48cHVibGlzaGVyPkFtZXJpY2FuIENoZW1pY2FsIFNvY2lldHk8L3B1Ymxpc2hlcj48aXNi
bj4wMDAyLTc4NjM8L2lzYm4+PHVybHM+PHJlbGF0ZWQtdXJscz48dXJsPmh0dHBzOi8vZG9pLm9y
Zy8xMC4xMDIxL2phMDEwNzJhMDAyPC91cmw+PC9yZWxhdGVkLXVybHM+PC91cmxzPjxlbGVjdHJv
bmljLXJlc291cmNlLW51bT4xMC4xMDIxL2phMDEwNzJhMDAyPC9lbGVjdHJvbmljLXJlc291cmNl
LW51bT48L3JlY29yZD48L0NpdGU+PENpdGU+PEF1dGhvcj5TaGF3PC9BdXRob3I+PFllYXI+MjAx
NzwvWWVhcj48UmVjTnVtPjI3Njc8L1JlY051bT48cmVjb3JkPjxyZWMtbnVtYmVyPjI3Njc8L3Jl
Yy1udW1iZXI+PGZvcmVpZ24ta2V5cz48a2V5IGFwcD0iRU4iIGRiLWlkPSJhZmVmMndkeG5yYTVm
dmVkc3N0dmRmczJ3MGRlemY1ZnNyMDAiPjI3Njc8L2tleT48L2ZvcmVpZ24ta2V5cz48cmVmLXR5
cGUgbmFtZT0iSm91cm5hbCBBcnRpY2xlIj4xNzwvcmVmLXR5cGU+PGNvbnRyaWJ1dG9ycz48YXV0
aG9ycz48YXV0aG9yPlNoYXcsIE1pcmFuZGEgRi48L2F1dGhvcj48YXV0aG9yPk9zYm9ybiwgRGF2
aWQgTC48L2F1dGhvcj48YXV0aG9yPkpvcmRhbiwgTWVyZWRpdGggSi4gVC48L2F1dGhvcj48YXV0
aG9yPkthYmxlLCBTY290dCBILjwvYXV0aG9yPjwvYXV0aG9ycz48L2NvbnRyaWJ1dG9ycz48dGl0
bGVzPjx0aXRsZT5JbmZyYXJlZCBTcGVjdHJhIG9mIEdhcy1QaGFzZSAxLSBhbmQgMi1Qcm9wZW5v
bCBJc29tZXJzPC90aXRsZT48c2Vjb25kYXJ5LXRpdGxlPlRoZSBKb3VybmFsIG9mIFBoeXNpY2Fs
IENoZW1pc3RyeSBBPC9zZWNvbmRhcnktdGl0bGU+PC90aXRsZXM+PHBlcmlvZGljYWw+PGZ1bGwt
dGl0bGU+VGhlIEpvdXJuYWwgb2YgUGh5c2ljYWwgQ2hlbWlzdHJ5IEE8L2Z1bGwtdGl0bGU+PGFi
YnItMT5KLiBQaHlzLiBDaGVtLiBBPC9hYmJyLTE+PC9wZXJpb2RpY2FsPjxwYWdlcz4zNjc5LTM2
ODg8L3BhZ2VzPjx2b2x1bWU+MTIxPC92b2x1bWU+PG51bWJlcj4xOTwvbnVtYmVyPjxkYXRlcz48
eWVhcj4yMDE3PC95ZWFyPjxwdWItZGF0ZXM+PGRhdGU+MjAxNy8wNS8xODwvZGF0ZT48L3B1Yi1k
YXRlcz48L2RhdGVzPjxwdWJsaXNoZXI+QW1lcmljYW4gQ2hlbWljYWwgU29jaWV0eTwvcHVibGlz
aGVyPjxpc2JuPjEwODktNTYzOTwvaXNibj48dXJscz48cmVsYXRlZC11cmxzPjx1cmw+aHR0cHM6
Ly9kb2kub3JnLzEwLjEwMjEvYWNzLmpwY2EuN2IwMjMyMzwvdXJsPjwvcmVsYXRlZC11cmxzPjwv
dXJscz48ZWxlY3Ryb25pYy1yZXNvdXJjZS1udW0+MTAuMTAyMS9hY3MuanBjYS43YjAyMzIzPC9l
bGVjdHJvbmljLXJlc291cmNlLW51bT48L3JlY29yZD48L0NpdGU+PC9FbmROb3RlPn==
</w:fldData>
        </w:fldChar>
      </w:r>
      <w:r w:rsidR="007E53F4" w:rsidRPr="001D10F6">
        <w:rPr>
          <w:rFonts w:ascii="Times New Roman" w:hAnsi="Times New Roman" w:cs="Times New Roman"/>
          <w:sz w:val="24"/>
          <w:szCs w:val="24"/>
        </w:rPr>
        <w:instrText xml:space="preserve"> ADDIN EN.CITE </w:instrText>
      </w:r>
      <w:r w:rsidR="007E53F4" w:rsidRPr="001D10F6">
        <w:rPr>
          <w:rFonts w:ascii="Times New Roman" w:hAnsi="Times New Roman" w:cs="Times New Roman"/>
          <w:sz w:val="24"/>
          <w:szCs w:val="24"/>
        </w:rPr>
        <w:fldChar w:fldCharType="begin">
          <w:fldData xml:space="preserve">PEVuZE5vdGU+PENpdGU+PEF1dGhvcj5NY01pbGxhbjwvQXV0aG9yPjxZZWFyPjE5NjQ8L1llYXI+
PFJlY051bT4yNzMxPC9SZWNOdW0+PERpc3BsYXlUZXh0PjxzdHlsZSBmYWNlPSJzdXBlcnNjcmlw
dCI+MiwyMjwvc3R5bGU+PC9EaXNwbGF5VGV4dD48cmVjb3JkPjxyZWMtbnVtYmVyPjI3MzE8L3Jl
Yy1udW1iZXI+PGZvcmVpZ24ta2V5cz48a2V5IGFwcD0iRU4iIGRiLWlkPSJhZmVmMndkeG5yYTVm
dmVkc3N0dmRmczJ3MGRlemY1ZnNyMDAiPjI3MzE8L2tleT48L2ZvcmVpZ24ta2V5cz48cmVmLXR5
cGUgbmFtZT0iSm91cm5hbCBBcnRpY2xlIj4xNzwvcmVmLXR5cGU+PGNvbnRyaWJ1dG9ycz48YXV0
aG9ycz48YXV0aG9yPk1jTWlsbGFuLCBHLiBSLjwvYXV0aG9yPjxhdXRob3I+Q2FsdmVydCwgSmFj
ayBHLjwvYXV0aG9yPjxhdXRob3I+UGl0dHMsIEphbWVzIE4uPC9hdXRob3I+PC9hdXRob3JzPjwv
Y29udHJpYnV0b3JzPjx0aXRsZXM+PHRpdGxlPkRldGVjdGlvbiBhbmQgTGlmZXRpbWUgb2YgRW5v
bC1BY2V0b25lIGluIHRoZSBQaG90b2x5c2lzIG9mIDItUGVudGFub25lIFZhcG9yPC90aXRsZT48
c2Vjb25kYXJ5LXRpdGxlPkpvdXJuYWwgb2YgdGhlIEFtZXJpY2FuIENoZW1pY2FsIFNvY2lldHk8
L3NlY29uZGFyeS10aXRsZT48L3RpdGxlcz48cGVyaW9kaWNhbD48ZnVsbC10aXRsZT5Kb3VybmFs
IG9mIHRoZSBBbWVyaWNhbiBDaGVtaWNhbCBTb2NpZXR5PC9mdWxsLXRpdGxlPjxhYmJyLTE+Si4g
QW0uIENoZW0uIFNvYy48L2FiYnItMT48L3BlcmlvZGljYWw+PHBhZ2VzPjM2MDItMzYwNTwvcGFn
ZXM+PHZvbHVtZT44Njwvdm9sdW1lPjxudW1iZXI+MTg8L251bWJlcj48ZGF0ZXM+PHllYXI+MTk2
NDwveWVhcj48cHViLWRhdGVzPjxkYXRlPjE5NjQvMDkvMDE8L2RhdGU+PC9wdWItZGF0ZXM+PC9k
YXRlcz48cHVibGlzaGVyPkFtZXJpY2FuIENoZW1pY2FsIFNvY2lldHk8L3B1Ymxpc2hlcj48aXNi
bj4wMDAyLTc4NjM8L2lzYm4+PHVybHM+PHJlbGF0ZWQtdXJscz48dXJsPmh0dHBzOi8vZG9pLm9y
Zy8xMC4xMDIxL2phMDEwNzJhMDAyPC91cmw+PC9yZWxhdGVkLXVybHM+PC91cmxzPjxlbGVjdHJv
bmljLXJlc291cmNlLW51bT4xMC4xMDIxL2phMDEwNzJhMDAyPC9lbGVjdHJvbmljLXJlc291cmNl
LW51bT48L3JlY29yZD48L0NpdGU+PENpdGU+PEF1dGhvcj5TaGF3PC9BdXRob3I+PFllYXI+MjAx
NzwvWWVhcj48UmVjTnVtPjI3Njc8L1JlY051bT48cmVjb3JkPjxyZWMtbnVtYmVyPjI3Njc8L3Jl
Yy1udW1iZXI+PGZvcmVpZ24ta2V5cz48a2V5IGFwcD0iRU4iIGRiLWlkPSJhZmVmMndkeG5yYTVm
dmVkc3N0dmRmczJ3MGRlemY1ZnNyMDAiPjI3Njc8L2tleT48L2ZvcmVpZ24ta2V5cz48cmVmLXR5
cGUgbmFtZT0iSm91cm5hbCBBcnRpY2xlIj4xNzwvcmVmLXR5cGU+PGNvbnRyaWJ1dG9ycz48YXV0
aG9ycz48YXV0aG9yPlNoYXcsIE1pcmFuZGEgRi48L2F1dGhvcj48YXV0aG9yPk9zYm9ybiwgRGF2
aWQgTC48L2F1dGhvcj48YXV0aG9yPkpvcmRhbiwgTWVyZWRpdGggSi4gVC48L2F1dGhvcj48YXV0
aG9yPkthYmxlLCBTY290dCBILjwvYXV0aG9yPjwvYXV0aG9ycz48L2NvbnRyaWJ1dG9ycz48dGl0
bGVzPjx0aXRsZT5JbmZyYXJlZCBTcGVjdHJhIG9mIEdhcy1QaGFzZSAxLSBhbmQgMi1Qcm9wZW5v
bCBJc29tZXJzPC90aXRsZT48c2Vjb25kYXJ5LXRpdGxlPlRoZSBKb3VybmFsIG9mIFBoeXNpY2Fs
IENoZW1pc3RyeSBBPC9zZWNvbmRhcnktdGl0bGU+PC90aXRsZXM+PHBlcmlvZGljYWw+PGZ1bGwt
dGl0bGU+VGhlIEpvdXJuYWwgb2YgUGh5c2ljYWwgQ2hlbWlzdHJ5IEE8L2Z1bGwtdGl0bGU+PGFi
YnItMT5KLiBQaHlzLiBDaGVtLiBBPC9hYmJyLTE+PC9wZXJpb2RpY2FsPjxwYWdlcz4zNjc5LTM2
ODg8L3BhZ2VzPjx2b2x1bWU+MTIxPC92b2x1bWU+PG51bWJlcj4xOTwvbnVtYmVyPjxkYXRlcz48
eWVhcj4yMDE3PC95ZWFyPjxwdWItZGF0ZXM+PGRhdGU+MjAxNy8wNS8xODwvZGF0ZT48L3B1Yi1k
YXRlcz48L2RhdGVzPjxwdWJsaXNoZXI+QW1lcmljYW4gQ2hlbWljYWwgU29jaWV0eTwvcHVibGlz
aGVyPjxpc2JuPjEwODktNTYzOTwvaXNibj48dXJscz48cmVsYXRlZC11cmxzPjx1cmw+aHR0cHM6
Ly9kb2kub3JnLzEwLjEwMjEvYWNzLmpwY2EuN2IwMjMyMzwvdXJsPjwvcmVsYXRlZC11cmxzPjwv
dXJscz48ZWxlY3Ryb25pYy1yZXNvdXJjZS1udW0+MTAuMTAyMS9hY3MuanBjYS43YjAyMzIzPC9l
bGVjdHJvbmljLXJlc291cmNlLW51bT48L3JlY29yZD48L0NpdGU+PC9FbmROb3RlPn==
</w:fldData>
        </w:fldChar>
      </w:r>
      <w:r w:rsidR="007E53F4" w:rsidRPr="001D10F6">
        <w:rPr>
          <w:rFonts w:ascii="Times New Roman" w:hAnsi="Times New Roman" w:cs="Times New Roman"/>
          <w:sz w:val="24"/>
          <w:szCs w:val="24"/>
        </w:rPr>
        <w:instrText xml:space="preserve"> ADDIN EN.CITE.DATA </w:instrText>
      </w:r>
      <w:r w:rsidR="007E53F4" w:rsidRPr="001D10F6">
        <w:rPr>
          <w:rFonts w:ascii="Times New Roman" w:hAnsi="Times New Roman" w:cs="Times New Roman"/>
          <w:sz w:val="24"/>
          <w:szCs w:val="24"/>
        </w:rPr>
      </w:r>
      <w:r w:rsidR="007E53F4" w:rsidRPr="001D10F6">
        <w:rPr>
          <w:rFonts w:ascii="Times New Roman" w:hAnsi="Times New Roman" w:cs="Times New Roman"/>
          <w:sz w:val="24"/>
          <w:szCs w:val="24"/>
        </w:rPr>
        <w:fldChar w:fldCharType="end"/>
      </w:r>
      <w:r w:rsidR="009F0500" w:rsidRPr="001D10F6">
        <w:rPr>
          <w:rFonts w:ascii="Times New Roman" w:hAnsi="Times New Roman" w:cs="Times New Roman"/>
          <w:sz w:val="24"/>
          <w:szCs w:val="24"/>
        </w:rPr>
      </w:r>
      <w:r w:rsidR="009F0500" w:rsidRPr="001D10F6">
        <w:rPr>
          <w:rFonts w:ascii="Times New Roman" w:hAnsi="Times New Roman" w:cs="Times New Roman"/>
          <w:sz w:val="24"/>
          <w:szCs w:val="24"/>
        </w:rPr>
        <w:fldChar w:fldCharType="separate"/>
      </w:r>
      <w:hyperlink w:anchor="_ENREF_2" w:tooltip="McMillan, 1964 #2731" w:history="1">
        <w:r w:rsidR="00BA21F2" w:rsidRPr="001D10F6">
          <w:rPr>
            <w:rFonts w:ascii="Times New Roman" w:hAnsi="Times New Roman" w:cs="Times New Roman"/>
            <w:noProof/>
            <w:sz w:val="24"/>
            <w:szCs w:val="24"/>
            <w:vertAlign w:val="superscript"/>
          </w:rPr>
          <w:t>2</w:t>
        </w:r>
      </w:hyperlink>
      <w:r w:rsidR="007E53F4" w:rsidRPr="001D10F6">
        <w:rPr>
          <w:rFonts w:ascii="Times New Roman" w:hAnsi="Times New Roman" w:cs="Times New Roman"/>
          <w:noProof/>
          <w:sz w:val="24"/>
          <w:szCs w:val="24"/>
          <w:vertAlign w:val="superscript"/>
        </w:rPr>
        <w:t>,</w:t>
      </w:r>
      <w:hyperlink w:anchor="_ENREF_22" w:tooltip="Shaw, 2017 #2767" w:history="1">
        <w:r w:rsidR="00BA21F2" w:rsidRPr="001D10F6">
          <w:rPr>
            <w:rFonts w:ascii="Times New Roman" w:hAnsi="Times New Roman" w:cs="Times New Roman"/>
            <w:noProof/>
            <w:sz w:val="24"/>
            <w:szCs w:val="24"/>
            <w:vertAlign w:val="superscript"/>
          </w:rPr>
          <w:t>22</w:t>
        </w:r>
      </w:hyperlink>
      <w:r w:rsidR="009F0500" w:rsidRPr="001D10F6">
        <w:rPr>
          <w:rFonts w:ascii="Times New Roman" w:hAnsi="Times New Roman" w:cs="Times New Roman"/>
          <w:sz w:val="24"/>
          <w:szCs w:val="24"/>
        </w:rPr>
        <w:fldChar w:fldCharType="end"/>
      </w:r>
      <w:hyperlink w:anchor="_ENREF_30" w:tooltip="Shaw, 2017 #2767" w:history="1"/>
      <w:r w:rsidR="0048221B" w:rsidRPr="001D10F6">
        <w:rPr>
          <w:rFonts w:ascii="Times New Roman" w:hAnsi="Times New Roman" w:cs="Times New Roman"/>
          <w:sz w:val="24"/>
          <w:szCs w:val="24"/>
        </w:rPr>
        <w:t xml:space="preserve"> </w:t>
      </w:r>
      <w:r w:rsidR="0083377C" w:rsidRPr="001D10F6">
        <w:rPr>
          <w:rFonts w:ascii="Times New Roman" w:hAnsi="Times New Roman" w:cs="Times New Roman"/>
          <w:sz w:val="24"/>
          <w:szCs w:val="24"/>
        </w:rPr>
        <w:t xml:space="preserve">and </w:t>
      </w:r>
      <w:r w:rsidR="0048221B" w:rsidRPr="001D10F6">
        <w:rPr>
          <w:rFonts w:ascii="Times New Roman" w:hAnsi="Times New Roman" w:cs="Times New Roman"/>
          <w:sz w:val="24"/>
          <w:szCs w:val="24"/>
        </w:rPr>
        <w:t>1-methylcyclobutanol</w:t>
      </w:r>
      <w:r w:rsidR="00EA6EAC" w:rsidRPr="001D10F6">
        <w:rPr>
          <w:rFonts w:ascii="Times New Roman" w:hAnsi="Times New Roman" w:cs="Times New Roman"/>
          <w:sz w:val="24"/>
          <w:szCs w:val="24"/>
        </w:rPr>
        <w:t xml:space="preserve"> (C</w:t>
      </w:r>
      <w:r w:rsidR="00EA6EAC" w:rsidRPr="001D10F6">
        <w:rPr>
          <w:rFonts w:ascii="Times New Roman" w:hAnsi="Times New Roman" w:cs="Times New Roman"/>
          <w:sz w:val="24"/>
          <w:szCs w:val="24"/>
          <w:vertAlign w:val="subscript"/>
        </w:rPr>
        <w:t>5</w:t>
      </w:r>
      <w:r w:rsidR="00EA6EAC" w:rsidRPr="001D10F6">
        <w:rPr>
          <w:rFonts w:ascii="Times New Roman" w:hAnsi="Times New Roman" w:cs="Times New Roman"/>
          <w:sz w:val="24"/>
          <w:szCs w:val="24"/>
        </w:rPr>
        <w:t>H</w:t>
      </w:r>
      <w:r w:rsidR="00EA6EAC" w:rsidRPr="001D10F6">
        <w:rPr>
          <w:rFonts w:ascii="Times New Roman" w:hAnsi="Times New Roman" w:cs="Times New Roman"/>
          <w:sz w:val="24"/>
          <w:szCs w:val="24"/>
          <w:vertAlign w:val="subscript"/>
        </w:rPr>
        <w:t>10</w:t>
      </w:r>
      <w:r w:rsidR="00EA6EAC" w:rsidRPr="001D10F6">
        <w:rPr>
          <w:rFonts w:ascii="Times New Roman" w:hAnsi="Times New Roman" w:cs="Times New Roman"/>
          <w:sz w:val="24"/>
          <w:szCs w:val="24"/>
        </w:rPr>
        <w:t>O)</w:t>
      </w:r>
      <w:hyperlink w:anchor="_ENREF_20" w:tooltip="Holmes, 1982 #2735" w:history="1">
        <w:r w:rsidR="00BA21F2" w:rsidRPr="001D10F6">
          <w:rPr>
            <w:rFonts w:ascii="Times New Roman" w:hAnsi="Times New Roman" w:cs="Times New Roman"/>
            <w:sz w:val="24"/>
            <w:szCs w:val="24"/>
          </w:rPr>
          <w:fldChar w:fldCharType="begin"/>
        </w:r>
        <w:r w:rsidR="00BA21F2" w:rsidRPr="001D10F6">
          <w:rPr>
            <w:rFonts w:ascii="Times New Roman" w:hAnsi="Times New Roman" w:cs="Times New Roman"/>
            <w:sz w:val="24"/>
            <w:szCs w:val="24"/>
          </w:rPr>
          <w:instrText xml:space="preserve"> ADDIN EN.CITE &lt;EndNote&gt;&lt;Cite&gt;&lt;Author&gt;Holmes&lt;/Author&gt;&lt;Year&gt;1982&lt;/Year&gt;&lt;RecNum&gt;2735&lt;/RecNum&gt;&lt;DisplayText&gt;&lt;style face="superscript"&gt;20&lt;/style&gt;&lt;/DisplayText&gt;&lt;record&gt;&lt;rec-number&gt;2735&lt;/rec-number&gt;&lt;foreign-keys&gt;&lt;key app="EN" db-id="afef2wdxnra5fvedsstvdfs2w0dezf5fsr00"&gt;2735&lt;/key&gt;&lt;/foreign-keys&gt;&lt;ref-type name="Journal Article"&gt;17&lt;/ref-type&gt;&lt;contributors&gt;&lt;authors&gt;&lt;author&gt;Holmes, J. L.&lt;/author&gt;&lt;author&gt;Lossing, F. P.&lt;/author&gt;&lt;/authors&gt;&lt;/contributors&gt;&lt;titles&gt;&lt;title&gt;Heats of Formation of Ionic and Neutral Enols of Acetaldehyde and Acetone&lt;/title&gt;&lt;secondary-title&gt;Journal of the American Chemical Society&lt;/secondary-title&gt;&lt;/titles&gt;&lt;periodical&gt;&lt;full-title&gt;Journal of the American Chemical Society&lt;/full-title&gt;&lt;abbr-1&gt;J. Am. Chem. Soc.&lt;/abbr-1&gt;&lt;/periodical&gt;&lt;pages&gt;2648-2649&lt;/pages&gt;&lt;volume&gt;104&lt;/volume&gt;&lt;number&gt;9&lt;/number&gt;&lt;dates&gt;&lt;year&gt;1982&lt;/year&gt;&lt;pub-dates&gt;&lt;date&gt;1982/05/01&lt;/date&gt;&lt;/pub-dates&gt;&lt;/dates&gt;&lt;publisher&gt;American Chemical Society&lt;/publisher&gt;&lt;isbn&gt;0002-7863&lt;/isbn&gt;&lt;urls&gt;&lt;related-urls&gt;&lt;url&gt;https://doi.org/10.1021/ja00373a058&lt;/url&gt;&lt;/related-urls&gt;&lt;/urls&gt;&lt;electronic-resource-num&gt;10.1021/ja00373a058&lt;/electronic-resource-num&gt;&lt;/record&gt;&lt;/Cite&gt;&lt;/EndNote&gt;</w:instrText>
        </w:r>
        <w:r w:rsidR="00BA21F2" w:rsidRPr="001D10F6">
          <w:rPr>
            <w:rFonts w:ascii="Times New Roman" w:hAnsi="Times New Roman" w:cs="Times New Roman"/>
            <w:sz w:val="24"/>
            <w:szCs w:val="24"/>
          </w:rPr>
          <w:fldChar w:fldCharType="separate"/>
        </w:r>
        <w:r w:rsidR="00BA21F2" w:rsidRPr="001D10F6">
          <w:rPr>
            <w:rFonts w:ascii="Times New Roman" w:hAnsi="Times New Roman" w:cs="Times New Roman"/>
            <w:noProof/>
            <w:sz w:val="24"/>
            <w:szCs w:val="24"/>
            <w:vertAlign w:val="superscript"/>
          </w:rPr>
          <w:t>20</w:t>
        </w:r>
        <w:r w:rsidR="00BA21F2" w:rsidRPr="001D10F6">
          <w:rPr>
            <w:rFonts w:ascii="Times New Roman" w:hAnsi="Times New Roman" w:cs="Times New Roman"/>
            <w:sz w:val="24"/>
            <w:szCs w:val="24"/>
          </w:rPr>
          <w:fldChar w:fldCharType="end"/>
        </w:r>
      </w:hyperlink>
      <w:r w:rsidR="0083377C" w:rsidRPr="001D10F6">
        <w:rPr>
          <w:rFonts w:ascii="Times New Roman" w:hAnsi="Times New Roman" w:cs="Times New Roman"/>
          <w:sz w:val="24"/>
          <w:szCs w:val="24"/>
        </w:rPr>
        <w:t xml:space="preserve"> as intermediates of the </w:t>
      </w:r>
      <w:r w:rsidR="00191E2C" w:rsidRPr="001D10F6">
        <w:rPr>
          <w:rFonts w:ascii="Times New Roman" w:hAnsi="Times New Roman" w:cs="Times New Roman"/>
          <w:sz w:val="24"/>
          <w:szCs w:val="24"/>
        </w:rPr>
        <w:t>photo</w:t>
      </w:r>
      <w:r w:rsidR="0083377C" w:rsidRPr="001D10F6">
        <w:rPr>
          <w:rFonts w:ascii="Times New Roman" w:hAnsi="Times New Roman" w:cs="Times New Roman"/>
          <w:sz w:val="24"/>
          <w:szCs w:val="24"/>
        </w:rPr>
        <w:t xml:space="preserve">n-initiated </w:t>
      </w:r>
      <w:r w:rsidR="00191E2C" w:rsidRPr="001D10F6">
        <w:rPr>
          <w:rFonts w:ascii="Times New Roman" w:hAnsi="Times New Roman" w:cs="Times New Roman"/>
          <w:sz w:val="24"/>
          <w:szCs w:val="24"/>
        </w:rPr>
        <w:t>reaction of acetone in 2-propanol</w:t>
      </w:r>
      <w:r w:rsidR="00D44DC3" w:rsidRPr="001D10F6">
        <w:rPr>
          <w:rFonts w:ascii="Times New Roman" w:hAnsi="Times New Roman" w:cs="Times New Roman"/>
          <w:sz w:val="24"/>
          <w:szCs w:val="24"/>
        </w:rPr>
        <w:t xml:space="preserve"> </w:t>
      </w:r>
      <w:r w:rsidR="00FD0F75" w:rsidRPr="001D10F6">
        <w:rPr>
          <w:rFonts w:ascii="Times New Roman" w:hAnsi="Times New Roman" w:cs="Times New Roman"/>
          <w:sz w:val="24"/>
          <w:szCs w:val="24"/>
        </w:rPr>
        <w:t>(</w:t>
      </w:r>
      <w:r w:rsidR="00D44DC3" w:rsidRPr="001D10F6">
        <w:rPr>
          <w:rFonts w:ascii="Times New Roman" w:hAnsi="Times New Roman" w:cs="Times New Roman"/>
          <w:sz w:val="24"/>
          <w:szCs w:val="24"/>
        </w:rPr>
        <w:t>(CH</w:t>
      </w:r>
      <w:r w:rsidR="00D44DC3" w:rsidRPr="001D10F6">
        <w:rPr>
          <w:rFonts w:ascii="Times New Roman" w:hAnsi="Times New Roman" w:cs="Times New Roman"/>
          <w:sz w:val="24"/>
          <w:szCs w:val="24"/>
          <w:vertAlign w:val="subscript"/>
        </w:rPr>
        <w:t>3</w:t>
      </w:r>
      <w:r w:rsidR="00D44DC3" w:rsidRPr="001D10F6">
        <w:rPr>
          <w:rFonts w:ascii="Times New Roman" w:hAnsi="Times New Roman" w:cs="Times New Roman"/>
          <w:sz w:val="24"/>
          <w:szCs w:val="24"/>
        </w:rPr>
        <w:t>)</w:t>
      </w:r>
      <w:r w:rsidR="00D44DC3" w:rsidRPr="001D10F6">
        <w:rPr>
          <w:rFonts w:ascii="Times New Roman" w:hAnsi="Times New Roman" w:cs="Times New Roman"/>
          <w:sz w:val="24"/>
          <w:szCs w:val="24"/>
          <w:vertAlign w:val="subscript"/>
        </w:rPr>
        <w:t>2</w:t>
      </w:r>
      <w:r w:rsidR="00D44DC3" w:rsidRPr="001D10F6">
        <w:rPr>
          <w:rFonts w:ascii="Times New Roman" w:hAnsi="Times New Roman" w:cs="Times New Roman"/>
          <w:sz w:val="24"/>
          <w:szCs w:val="24"/>
        </w:rPr>
        <w:t>CHOH</w:t>
      </w:r>
      <w:r w:rsidR="007D43DE" w:rsidRPr="001D10F6">
        <w:rPr>
          <w:rFonts w:ascii="Times New Roman" w:hAnsi="Times New Roman" w:cs="Times New Roman"/>
          <w:sz w:val="24"/>
          <w:szCs w:val="24"/>
        </w:rPr>
        <w:t>)</w:t>
      </w:r>
      <w:hyperlink w:anchor="_ENREF_19" w:tooltip="Laroff, 1973 #2732" w:history="1">
        <w:r w:rsidR="00BA21F2" w:rsidRPr="001D10F6">
          <w:rPr>
            <w:rFonts w:ascii="Times New Roman" w:hAnsi="Times New Roman" w:cs="Times New Roman"/>
            <w:sz w:val="24"/>
            <w:szCs w:val="24"/>
          </w:rPr>
          <w:fldChar w:fldCharType="begin"/>
        </w:r>
        <w:r w:rsidR="00BA21F2" w:rsidRPr="001D10F6">
          <w:rPr>
            <w:rFonts w:ascii="Times New Roman" w:hAnsi="Times New Roman" w:cs="Times New Roman"/>
            <w:sz w:val="24"/>
            <w:szCs w:val="24"/>
          </w:rPr>
          <w:instrText xml:space="preserve"> ADDIN EN.CITE &lt;EndNote&gt;&lt;Cite&gt;&lt;Author&gt;Laroff&lt;/Author&gt;&lt;Year&gt;1973&lt;/Year&gt;&lt;RecNum&gt;2732&lt;/RecNum&gt;&lt;DisplayText&gt;&lt;style face="superscript"&gt;19&lt;/style&gt;&lt;/DisplayText&gt;&lt;record&gt;&lt;rec-number&gt;2732&lt;/rec-number&gt;&lt;foreign-keys&gt;&lt;key app="EN" db-id="afef2wdxnra5fvedsstvdfs2w0dezf5fsr00"&gt;2732&lt;/key&gt;&lt;/foreign-keys&gt;&lt;ref-type name="Journal Article"&gt;17&lt;/ref-type&gt;&lt;contributors&gt;&lt;authors&gt;&lt;author&gt;Laroff, Gary P.&lt;/author&gt;&lt;author&gt;Fischer, H.&lt;/author&gt;&lt;/authors&gt;&lt;/contributors&gt;&lt;titles&gt;&lt;title&gt;The Enol of Acetone during Photochemical Reactions of 3-Hydroxy-3-methyl-2-butanone and of Acetone&lt;/title&gt;&lt;secondary-title&gt;Helvetica Chimica Acta&lt;/secondary-title&gt;&lt;/titles&gt;&lt;periodical&gt;&lt;full-title&gt;Helvetica Chimica Acta&lt;/full-title&gt;&lt;abbr-1&gt;Helv. Chim. Acta&lt;/abbr-1&gt;&lt;/periodical&gt;&lt;pages&gt;2011-2020&lt;/pages&gt;&lt;volume&gt;56&lt;/volume&gt;&lt;number&gt;6&lt;/number&gt;&lt;dates&gt;&lt;year&gt;1973&lt;/year&gt;&lt;/dates&gt;&lt;isbn&gt;0018-019X&lt;/isbn&gt;&lt;urls&gt;&lt;related-urls&gt;&lt;url&gt;https://onlinelibrary.wiley.com/doi/abs/10.1002/hlca.19730560622&lt;/url&gt;&lt;/related-urls&gt;&lt;/urls&gt;&lt;electronic-resource-num&gt;https://doi.org/10.1002/hlca.19730560622&lt;/electronic-resource-num&gt;&lt;/record&gt;&lt;/Cite&gt;&lt;/EndNote&gt;</w:instrText>
        </w:r>
        <w:r w:rsidR="00BA21F2" w:rsidRPr="001D10F6">
          <w:rPr>
            <w:rFonts w:ascii="Times New Roman" w:hAnsi="Times New Roman" w:cs="Times New Roman"/>
            <w:sz w:val="24"/>
            <w:szCs w:val="24"/>
          </w:rPr>
          <w:fldChar w:fldCharType="separate"/>
        </w:r>
        <w:r w:rsidR="00BA21F2" w:rsidRPr="001D10F6">
          <w:rPr>
            <w:rFonts w:ascii="Times New Roman" w:hAnsi="Times New Roman" w:cs="Times New Roman"/>
            <w:noProof/>
            <w:sz w:val="24"/>
            <w:szCs w:val="24"/>
            <w:vertAlign w:val="superscript"/>
          </w:rPr>
          <w:t>19</w:t>
        </w:r>
        <w:r w:rsidR="00BA21F2" w:rsidRPr="001D10F6">
          <w:rPr>
            <w:rFonts w:ascii="Times New Roman" w:hAnsi="Times New Roman" w:cs="Times New Roman"/>
            <w:sz w:val="24"/>
            <w:szCs w:val="24"/>
          </w:rPr>
          <w:fldChar w:fldCharType="end"/>
        </w:r>
      </w:hyperlink>
      <w:r w:rsidR="0048221B" w:rsidRPr="001D10F6">
        <w:rPr>
          <w:rFonts w:ascii="Times New Roman" w:hAnsi="Times New Roman" w:cs="Times New Roman"/>
          <w:sz w:val="24"/>
          <w:szCs w:val="24"/>
        </w:rPr>
        <w:t xml:space="preserve"> </w:t>
      </w:r>
      <w:r w:rsidR="009B4909" w:rsidRPr="001D10F6">
        <w:rPr>
          <w:rFonts w:ascii="Times New Roman" w:hAnsi="Times New Roman" w:cs="Times New Roman"/>
          <w:sz w:val="24"/>
          <w:szCs w:val="24"/>
        </w:rPr>
        <w:t xml:space="preserve">and </w:t>
      </w:r>
      <w:r w:rsidR="00191E2C" w:rsidRPr="001D10F6">
        <w:rPr>
          <w:rFonts w:ascii="Times New Roman" w:hAnsi="Times New Roman" w:cs="Times New Roman"/>
          <w:sz w:val="24"/>
          <w:szCs w:val="24"/>
        </w:rPr>
        <w:t>of electron processed acetone-argon gas mixtures</w:t>
      </w:r>
      <w:r w:rsidR="00634CA4" w:rsidRPr="001D10F6">
        <w:rPr>
          <w:rFonts w:ascii="Times New Roman" w:hAnsi="Times New Roman" w:cs="Times New Roman"/>
          <w:sz w:val="24"/>
          <w:szCs w:val="24"/>
        </w:rPr>
        <w:t>.</w:t>
      </w:r>
      <w:hyperlink w:anchor="_ENREF_21" w:tooltip="Zhang, 1997 #2764" w:history="1">
        <w:r w:rsidR="00BA21F2" w:rsidRPr="001D10F6">
          <w:rPr>
            <w:rFonts w:ascii="Times New Roman" w:hAnsi="Times New Roman" w:cs="Times New Roman"/>
            <w:sz w:val="24"/>
            <w:szCs w:val="24"/>
          </w:rPr>
          <w:fldChar w:fldCharType="begin"/>
        </w:r>
        <w:r w:rsidR="00BA21F2" w:rsidRPr="001D10F6">
          <w:rPr>
            <w:rFonts w:ascii="Times New Roman" w:hAnsi="Times New Roman" w:cs="Times New Roman"/>
            <w:sz w:val="24"/>
            <w:szCs w:val="24"/>
          </w:rPr>
          <w:instrText xml:space="preserve"> ADDIN EN.CITE &lt;EndNote&gt;&lt;Cite&gt;&lt;Author&gt;Zhang&lt;/Author&gt;&lt;Year&gt;1997&lt;/Year&gt;&lt;RecNum&gt;2764&lt;/RecNum&gt;&lt;DisplayText&gt;&lt;style face="superscript"&gt;21&lt;/style&gt;&lt;/DisplayText&gt;&lt;record&gt;&lt;rec-number&gt;2764&lt;/rec-number&gt;&lt;foreign-keys&gt;&lt;key app="EN" db-id="afef2wdxnra5fvedsstvdfs2w0dezf5fsr00"&gt;2764&lt;/key&gt;&lt;/foreign-keys&gt;&lt;ref-type name="Journal Article"&gt;17&lt;/ref-type&gt;&lt;contributors&gt;&lt;authors&gt;&lt;author&gt;Xiaokui K. Zhang&lt;/author&gt;&lt;author&gt;J. Mark Parnis&lt;/author&gt;&lt;author&gt;Errol G. Lewars&lt;/author&gt;&lt;author&gt;Raymond E. March&lt;/author&gt;&lt;/authors&gt;&lt;/contributors&gt;&lt;titles&gt;&lt;title&gt;FTIR Spectroscopic Investigation of Matrix-Isolated Isomerization and Decomposition Products of Ionized Acetone: Generation and Characterization of 1-Propen-2-ol&lt;/title&gt;&lt;secondary-title&gt;Canadian Journal of Chemistry&lt;/secondary-title&gt;&lt;/titles&gt;&lt;periodical&gt;&lt;full-title&gt;Canadian Journal of Chemistry&lt;/full-title&gt;&lt;abbr-1&gt;Can. J. Chem.&lt;/abbr-1&gt;&lt;/periodical&gt;&lt;pages&gt;276-284&lt;/pages&gt;&lt;volume&gt;75&lt;/volume&gt;&lt;number&gt;3&lt;/number&gt;&lt;dates&gt;&lt;year&gt;1997&lt;/year&gt;&lt;/dates&gt;&lt;urls&gt;&lt;related-urls&gt;&lt;url&gt;https://cdnsciencepub.com/doi/abs/10.1139/v97-031&lt;/url&gt;&lt;/related-urls&gt;&lt;/urls&gt;&lt;electronic-resource-num&gt;10.1139/v97-031&lt;/electronic-resource-num&gt;&lt;/record&gt;&lt;/Cite&gt;&lt;/EndNote&gt;</w:instrText>
        </w:r>
        <w:r w:rsidR="00BA21F2" w:rsidRPr="001D10F6">
          <w:rPr>
            <w:rFonts w:ascii="Times New Roman" w:hAnsi="Times New Roman" w:cs="Times New Roman"/>
            <w:sz w:val="24"/>
            <w:szCs w:val="24"/>
          </w:rPr>
          <w:fldChar w:fldCharType="separate"/>
        </w:r>
        <w:r w:rsidR="00BA21F2" w:rsidRPr="001D10F6">
          <w:rPr>
            <w:rFonts w:ascii="Times New Roman" w:hAnsi="Times New Roman" w:cs="Times New Roman"/>
            <w:noProof/>
            <w:sz w:val="24"/>
            <w:szCs w:val="24"/>
            <w:vertAlign w:val="superscript"/>
          </w:rPr>
          <w:t>21</w:t>
        </w:r>
        <w:r w:rsidR="00BA21F2" w:rsidRPr="001D10F6">
          <w:rPr>
            <w:rFonts w:ascii="Times New Roman" w:hAnsi="Times New Roman" w:cs="Times New Roman"/>
            <w:sz w:val="24"/>
            <w:szCs w:val="24"/>
          </w:rPr>
          <w:fldChar w:fldCharType="end"/>
        </w:r>
      </w:hyperlink>
      <w:r w:rsidR="00221DA2" w:rsidRPr="001D10F6">
        <w:rPr>
          <w:rFonts w:ascii="Times New Roman" w:hAnsi="Times New Roman" w:cs="Times New Roman"/>
          <w:sz w:val="24"/>
          <w:szCs w:val="24"/>
        </w:rPr>
        <w:t xml:space="preserve"> </w:t>
      </w:r>
      <w:r w:rsidR="00BD0CD3" w:rsidRPr="001D10F6">
        <w:rPr>
          <w:rFonts w:ascii="Times New Roman" w:hAnsi="Times New Roman" w:cs="Times New Roman"/>
          <w:sz w:val="24"/>
          <w:szCs w:val="24"/>
        </w:rPr>
        <w:t xml:space="preserve">However, </w:t>
      </w:r>
      <w:r w:rsidR="0083377C" w:rsidRPr="001D10F6">
        <w:rPr>
          <w:rFonts w:ascii="Times New Roman" w:hAnsi="Times New Roman" w:cs="Times New Roman"/>
          <w:sz w:val="24"/>
          <w:szCs w:val="24"/>
        </w:rPr>
        <w:t xml:space="preserve">preparation of </w:t>
      </w:r>
      <w:r w:rsidR="008F3BF8" w:rsidRPr="001D10F6">
        <w:rPr>
          <w:rFonts w:ascii="Times New Roman" w:hAnsi="Times New Roman" w:cs="Times New Roman"/>
          <w:color w:val="000000" w:themeColor="text1"/>
          <w:sz w:val="24"/>
          <w:szCs w:val="24"/>
        </w:rPr>
        <w:t>propen</w:t>
      </w:r>
      <w:r w:rsidR="0083377C" w:rsidRPr="001D10F6">
        <w:rPr>
          <w:rFonts w:ascii="Times New Roman" w:hAnsi="Times New Roman" w:cs="Times New Roman"/>
          <w:color w:val="000000" w:themeColor="text1"/>
          <w:sz w:val="24"/>
          <w:szCs w:val="24"/>
        </w:rPr>
        <w:t>-2-ol (</w:t>
      </w:r>
      <w:r w:rsidR="0083377C" w:rsidRPr="001D10F6">
        <w:rPr>
          <w:rFonts w:ascii="Times New Roman" w:hAnsi="Times New Roman" w:cs="Times New Roman"/>
          <w:b/>
          <w:color w:val="000000" w:themeColor="text1"/>
          <w:sz w:val="24"/>
          <w:szCs w:val="24"/>
        </w:rPr>
        <w:t>2</w:t>
      </w:r>
      <w:r w:rsidR="0083377C" w:rsidRPr="001D10F6">
        <w:rPr>
          <w:rFonts w:ascii="Times New Roman" w:hAnsi="Times New Roman" w:cs="Times New Roman"/>
          <w:color w:val="000000" w:themeColor="text1"/>
          <w:sz w:val="24"/>
          <w:szCs w:val="24"/>
        </w:rPr>
        <w:t xml:space="preserve">) in astrophysically relevant ices </w:t>
      </w:r>
      <w:r w:rsidR="007F2F09" w:rsidRPr="001D10F6">
        <w:rPr>
          <w:rFonts w:ascii="Times New Roman" w:hAnsi="Times New Roman" w:cs="Times New Roman"/>
          <w:sz w:val="24"/>
          <w:szCs w:val="24"/>
        </w:rPr>
        <w:t>has not yet been accomplished to date</w:t>
      </w:r>
      <w:r w:rsidR="007F2F09" w:rsidRPr="001D10F6">
        <w:rPr>
          <w:rFonts w:ascii="Times New Roman" w:hAnsi="Times New Roman" w:cs="Times New Roman"/>
          <w:color w:val="000000" w:themeColor="text1"/>
          <w:sz w:val="24"/>
          <w:szCs w:val="24"/>
        </w:rPr>
        <w:t xml:space="preserve"> despite investigations of </w:t>
      </w:r>
      <w:r w:rsidR="00445C09" w:rsidRPr="001D10F6">
        <w:rPr>
          <w:rFonts w:ascii="Times New Roman" w:hAnsi="Times New Roman" w:cs="Times New Roman"/>
          <w:sz w:val="24"/>
          <w:szCs w:val="24"/>
        </w:rPr>
        <w:t>acetone ices exposed to atomic hydrogen,</w:t>
      </w:r>
      <w:hyperlink w:anchor="_ENREF_23" w:tooltip="Hiraoka, 1998 #2792" w:history="1">
        <w:r w:rsidR="00BA21F2" w:rsidRPr="001D10F6">
          <w:rPr>
            <w:rFonts w:ascii="Times New Roman" w:hAnsi="Times New Roman" w:cs="Times New Roman"/>
            <w:sz w:val="24"/>
            <w:szCs w:val="24"/>
          </w:rPr>
          <w:fldChar w:fldCharType="begin"/>
        </w:r>
        <w:r w:rsidR="00BA21F2" w:rsidRPr="001D10F6">
          <w:rPr>
            <w:rFonts w:ascii="Times New Roman" w:hAnsi="Times New Roman" w:cs="Times New Roman"/>
            <w:sz w:val="24"/>
            <w:szCs w:val="24"/>
          </w:rPr>
          <w:instrText xml:space="preserve"> ADDIN EN.CITE &lt;EndNote&gt;&lt;Cite&gt;&lt;Author&gt;Hiraoka&lt;/Author&gt;&lt;Year&gt;1998&lt;/Year&gt;&lt;RecNum&gt;2792&lt;/RecNum&gt;&lt;DisplayText&gt;&lt;style face="superscript"&gt;23&lt;/style&gt;&lt;/DisplayText&gt;&lt;record&gt;&lt;rec-number&gt;2792&lt;/rec-number&gt;&lt;foreign-keys&gt;&lt;key app="EN" db-id="afef2wdxnra5fvedsstvdfs2w0dezf5fsr00"&gt;2792&lt;/key&gt;&lt;/foreign-keys&gt;&lt;ref-type name="Journal Article"&gt;17&lt;/ref-type&gt;&lt;contributors&gt;&lt;authors&gt;&lt;author&gt;Hiraoka, Kenzo&lt;/author&gt;&lt;author&gt;Yamashita, Akihiro&lt;/author&gt;&lt;author&gt;Miyagoshi, Takashi&lt;/author&gt;&lt;author&gt;Oohashi, Nagayuki&lt;/author&gt;&lt;author&gt;Kihara, Yoshihide&lt;/author&gt;&lt;author&gt;Yamamoto, Kazuyoshi&lt;/author&gt;&lt;/authors&gt;&lt;/contributors&gt;&lt;titles&gt;&lt;title&gt;Reactions of Hydrogen Atoms with Solid, Thin Films of Acetone and 2-Propanol at 13 K&lt;/title&gt;&lt;secondary-title&gt;The Astrophysical Journal&lt;/secondary-title&gt;&lt;/titles&gt;&lt;periodical&gt;&lt;full-title&gt;The Astrophysical Journal&lt;/full-title&gt;&lt;abbr-1&gt;Astrophys. J.&lt;/abbr-1&gt;&lt;/periodical&gt;&lt;pages&gt;423&lt;/pages&gt;&lt;volume&gt;508&lt;/volume&gt;&lt;number&gt;1&lt;/number&gt;&lt;dates&gt;&lt;year&gt;1998&lt;/year&gt;&lt;pub-dates&gt;&lt;date&gt;1998/11/20&lt;/date&gt;&lt;/pub-dates&gt;&lt;/dates&gt;&lt;isbn&gt;0004-637X&lt;/isbn&gt;&lt;urls&gt;&lt;related-urls&gt;&lt;url&gt;https://dx.doi.org/10.1086/306385&lt;/url&gt;&lt;/related-urls&gt;&lt;/urls&gt;&lt;electronic-resource-num&gt;10.1086/306385&lt;/electronic-resource-num&gt;&lt;/record&gt;&lt;/Cite&gt;&lt;/EndNote&gt;</w:instrText>
        </w:r>
        <w:r w:rsidR="00BA21F2" w:rsidRPr="001D10F6">
          <w:rPr>
            <w:rFonts w:ascii="Times New Roman" w:hAnsi="Times New Roman" w:cs="Times New Roman"/>
            <w:sz w:val="24"/>
            <w:szCs w:val="24"/>
          </w:rPr>
          <w:fldChar w:fldCharType="separate"/>
        </w:r>
        <w:r w:rsidR="00BA21F2" w:rsidRPr="001D10F6">
          <w:rPr>
            <w:rFonts w:ascii="Times New Roman" w:hAnsi="Times New Roman" w:cs="Times New Roman"/>
            <w:noProof/>
            <w:sz w:val="24"/>
            <w:szCs w:val="24"/>
            <w:vertAlign w:val="superscript"/>
          </w:rPr>
          <w:t>23</w:t>
        </w:r>
        <w:r w:rsidR="00BA21F2" w:rsidRPr="001D10F6">
          <w:rPr>
            <w:rFonts w:ascii="Times New Roman" w:hAnsi="Times New Roman" w:cs="Times New Roman"/>
            <w:sz w:val="24"/>
            <w:szCs w:val="24"/>
          </w:rPr>
          <w:fldChar w:fldCharType="end"/>
        </w:r>
      </w:hyperlink>
      <w:r w:rsidR="00445C09" w:rsidRPr="001D10F6">
        <w:rPr>
          <w:rFonts w:ascii="Times New Roman" w:hAnsi="Times New Roman" w:cs="Times New Roman"/>
          <w:sz w:val="24"/>
          <w:szCs w:val="24"/>
        </w:rPr>
        <w:t xml:space="preserve"> </w:t>
      </w:r>
      <w:r w:rsidR="00445C09" w:rsidRPr="001D10F6">
        <w:rPr>
          <w:rFonts w:ascii="Times New Roman" w:hAnsi="Times New Roman" w:cs="Times New Roman"/>
          <w:sz w:val="24"/>
          <w:szCs w:val="24"/>
        </w:rPr>
        <w:lastRenderedPageBreak/>
        <w:t xml:space="preserve">energetic ions (40 MeV </w:t>
      </w:r>
      <w:r w:rsidR="00445C09" w:rsidRPr="001D10F6">
        <w:rPr>
          <w:rFonts w:ascii="Times New Roman" w:hAnsi="Times New Roman" w:cs="Times New Roman"/>
          <w:sz w:val="24"/>
          <w:szCs w:val="24"/>
          <w:vertAlign w:val="superscript"/>
        </w:rPr>
        <w:t>58</w:t>
      </w:r>
      <w:r w:rsidR="00445C09" w:rsidRPr="001D10F6">
        <w:rPr>
          <w:rFonts w:ascii="Times New Roman" w:hAnsi="Times New Roman" w:cs="Times New Roman"/>
          <w:sz w:val="24"/>
          <w:szCs w:val="24"/>
        </w:rPr>
        <w:t>Ni</w:t>
      </w:r>
      <w:r w:rsidR="00445C09" w:rsidRPr="001D10F6">
        <w:rPr>
          <w:rFonts w:ascii="Times New Roman" w:hAnsi="Times New Roman" w:cs="Times New Roman"/>
          <w:sz w:val="24"/>
          <w:szCs w:val="24"/>
          <w:vertAlign w:val="superscript"/>
        </w:rPr>
        <w:t>11+</w:t>
      </w:r>
      <w:r w:rsidR="00445C09" w:rsidRPr="001D10F6">
        <w:rPr>
          <w:rFonts w:ascii="Times New Roman" w:hAnsi="Times New Roman" w:cs="Times New Roman"/>
          <w:sz w:val="24"/>
          <w:szCs w:val="24"/>
        </w:rPr>
        <w:t>),</w:t>
      </w:r>
      <w:hyperlink w:anchor="_ENREF_24" w:tooltip="Andrade, 2014 #2793" w:history="1">
        <w:r w:rsidR="00BA21F2" w:rsidRPr="001D10F6">
          <w:rPr>
            <w:rFonts w:ascii="Times New Roman" w:hAnsi="Times New Roman" w:cs="Times New Roman"/>
            <w:sz w:val="24"/>
            <w:szCs w:val="24"/>
          </w:rPr>
          <w:fldChar w:fldCharType="begin"/>
        </w:r>
        <w:r w:rsidR="00BA21F2" w:rsidRPr="001D10F6">
          <w:rPr>
            <w:rFonts w:ascii="Times New Roman" w:hAnsi="Times New Roman" w:cs="Times New Roman"/>
            <w:sz w:val="24"/>
            <w:szCs w:val="24"/>
          </w:rPr>
          <w:instrText xml:space="preserve"> ADDIN EN.CITE &lt;EndNote&gt;&lt;Cite&gt;&lt;Author&gt;Andrade&lt;/Author&gt;&lt;Year&gt;2014&lt;/Year&gt;&lt;RecNum&gt;2793&lt;/RecNum&gt;&lt;DisplayText&gt;&lt;style face="superscript"&gt;24&lt;/style&gt;&lt;/DisplayText&gt;&lt;record&gt;&lt;rec-number&gt;2793&lt;/rec-number&gt;&lt;foreign-keys&gt;&lt;key app="EN" db-id="afef2wdxnra5fvedsstvdfs2w0dezf5fsr00"&gt;2793&lt;/key&gt;&lt;/foreign-keys&gt;&lt;ref-type name="Journal Article"&gt;17&lt;/ref-type&gt;&lt;contributors&gt;&lt;authors&gt;&lt;author&gt;Andrade, Diana P. P.&lt;/author&gt;&lt;author&gt;de Barros, Ana L. F.&lt;/author&gt;&lt;author&gt;Ding, Jingjie&lt;/author&gt;&lt;author&gt;Rothard, Hermann&lt;/author&gt;&lt;author&gt;Boduch, Philippe&lt;/author&gt;&lt;author&gt;da Silveira, Enio F.&lt;/author&gt;&lt;/authors&gt;&lt;/contributors&gt;&lt;titles&gt;&lt;title&gt;Acetone Degradation by Cosmic Rays in the Solar Neighbourhood and in the Galactic Centre&lt;/title&gt;&lt;secondary-title&gt;Monthly Notices of the Royal Astronomical Society&lt;/secondary-title&gt;&lt;/titles&gt;&lt;periodical&gt;&lt;full-title&gt;Monthly Notices of the Royal Astronomical Society&lt;/full-title&gt;&lt;abbr-1&gt;Mon. Not. R. Astron. Soc.&lt;/abbr-1&gt;&lt;/periodical&gt;&lt;pages&gt;3792-3801&lt;/pages&gt;&lt;volume&gt;444&lt;/volume&gt;&lt;number&gt;4&lt;/number&gt;&lt;dates&gt;&lt;year&gt;2014&lt;/year&gt;&lt;/dates&gt;&lt;isbn&gt;0035-8711&lt;/isbn&gt;&lt;urls&gt;&lt;related-urls&gt;&lt;url&gt;https://doi.org/10.1093/mnras/stu1519&lt;/url&gt;&lt;/related-urls&gt;&lt;/urls&gt;&lt;electronic-resource-num&gt;10.1093/mnras/stu1519&lt;/electronic-resource-num&gt;&lt;access-date&gt;12/8/2022&lt;/access-date&gt;&lt;/record&gt;&lt;/Cite&gt;&lt;/EndNote&gt;</w:instrText>
        </w:r>
        <w:r w:rsidR="00BA21F2" w:rsidRPr="001D10F6">
          <w:rPr>
            <w:rFonts w:ascii="Times New Roman" w:hAnsi="Times New Roman" w:cs="Times New Roman"/>
            <w:sz w:val="24"/>
            <w:szCs w:val="24"/>
          </w:rPr>
          <w:fldChar w:fldCharType="separate"/>
        </w:r>
        <w:r w:rsidR="00BA21F2" w:rsidRPr="001D10F6">
          <w:rPr>
            <w:rFonts w:ascii="Times New Roman" w:hAnsi="Times New Roman" w:cs="Times New Roman"/>
            <w:noProof/>
            <w:sz w:val="24"/>
            <w:szCs w:val="24"/>
            <w:vertAlign w:val="superscript"/>
          </w:rPr>
          <w:t>24</w:t>
        </w:r>
        <w:r w:rsidR="00BA21F2" w:rsidRPr="001D10F6">
          <w:rPr>
            <w:rFonts w:ascii="Times New Roman" w:hAnsi="Times New Roman" w:cs="Times New Roman"/>
            <w:sz w:val="24"/>
            <w:szCs w:val="24"/>
          </w:rPr>
          <w:fldChar w:fldCharType="end"/>
        </w:r>
      </w:hyperlink>
      <w:r w:rsidR="00445C09" w:rsidRPr="001D10F6">
        <w:rPr>
          <w:rFonts w:ascii="Times New Roman" w:hAnsi="Times New Roman" w:cs="Times New Roman"/>
          <w:sz w:val="24"/>
          <w:szCs w:val="24"/>
        </w:rPr>
        <w:t xml:space="preserve"> protons (1 MeV),</w:t>
      </w:r>
      <w:hyperlink w:anchor="_ENREF_25" w:tooltip="Hudson, 2018 #2794" w:history="1">
        <w:r w:rsidR="00BA21F2" w:rsidRPr="001D10F6">
          <w:rPr>
            <w:rFonts w:ascii="Times New Roman" w:hAnsi="Times New Roman" w:cs="Times New Roman"/>
            <w:sz w:val="24"/>
            <w:szCs w:val="24"/>
          </w:rPr>
          <w:fldChar w:fldCharType="begin"/>
        </w:r>
        <w:r w:rsidR="00BA21F2" w:rsidRPr="001D10F6">
          <w:rPr>
            <w:rFonts w:ascii="Times New Roman" w:hAnsi="Times New Roman" w:cs="Times New Roman"/>
            <w:sz w:val="24"/>
            <w:szCs w:val="24"/>
          </w:rPr>
          <w:instrText xml:space="preserve"> ADDIN EN.CITE &lt;EndNote&gt;&lt;Cite&gt;&lt;Author&gt;Hudson&lt;/Author&gt;&lt;Year&gt;2018&lt;/Year&gt;&lt;RecNum&gt;2794&lt;/RecNum&gt;&lt;DisplayText&gt;&lt;style face="superscript"&gt;25&lt;/style&gt;&lt;/DisplayText&gt;&lt;record&gt;&lt;rec-number&gt;2794&lt;/rec-number&gt;&lt;foreign-keys&gt;&lt;key app="EN" db-id="afef2wdxnra5fvedsstvdfs2w0dezf5fsr00"&gt;2794&lt;/key&gt;&lt;/foreign-keys&gt;&lt;ref-type name="Journal Article"&gt;17&lt;/ref-type&gt;&lt;contributors&gt;&lt;authors&gt;&lt;author&gt;Hudson, R. L.&lt;/author&gt;&lt;/authors&gt;&lt;/contributors&gt;&lt;titles&gt;&lt;title&gt;Radiation Chemistry of Solid Acetone in the Interstellar Medium – a New Dimension to an Old Problem&lt;/title&gt;&lt;secondary-title&gt;Physical Chemistry Chemical Physics&lt;/secondary-title&gt;&lt;/titles&gt;&lt;periodical&gt;&lt;full-title&gt;Physical Chemistry Chemical Physics&lt;/full-title&gt;&lt;abbr-1&gt;Phys. Chem. Chem. Phys.&lt;/abbr-1&gt;&lt;/periodical&gt;&lt;pages&gt;5389-5398&lt;/pages&gt;&lt;volume&gt;20&lt;/volume&gt;&lt;number&gt;8&lt;/number&gt;&lt;dates&gt;&lt;year&gt;2018&lt;/year&gt;&lt;/dates&gt;&lt;publisher&gt;The Royal Society of Chemistry&lt;/publisher&gt;&lt;isbn&gt;1463-9076&lt;/isbn&gt;&lt;work-type&gt;10.1039/C7CP06431D&lt;/work-type&gt;&lt;urls&gt;&lt;related-urls&gt;&lt;url&gt;http://dx.doi.org/10.1039/C7CP06431D&lt;/url&gt;&lt;/related-urls&gt;&lt;/urls&gt;&lt;electronic-resource-num&gt;10.1039/C7CP06431D&lt;/electronic-resource-num&gt;&lt;/record&gt;&lt;/Cite&gt;&lt;/EndNote&gt;</w:instrText>
        </w:r>
        <w:r w:rsidR="00BA21F2" w:rsidRPr="001D10F6">
          <w:rPr>
            <w:rFonts w:ascii="Times New Roman" w:hAnsi="Times New Roman" w:cs="Times New Roman"/>
            <w:sz w:val="24"/>
            <w:szCs w:val="24"/>
          </w:rPr>
          <w:fldChar w:fldCharType="separate"/>
        </w:r>
        <w:r w:rsidR="00BA21F2" w:rsidRPr="001D10F6">
          <w:rPr>
            <w:rFonts w:ascii="Times New Roman" w:hAnsi="Times New Roman" w:cs="Times New Roman"/>
            <w:noProof/>
            <w:sz w:val="24"/>
            <w:szCs w:val="24"/>
            <w:vertAlign w:val="superscript"/>
          </w:rPr>
          <w:t>25</w:t>
        </w:r>
        <w:r w:rsidR="00BA21F2" w:rsidRPr="001D10F6">
          <w:rPr>
            <w:rFonts w:ascii="Times New Roman" w:hAnsi="Times New Roman" w:cs="Times New Roman"/>
            <w:sz w:val="24"/>
            <w:szCs w:val="24"/>
          </w:rPr>
          <w:fldChar w:fldCharType="end"/>
        </w:r>
      </w:hyperlink>
      <w:r w:rsidR="00445C09" w:rsidRPr="001D10F6">
        <w:rPr>
          <w:rFonts w:ascii="Times New Roman" w:hAnsi="Times New Roman" w:cs="Times New Roman"/>
          <w:sz w:val="24"/>
          <w:szCs w:val="24"/>
        </w:rPr>
        <w:t xml:space="preserve"> or X-ray</w:t>
      </w:r>
      <w:hyperlink w:anchor="_ENREF_26" w:tooltip="Carvalho, 2020 #2795" w:history="1">
        <w:r w:rsidR="00BA21F2" w:rsidRPr="001D10F6">
          <w:rPr>
            <w:rFonts w:ascii="Times New Roman" w:hAnsi="Times New Roman" w:cs="Times New Roman"/>
            <w:sz w:val="24"/>
            <w:szCs w:val="24"/>
          </w:rPr>
          <w:fldChar w:fldCharType="begin"/>
        </w:r>
        <w:r w:rsidR="00BA21F2" w:rsidRPr="001D10F6">
          <w:rPr>
            <w:rFonts w:ascii="Times New Roman" w:hAnsi="Times New Roman" w:cs="Times New Roman"/>
            <w:sz w:val="24"/>
            <w:szCs w:val="24"/>
          </w:rPr>
          <w:instrText xml:space="preserve"> ADDIN EN.CITE &lt;EndNote&gt;&lt;Cite&gt;&lt;Author&gt;Carvalho&lt;/Author&gt;&lt;Year&gt;2020&lt;/Year&gt;&lt;RecNum&gt;2795&lt;/RecNum&gt;&lt;DisplayText&gt;&lt;style face="superscript"&gt;26&lt;/style&gt;&lt;/DisplayText&gt;&lt;record&gt;&lt;rec-number&gt;2795&lt;/rec-number&gt;&lt;foreign-keys&gt;&lt;key app="EN" db-id="afef2wdxnra5fvedsstvdfs2w0dezf5fsr00"&gt;2795&lt;/key&gt;&lt;/foreign-keys&gt;&lt;ref-type name="Journal Article"&gt;17&lt;/ref-type&gt;&lt;contributors&gt;&lt;authors&gt;&lt;author&gt;Carvalho, G A&lt;/author&gt;&lt;author&gt;Pilling, S&lt;/author&gt;&lt;/authors&gt;&lt;/contributors&gt;&lt;titles&gt;&lt;title&gt;&lt;style face="normal" font="default" size="100%"&gt;X-ray Photolysis of CH&lt;/style&gt;&lt;style face="subscript" font="default" size="100%"&gt;3&lt;/style&gt;&lt;style face="normal" font="default" size="100%"&gt;COCH&lt;/style&gt;&lt;style face="subscript" font="default" size="100%"&gt;3&lt;/style&gt;&lt;style face="normal" font="default" size="100%"&gt; Ice: Implications for the Radiation Effects of Compact Objects towards Astrophysical Ices&lt;/style&gt;&lt;/title&gt;&lt;secondary-title&gt;Monthly Notices of the Royal Astronomical Society&lt;/secondary-title&gt;&lt;/titles&gt;&lt;periodical&gt;&lt;full-title&gt;Monthly Notices of the Royal Astronomical Society&lt;/full-title&gt;&lt;abbr-1&gt;Mon. Not. R. Astron. Soc.&lt;/abbr-1&gt;&lt;/periodical&gt;&lt;pages&gt;689-701&lt;/pages&gt;&lt;volume&gt;498&lt;/volume&gt;&lt;number&gt;1&lt;/number&gt;&lt;dates&gt;&lt;year&gt;2020&lt;/year&gt;&lt;/dates&gt;&lt;isbn&gt;0035-8711&lt;/isbn&gt;&lt;urls&gt;&lt;related-urls&gt;&lt;url&gt;https://doi.org/10.1093/mnras/staa2501&lt;/url&gt;&lt;/related-urls&gt;&lt;/urls&gt;&lt;electronic-resource-num&gt;10.1093/mnras/staa2501&lt;/electronic-resource-num&gt;&lt;access-date&gt;12/8/2022&lt;/access-date&gt;&lt;/record&gt;&lt;/Cite&gt;&lt;/EndNote&gt;</w:instrText>
        </w:r>
        <w:r w:rsidR="00BA21F2" w:rsidRPr="001D10F6">
          <w:rPr>
            <w:rFonts w:ascii="Times New Roman" w:hAnsi="Times New Roman" w:cs="Times New Roman"/>
            <w:sz w:val="24"/>
            <w:szCs w:val="24"/>
          </w:rPr>
          <w:fldChar w:fldCharType="separate"/>
        </w:r>
        <w:r w:rsidR="00BA21F2" w:rsidRPr="001D10F6">
          <w:rPr>
            <w:rFonts w:ascii="Times New Roman" w:hAnsi="Times New Roman" w:cs="Times New Roman"/>
            <w:noProof/>
            <w:sz w:val="24"/>
            <w:szCs w:val="24"/>
            <w:vertAlign w:val="superscript"/>
          </w:rPr>
          <w:t>26</w:t>
        </w:r>
        <w:r w:rsidR="00BA21F2" w:rsidRPr="001D10F6">
          <w:rPr>
            <w:rFonts w:ascii="Times New Roman" w:hAnsi="Times New Roman" w:cs="Times New Roman"/>
            <w:sz w:val="24"/>
            <w:szCs w:val="24"/>
          </w:rPr>
          <w:fldChar w:fldCharType="end"/>
        </w:r>
      </w:hyperlink>
      <w:r w:rsidR="00445C09" w:rsidRPr="001D10F6">
        <w:rPr>
          <w:rFonts w:ascii="Times New Roman" w:hAnsi="Times New Roman" w:cs="Times New Roman"/>
          <w:sz w:val="24"/>
          <w:szCs w:val="24"/>
        </w:rPr>
        <w:t>. P</w:t>
      </w:r>
      <w:r w:rsidR="005E328A" w:rsidRPr="001D10F6">
        <w:rPr>
          <w:rFonts w:ascii="Times New Roman" w:hAnsi="Times New Roman" w:cs="Times New Roman"/>
          <w:color w:val="000000" w:themeColor="text1"/>
          <w:sz w:val="24"/>
          <w:szCs w:val="24"/>
        </w:rPr>
        <w:t>ropen-2-ol (</w:t>
      </w:r>
      <w:r w:rsidR="005E328A" w:rsidRPr="001D10F6">
        <w:rPr>
          <w:rFonts w:ascii="Times New Roman" w:hAnsi="Times New Roman" w:cs="Times New Roman"/>
          <w:b/>
          <w:color w:val="000000" w:themeColor="text1"/>
          <w:sz w:val="24"/>
          <w:szCs w:val="24"/>
        </w:rPr>
        <w:t>2</w:t>
      </w:r>
      <w:r w:rsidR="005E328A" w:rsidRPr="001D10F6">
        <w:rPr>
          <w:rFonts w:ascii="Times New Roman" w:hAnsi="Times New Roman" w:cs="Times New Roman"/>
          <w:color w:val="000000" w:themeColor="text1"/>
          <w:sz w:val="24"/>
          <w:szCs w:val="24"/>
        </w:rPr>
        <w:t xml:space="preserve">) </w:t>
      </w:r>
      <w:r w:rsidR="00445C09" w:rsidRPr="001D10F6">
        <w:rPr>
          <w:rFonts w:ascii="Times New Roman" w:hAnsi="Times New Roman" w:cs="Times New Roman"/>
          <w:color w:val="000000" w:themeColor="text1"/>
          <w:sz w:val="24"/>
          <w:szCs w:val="24"/>
        </w:rPr>
        <w:t xml:space="preserve">together with the </w:t>
      </w:r>
      <w:r w:rsidR="005E328A" w:rsidRPr="001D10F6">
        <w:rPr>
          <w:rFonts w:ascii="Times New Roman" w:hAnsi="Times New Roman" w:cs="Times New Roman"/>
          <w:color w:val="000000" w:themeColor="text1"/>
          <w:sz w:val="24"/>
          <w:szCs w:val="24"/>
        </w:rPr>
        <w:t xml:space="preserve">methyl vinyl ether </w:t>
      </w:r>
      <w:r w:rsidR="00445C09" w:rsidRPr="001D10F6">
        <w:rPr>
          <w:rFonts w:ascii="Times New Roman" w:hAnsi="Times New Roman" w:cs="Times New Roman"/>
          <w:color w:val="000000" w:themeColor="text1"/>
          <w:sz w:val="24"/>
          <w:szCs w:val="24"/>
        </w:rPr>
        <w:t xml:space="preserve">isomer </w:t>
      </w:r>
      <w:r w:rsidR="005E328A" w:rsidRPr="001D10F6">
        <w:rPr>
          <w:rFonts w:ascii="Times New Roman" w:hAnsi="Times New Roman" w:cs="Times New Roman"/>
          <w:color w:val="000000" w:themeColor="text1"/>
          <w:sz w:val="24"/>
          <w:szCs w:val="24"/>
        </w:rPr>
        <w:t>(</w:t>
      </w:r>
      <w:r w:rsidR="005E328A" w:rsidRPr="001D10F6">
        <w:rPr>
          <w:rFonts w:ascii="Times New Roman" w:hAnsi="Times New Roman" w:cs="Times New Roman"/>
          <w:b/>
          <w:color w:val="000000" w:themeColor="text1"/>
          <w:sz w:val="24"/>
          <w:szCs w:val="24"/>
        </w:rPr>
        <w:t>4</w:t>
      </w:r>
      <w:r w:rsidR="005E328A" w:rsidRPr="001D10F6">
        <w:rPr>
          <w:rFonts w:ascii="Times New Roman" w:hAnsi="Times New Roman" w:cs="Times New Roman"/>
          <w:b/>
          <w:color w:val="000000" w:themeColor="text1"/>
          <w:sz w:val="24"/>
          <w:szCs w:val="24"/>
          <w:vertAlign w:val="subscript"/>
        </w:rPr>
        <w:t>,</w:t>
      </w:r>
      <w:r w:rsidR="005E328A" w:rsidRPr="001D10F6">
        <w:rPr>
          <w:rFonts w:ascii="Times New Roman" w:hAnsi="Times New Roman" w:cs="Times New Roman"/>
          <w:b/>
          <w:color w:val="000000" w:themeColor="text1"/>
          <w:sz w:val="24"/>
          <w:szCs w:val="24"/>
        </w:rPr>
        <w:t xml:space="preserve"> </w:t>
      </w:r>
      <w:r w:rsidR="005E328A" w:rsidRPr="001D10F6">
        <w:rPr>
          <w:rFonts w:ascii="Times New Roman" w:hAnsi="Times New Roman" w:cs="Times New Roman"/>
          <w:color w:val="000000" w:themeColor="text1"/>
          <w:sz w:val="24"/>
          <w:szCs w:val="24"/>
        </w:rPr>
        <w:t>CH</w:t>
      </w:r>
      <w:r w:rsidR="005E328A" w:rsidRPr="001D10F6">
        <w:rPr>
          <w:rFonts w:ascii="Times New Roman" w:hAnsi="Times New Roman" w:cs="Times New Roman"/>
          <w:color w:val="000000" w:themeColor="text1"/>
          <w:sz w:val="24"/>
          <w:szCs w:val="24"/>
          <w:vertAlign w:val="subscript"/>
        </w:rPr>
        <w:t>3</w:t>
      </w:r>
      <w:r w:rsidR="005E328A" w:rsidRPr="001D10F6">
        <w:rPr>
          <w:rFonts w:ascii="Times New Roman" w:hAnsi="Times New Roman" w:cs="Times New Roman"/>
          <w:color w:val="000000" w:themeColor="text1"/>
          <w:sz w:val="24"/>
          <w:szCs w:val="24"/>
        </w:rPr>
        <w:t>OCHCH</w:t>
      </w:r>
      <w:r w:rsidR="005E328A" w:rsidRPr="001D10F6">
        <w:rPr>
          <w:rFonts w:ascii="Times New Roman" w:hAnsi="Times New Roman" w:cs="Times New Roman"/>
          <w:color w:val="000000" w:themeColor="text1"/>
          <w:sz w:val="24"/>
          <w:szCs w:val="24"/>
          <w:vertAlign w:val="subscript"/>
        </w:rPr>
        <w:t>2</w:t>
      </w:r>
      <w:r w:rsidR="005E328A" w:rsidRPr="001D10F6">
        <w:rPr>
          <w:rFonts w:ascii="Times New Roman" w:hAnsi="Times New Roman" w:cs="Times New Roman"/>
          <w:color w:val="000000" w:themeColor="text1"/>
          <w:sz w:val="24"/>
          <w:szCs w:val="24"/>
        </w:rPr>
        <w:t xml:space="preserve">) have been </w:t>
      </w:r>
      <w:r w:rsidR="00445C09" w:rsidRPr="001D10F6">
        <w:rPr>
          <w:rFonts w:ascii="Times New Roman" w:hAnsi="Times New Roman" w:cs="Times New Roman"/>
          <w:color w:val="000000" w:themeColor="text1"/>
          <w:sz w:val="24"/>
          <w:szCs w:val="24"/>
        </w:rPr>
        <w:t>the target</w:t>
      </w:r>
      <w:r w:rsidR="006E1CEC" w:rsidRPr="001D10F6">
        <w:rPr>
          <w:rFonts w:ascii="Times New Roman" w:hAnsi="Times New Roman" w:cs="Times New Roman"/>
          <w:color w:val="000000" w:themeColor="text1"/>
          <w:sz w:val="24"/>
          <w:szCs w:val="24"/>
        </w:rPr>
        <w:t xml:space="preserve"> </w:t>
      </w:r>
      <w:r w:rsidR="00445C09" w:rsidRPr="001D10F6">
        <w:rPr>
          <w:rFonts w:ascii="Times New Roman" w:hAnsi="Times New Roman" w:cs="Times New Roman"/>
          <w:color w:val="000000" w:themeColor="text1"/>
          <w:sz w:val="24"/>
          <w:szCs w:val="24"/>
        </w:rPr>
        <w:t>of a computational study th</w:t>
      </w:r>
      <w:r w:rsidR="005E328A" w:rsidRPr="001D10F6">
        <w:rPr>
          <w:rFonts w:ascii="Times New Roman" w:hAnsi="Times New Roman" w:cs="Times New Roman"/>
          <w:color w:val="000000" w:themeColor="text1"/>
          <w:sz w:val="24"/>
          <w:szCs w:val="24"/>
        </w:rPr>
        <w:t xml:space="preserve">rough </w:t>
      </w:r>
      <w:r w:rsidR="00445C09" w:rsidRPr="001D10F6">
        <w:rPr>
          <w:rFonts w:ascii="Times New Roman" w:hAnsi="Times New Roman" w:cs="Times New Roman"/>
          <w:color w:val="000000" w:themeColor="text1"/>
          <w:sz w:val="24"/>
          <w:szCs w:val="24"/>
        </w:rPr>
        <w:t xml:space="preserve">the </w:t>
      </w:r>
      <w:r w:rsidR="005E328A" w:rsidRPr="001D10F6">
        <w:rPr>
          <w:rFonts w:ascii="Times New Roman" w:hAnsi="Times New Roman" w:cs="Times New Roman"/>
          <w:color w:val="000000" w:themeColor="text1"/>
          <w:sz w:val="24"/>
          <w:szCs w:val="24"/>
        </w:rPr>
        <w:t>isomerization of acetone (</w:t>
      </w:r>
      <w:r w:rsidR="005E328A" w:rsidRPr="001D10F6">
        <w:rPr>
          <w:rFonts w:ascii="Times New Roman" w:hAnsi="Times New Roman" w:cs="Times New Roman"/>
          <w:b/>
          <w:color w:val="000000" w:themeColor="text1"/>
          <w:sz w:val="24"/>
          <w:szCs w:val="24"/>
        </w:rPr>
        <w:t>1</w:t>
      </w:r>
      <w:r w:rsidR="005E328A" w:rsidRPr="001D10F6">
        <w:rPr>
          <w:rFonts w:ascii="Times New Roman" w:hAnsi="Times New Roman" w:cs="Times New Roman"/>
          <w:color w:val="000000" w:themeColor="text1"/>
          <w:sz w:val="24"/>
          <w:szCs w:val="24"/>
        </w:rPr>
        <w:t>) (Fig</w:t>
      </w:r>
      <w:r w:rsidR="0078353E" w:rsidRPr="001D10F6">
        <w:rPr>
          <w:rFonts w:ascii="Times New Roman" w:hAnsi="Times New Roman" w:cs="Times New Roman"/>
          <w:color w:val="000000" w:themeColor="text1"/>
          <w:sz w:val="24"/>
          <w:szCs w:val="24"/>
        </w:rPr>
        <w:t xml:space="preserve">. </w:t>
      </w:r>
      <w:r w:rsidR="005E328A" w:rsidRPr="001D10F6">
        <w:rPr>
          <w:rFonts w:ascii="Times New Roman" w:hAnsi="Times New Roman" w:cs="Times New Roman"/>
          <w:color w:val="000000" w:themeColor="text1"/>
          <w:sz w:val="24"/>
          <w:szCs w:val="24"/>
        </w:rPr>
        <w:t>1),</w:t>
      </w:r>
      <w:r w:rsidR="003D087E" w:rsidRPr="001D10F6">
        <w:rPr>
          <w:rFonts w:ascii="Times New Roman" w:hAnsi="Times New Roman" w:cs="Times New Roman"/>
          <w:sz w:val="24"/>
          <w:szCs w:val="24"/>
        </w:rPr>
        <w:fldChar w:fldCharType="begin">
          <w:fldData xml:space="preserve">PEVuZE5vdGU+PENpdGU+PEF1dGhvcj5YdTwvQXV0aG9yPjxZZWFyPjIwMDM8L1llYXI+PFJlY051
bT4yNzQ1PC9SZWNOdW0+PERpc3BsYXlUZXh0PjxzdHlsZSBmYWNlPSJzdXBlcnNjcmlwdCI+Niwy
Nzwvc3R5bGU+PC9EaXNwbGF5VGV4dD48cmVjb3JkPjxyZWMtbnVtYmVyPjI3NDU8L3JlYy1udW1i
ZXI+PGZvcmVpZ24ta2V5cz48a2V5IGFwcD0iRU4iIGRiLWlkPSJhZmVmMndkeG5yYTVmdmVkc3N0
dmRmczJ3MGRlemY1ZnNyMDAiPjI3NDU8L2tleT48L2ZvcmVpZ24ta2V5cz48cmVmLXR5cGUgbmFt
ZT0iSm91cm5hbCBBcnRpY2xlIj4xNzwvcmVmLXR5cGU+PGNvbnRyaWJ1dG9ycz48YXV0aG9ycz48
YXV0aG9yPlh1LCBYLiBTLjwvYXV0aG9yPjxhdXRob3I+SHUsIFouPC9hdXRob3I+PGF1dGhvcj5K
aW4sIE0uIFguPC9hdXRob3I+PGF1dGhvcj5MaXUsIEguPC9hdXRob3I+PGF1dGhvcj5EaW5nLCBE
LjwvYXV0aG9yPjwvYXV0aG9ycz48L2NvbnRyaWJ1dG9ycz48dGl0bGVzPjx0aXRsZT48c3R5bGUg
ZmFjZT0ibm9ybWFsIiBmb250PSJkZWZhdWx0IiBzaXplPSIxMDAlIj5TdHVkaWVzIG9uIHRoZSBJ
c29tZXJpemF0aW9uIG9mIEFjZXRvbmUgQ0g8L3N0eWxlPjxzdHlsZSBmYWNlPSJzdWJzY3JpcHQi
IGZvbnQ9ImRlZmF1bHQiIHNpemU9IjEwMCUiPjM8L3N0eWxlPjxzdHlsZSBmYWNlPSJub3JtYWwi
IGZvbnQ9ImRlZmF1bHQiIHNpemU9IjEwMCUiPkNPQ0g8L3N0eWxlPjxzdHlsZSBmYWNlPSJzdWJz
Y3JpcHQiIGZvbnQ9ImRlZmF1bHQiIHNpemU9IjEwMCUiPjM8L3N0eWxlPjwvdGl0bGU+PHNlY29u
ZGFyeS10aXRsZT5Kb3VybmFsIG9mIE1vbGVjdWxhciBTdHJ1Y3R1cmU6IFRIRU9DSEVNPC9zZWNv
bmRhcnktdGl0bGU+PC90aXRsZXM+PHBlcmlvZGljYWw+PGZ1bGwtdGl0bGU+Sm91cm5hbCBvZiBN
b2xlY3VsYXIgU3RydWN0dXJlOiBUSEVPQ0hFTTwvZnVsbC10aXRsZT48YWJici0xPkouIE1vbC4g
U3RydWN0LiAoVGhlb2NoZW0pPC9hYmJyLTE+PC9wZXJpb2RpY2FsPjxwYWdlcz4yMTUtMjI4PC9w
YWdlcz48dm9sdW1lPjYzODwvdm9sdW1lPjxudW1iZXI+MTwvbnVtYmVyPjxrZXl3b3Jkcz48a2V5
d29yZD5BY2V0b25lPC9rZXl3b3JkPjxrZXl3b3JkPklzb21lcml6YXRpb248L2tleXdvcmQ+PGtl
eXdvcmQ+RnJhZ21lbnQ8L2tleXdvcmQ+PGtleXdvcmQ+REZUIG1ldGhvZDwva2V5d29yZD48L2tl
eXdvcmRzPjxkYXRlcz48eWVhcj4yMDAzPC95ZWFyPjxwdWItZGF0ZXM+PGRhdGU+MjAwMy8xMC8y
NC88L2RhdGU+PC9wdWItZGF0ZXM+PC9kYXRlcz48aXNibj4wMTY2LTEyODA8L2lzYm4+PHVybHM+
PHJlbGF0ZWQtdXJscz48dXJsPmh0dHBzOi8vd3d3LnNjaWVuY2VkaXJlY3QuY29tL3NjaWVuY2Uv
YXJ0aWNsZS9waWkvUzAxNjYxMjgwMDMwMDU4NTI8L3VybD48L3JlbGF0ZWQtdXJscz48L3VybHM+
PGVsZWN0cm9uaWMtcmVzb3VyY2UtbnVtPmh0dHBzOi8vZG9pLm9yZy8xMC4xMDE2L1MwMTY2LTEy
ODAoMDMpMDA1ODUtMjwvZWxlY3Ryb25pYy1yZXNvdXJjZS1udW0+PC9yZWNvcmQ+PC9DaXRlPjxD
aXRlPjxBdXRob3I+RWxhbmdvPC9BdXRob3I+PFllYXI+MjAxMDwvWWVhcj48UmVjTnVtPjI3NTA8
L1JlY051bT48cmVjb3JkPjxyZWMtbnVtYmVyPjI3NTA8L3JlYy1udW1iZXI+PGZvcmVpZ24ta2V5
cz48a2V5IGFwcD0iRU4iIGRiLWlkPSJhZmVmMndkeG5yYTVmdmVkc3N0dmRmczJ3MGRlemY1ZnNy
MDAiPjI3NTA8L2tleT48L2ZvcmVpZ24ta2V5cz48cmVmLXR5cGUgbmFtZT0iSm91cm5hbCBBcnRp
Y2xlIj4xNzwvcmVmLXR5cGU+PGNvbnRyaWJ1dG9ycz48YXV0aG9ycz48YXV0aG9yPkVsYW5nbywg
TXVudXNhbXk8L2F1dGhvcj48YXV0aG9yPk1hY2llbCwgR2xhdWNpZXRlIFMuPC9hdXRob3I+PGF1
dGhvcj5QYWxhenpldHRpLCBGZWRlcmljbzwvYXV0aG9yPjxhdXRob3I+TG9tYmFyZGksIEFuZHJl
YTwvYXV0aG9yPjxhdXRob3I+QXF1aWxhbnRpLCBWaW5jZW56bzwvYXV0aG9yPjwvYXV0aG9ycz48
L2NvbnRyaWJ1dG9ycz48dGl0bGVzPjx0aXRsZT48c3R5bGUgZmFjZT0ibm9ybWFsIiBmb250PSJk
ZWZhdWx0IiBzaXplPSIxMDAlIj5RdWFudHVtIENoZW1pc3RyeSBvZiBDPC9zdHlsZT48c3R5bGUg
ZmFjZT0ic3Vic2NyaXB0IiBmb250PSJkZWZhdWx0IiBzaXplPSIxMDAlIj4zPC9zdHlsZT48c3R5
bGUgZmFjZT0ibm9ybWFsIiBmb250PSJkZWZhdWx0IiBzaXplPSIxMDAlIj5IPC9zdHlsZT48c3R5
bGUgZmFjZT0ic3Vic2NyaXB0IiBmb250PSJkZWZhdWx0IiBzaXplPSIxMDAlIj42PC9zdHlsZT48
c3R5bGUgZmFjZT0ibm9ybWFsIiBmb250PSJkZWZhdWx0IiBzaXplPSIxMDAlIj5PIE1vbGVjdWxl
czogU3RydWN0dXJlIGFuZCBTdGFiaWxpdHksIElzb21lcml6YXRpb24gUGF0aHdheXMsIGFuZCBD
aGlyYWxpdHkgQ2hhbmdpbmcgTWVjaGFuaXNtczwvc3R5bGU+PC90aXRsZT48c2Vjb25kYXJ5LXRp
dGxlPlRoZSBKb3VybmFsIG9mIFBoeXNpY2FsIENoZW1pc3RyeSBBPC9zZWNvbmRhcnktdGl0bGU+
PC90aXRsZXM+PHBlcmlvZGljYWw+PGZ1bGwtdGl0bGU+VGhlIEpvdXJuYWwgb2YgUGh5c2ljYWwg
Q2hlbWlzdHJ5IEE8L2Z1bGwtdGl0bGU+PGFiYnItMT5KLiBQaHlzLiBDaGVtLiBBPC9hYmJyLTE+
PC9wZXJpb2RpY2FsPjxwYWdlcz45ODY0LTk4NzQ8L3BhZ2VzPjx2b2x1bWU+MTE0PC92b2x1bWU+
PG51bWJlcj4zNjwvbnVtYmVyPjxkYXRlcz48eWVhcj4yMDEwPC95ZWFyPjxwdWItZGF0ZXM+PGRh
dGU+MjAxMC8wOS8xNjwvZGF0ZT48L3B1Yi1kYXRlcz48L2RhdGVzPjxwdWJsaXNoZXI+QW1lcmlj
YW4gQ2hlbWljYWwgU29jaWV0eTwvcHVibGlzaGVyPjxpc2JuPjEwODktNTYzOTwvaXNibj48dXJs
cz48cmVsYXRlZC11cmxzPjx1cmw+aHR0cHM6Ly9kb2kub3JnLzEwLjEwMjEvanAxMDM0NjE4PC91
cmw+PC9yZWxhdGVkLXVybHM+PC91cmxzPjxlbGVjdHJvbmljLXJlc291cmNlLW51bT4xMC4xMDIx
L2pwMTAzNDYxODwvZWxlY3Ryb25pYy1yZXNvdXJjZS1udW0+PC9yZWNvcmQ+PC9DaXRlPjwvRW5k
Tm90ZT5=
</w:fldData>
        </w:fldChar>
      </w:r>
      <w:r w:rsidR="007E53F4" w:rsidRPr="001D10F6">
        <w:rPr>
          <w:rFonts w:ascii="Times New Roman" w:hAnsi="Times New Roman" w:cs="Times New Roman"/>
          <w:sz w:val="24"/>
          <w:szCs w:val="24"/>
        </w:rPr>
        <w:instrText xml:space="preserve"> ADDIN EN.CITE </w:instrText>
      </w:r>
      <w:r w:rsidR="007E53F4" w:rsidRPr="001D10F6">
        <w:rPr>
          <w:rFonts w:ascii="Times New Roman" w:hAnsi="Times New Roman" w:cs="Times New Roman"/>
          <w:sz w:val="24"/>
          <w:szCs w:val="24"/>
        </w:rPr>
        <w:fldChar w:fldCharType="begin">
          <w:fldData xml:space="preserve">PEVuZE5vdGU+PENpdGU+PEF1dGhvcj5YdTwvQXV0aG9yPjxZZWFyPjIwMDM8L1llYXI+PFJlY051
bT4yNzQ1PC9SZWNOdW0+PERpc3BsYXlUZXh0PjxzdHlsZSBmYWNlPSJzdXBlcnNjcmlwdCI+Niwy
Nzwvc3R5bGU+PC9EaXNwbGF5VGV4dD48cmVjb3JkPjxyZWMtbnVtYmVyPjI3NDU8L3JlYy1udW1i
ZXI+PGZvcmVpZ24ta2V5cz48a2V5IGFwcD0iRU4iIGRiLWlkPSJhZmVmMndkeG5yYTVmdmVkc3N0
dmRmczJ3MGRlemY1ZnNyMDAiPjI3NDU8L2tleT48L2ZvcmVpZ24ta2V5cz48cmVmLXR5cGUgbmFt
ZT0iSm91cm5hbCBBcnRpY2xlIj4xNzwvcmVmLXR5cGU+PGNvbnRyaWJ1dG9ycz48YXV0aG9ycz48
YXV0aG9yPlh1LCBYLiBTLjwvYXV0aG9yPjxhdXRob3I+SHUsIFouPC9hdXRob3I+PGF1dGhvcj5K
aW4sIE0uIFguPC9hdXRob3I+PGF1dGhvcj5MaXUsIEguPC9hdXRob3I+PGF1dGhvcj5EaW5nLCBE
LjwvYXV0aG9yPjwvYXV0aG9ycz48L2NvbnRyaWJ1dG9ycz48dGl0bGVzPjx0aXRsZT48c3R5bGUg
ZmFjZT0ibm9ybWFsIiBmb250PSJkZWZhdWx0IiBzaXplPSIxMDAlIj5TdHVkaWVzIG9uIHRoZSBJ
c29tZXJpemF0aW9uIG9mIEFjZXRvbmUgQ0g8L3N0eWxlPjxzdHlsZSBmYWNlPSJzdWJzY3JpcHQi
IGZvbnQ9ImRlZmF1bHQiIHNpemU9IjEwMCUiPjM8L3N0eWxlPjxzdHlsZSBmYWNlPSJub3JtYWwi
IGZvbnQ9ImRlZmF1bHQiIHNpemU9IjEwMCUiPkNPQ0g8L3N0eWxlPjxzdHlsZSBmYWNlPSJzdWJz
Y3JpcHQiIGZvbnQ9ImRlZmF1bHQiIHNpemU9IjEwMCUiPjM8L3N0eWxlPjwvdGl0bGU+PHNlY29u
ZGFyeS10aXRsZT5Kb3VybmFsIG9mIE1vbGVjdWxhciBTdHJ1Y3R1cmU6IFRIRU9DSEVNPC9zZWNv
bmRhcnktdGl0bGU+PC90aXRsZXM+PHBlcmlvZGljYWw+PGZ1bGwtdGl0bGU+Sm91cm5hbCBvZiBN
b2xlY3VsYXIgU3RydWN0dXJlOiBUSEVPQ0hFTTwvZnVsbC10aXRsZT48YWJici0xPkouIE1vbC4g
U3RydWN0LiAoVGhlb2NoZW0pPC9hYmJyLTE+PC9wZXJpb2RpY2FsPjxwYWdlcz4yMTUtMjI4PC9w
YWdlcz48dm9sdW1lPjYzODwvdm9sdW1lPjxudW1iZXI+MTwvbnVtYmVyPjxrZXl3b3Jkcz48a2V5
d29yZD5BY2V0b25lPC9rZXl3b3JkPjxrZXl3b3JkPklzb21lcml6YXRpb248L2tleXdvcmQ+PGtl
eXdvcmQ+RnJhZ21lbnQ8L2tleXdvcmQ+PGtleXdvcmQ+REZUIG1ldGhvZDwva2V5d29yZD48L2tl
eXdvcmRzPjxkYXRlcz48eWVhcj4yMDAzPC95ZWFyPjxwdWItZGF0ZXM+PGRhdGU+MjAwMy8xMC8y
NC88L2RhdGU+PC9wdWItZGF0ZXM+PC9kYXRlcz48aXNibj4wMTY2LTEyODA8L2lzYm4+PHVybHM+
PHJlbGF0ZWQtdXJscz48dXJsPmh0dHBzOi8vd3d3LnNjaWVuY2VkaXJlY3QuY29tL3NjaWVuY2Uv
YXJ0aWNsZS9waWkvUzAxNjYxMjgwMDMwMDU4NTI8L3VybD48L3JlbGF0ZWQtdXJscz48L3VybHM+
PGVsZWN0cm9uaWMtcmVzb3VyY2UtbnVtPmh0dHBzOi8vZG9pLm9yZy8xMC4xMDE2L1MwMTY2LTEy
ODAoMDMpMDA1ODUtMjwvZWxlY3Ryb25pYy1yZXNvdXJjZS1udW0+PC9yZWNvcmQ+PC9DaXRlPjxD
aXRlPjxBdXRob3I+RWxhbmdvPC9BdXRob3I+PFllYXI+MjAxMDwvWWVhcj48UmVjTnVtPjI3NTA8
L1JlY051bT48cmVjb3JkPjxyZWMtbnVtYmVyPjI3NTA8L3JlYy1udW1iZXI+PGZvcmVpZ24ta2V5
cz48a2V5IGFwcD0iRU4iIGRiLWlkPSJhZmVmMndkeG5yYTVmdmVkc3N0dmRmczJ3MGRlemY1ZnNy
MDAiPjI3NTA8L2tleT48L2ZvcmVpZ24ta2V5cz48cmVmLXR5cGUgbmFtZT0iSm91cm5hbCBBcnRp
Y2xlIj4xNzwvcmVmLXR5cGU+PGNvbnRyaWJ1dG9ycz48YXV0aG9ycz48YXV0aG9yPkVsYW5nbywg
TXVudXNhbXk8L2F1dGhvcj48YXV0aG9yPk1hY2llbCwgR2xhdWNpZXRlIFMuPC9hdXRob3I+PGF1
dGhvcj5QYWxhenpldHRpLCBGZWRlcmljbzwvYXV0aG9yPjxhdXRob3I+TG9tYmFyZGksIEFuZHJl
YTwvYXV0aG9yPjxhdXRob3I+QXF1aWxhbnRpLCBWaW5jZW56bzwvYXV0aG9yPjwvYXV0aG9ycz48
L2NvbnRyaWJ1dG9ycz48dGl0bGVzPjx0aXRsZT48c3R5bGUgZmFjZT0ibm9ybWFsIiBmb250PSJk
ZWZhdWx0IiBzaXplPSIxMDAlIj5RdWFudHVtIENoZW1pc3RyeSBvZiBDPC9zdHlsZT48c3R5bGUg
ZmFjZT0ic3Vic2NyaXB0IiBmb250PSJkZWZhdWx0IiBzaXplPSIxMDAlIj4zPC9zdHlsZT48c3R5
bGUgZmFjZT0ibm9ybWFsIiBmb250PSJkZWZhdWx0IiBzaXplPSIxMDAlIj5IPC9zdHlsZT48c3R5
bGUgZmFjZT0ic3Vic2NyaXB0IiBmb250PSJkZWZhdWx0IiBzaXplPSIxMDAlIj42PC9zdHlsZT48
c3R5bGUgZmFjZT0ibm9ybWFsIiBmb250PSJkZWZhdWx0IiBzaXplPSIxMDAlIj5PIE1vbGVjdWxl
czogU3RydWN0dXJlIGFuZCBTdGFiaWxpdHksIElzb21lcml6YXRpb24gUGF0aHdheXMsIGFuZCBD
aGlyYWxpdHkgQ2hhbmdpbmcgTWVjaGFuaXNtczwvc3R5bGU+PC90aXRsZT48c2Vjb25kYXJ5LXRp
dGxlPlRoZSBKb3VybmFsIG9mIFBoeXNpY2FsIENoZW1pc3RyeSBBPC9zZWNvbmRhcnktdGl0bGU+
PC90aXRsZXM+PHBlcmlvZGljYWw+PGZ1bGwtdGl0bGU+VGhlIEpvdXJuYWwgb2YgUGh5c2ljYWwg
Q2hlbWlzdHJ5IEE8L2Z1bGwtdGl0bGU+PGFiYnItMT5KLiBQaHlzLiBDaGVtLiBBPC9hYmJyLTE+
PC9wZXJpb2RpY2FsPjxwYWdlcz45ODY0LTk4NzQ8L3BhZ2VzPjx2b2x1bWU+MTE0PC92b2x1bWU+
PG51bWJlcj4zNjwvbnVtYmVyPjxkYXRlcz48eWVhcj4yMDEwPC95ZWFyPjxwdWItZGF0ZXM+PGRh
dGU+MjAxMC8wOS8xNjwvZGF0ZT48L3B1Yi1kYXRlcz48L2RhdGVzPjxwdWJsaXNoZXI+QW1lcmlj
YW4gQ2hlbWljYWwgU29jaWV0eTwvcHVibGlzaGVyPjxpc2JuPjEwODktNTYzOTwvaXNibj48dXJs
cz48cmVsYXRlZC11cmxzPjx1cmw+aHR0cHM6Ly9kb2kub3JnLzEwLjEwMjEvanAxMDM0NjE4PC91
cmw+PC9yZWxhdGVkLXVybHM+PC91cmxzPjxlbGVjdHJvbmljLXJlc291cmNlLW51bT4xMC4xMDIx
L2pwMTAzNDYxODwvZWxlY3Ryb25pYy1yZXNvdXJjZS1udW0+PC9yZWNvcmQ+PC9DaXRlPjwvRW5k
Tm90ZT5=
</w:fldData>
        </w:fldChar>
      </w:r>
      <w:r w:rsidR="007E53F4" w:rsidRPr="001D10F6">
        <w:rPr>
          <w:rFonts w:ascii="Times New Roman" w:hAnsi="Times New Roman" w:cs="Times New Roman"/>
          <w:sz w:val="24"/>
          <w:szCs w:val="24"/>
        </w:rPr>
        <w:instrText xml:space="preserve"> ADDIN EN.CITE.DATA </w:instrText>
      </w:r>
      <w:r w:rsidR="007E53F4" w:rsidRPr="001D10F6">
        <w:rPr>
          <w:rFonts w:ascii="Times New Roman" w:hAnsi="Times New Roman" w:cs="Times New Roman"/>
          <w:sz w:val="24"/>
          <w:szCs w:val="24"/>
        </w:rPr>
      </w:r>
      <w:r w:rsidR="007E53F4" w:rsidRPr="001D10F6">
        <w:rPr>
          <w:rFonts w:ascii="Times New Roman" w:hAnsi="Times New Roman" w:cs="Times New Roman"/>
          <w:sz w:val="24"/>
          <w:szCs w:val="24"/>
        </w:rPr>
        <w:fldChar w:fldCharType="end"/>
      </w:r>
      <w:r w:rsidR="003D087E" w:rsidRPr="001D10F6">
        <w:rPr>
          <w:rFonts w:ascii="Times New Roman" w:hAnsi="Times New Roman" w:cs="Times New Roman"/>
          <w:sz w:val="24"/>
          <w:szCs w:val="24"/>
        </w:rPr>
      </w:r>
      <w:r w:rsidR="003D087E" w:rsidRPr="001D10F6">
        <w:rPr>
          <w:rFonts w:ascii="Times New Roman" w:hAnsi="Times New Roman" w:cs="Times New Roman"/>
          <w:sz w:val="24"/>
          <w:szCs w:val="24"/>
        </w:rPr>
        <w:fldChar w:fldCharType="separate"/>
      </w:r>
      <w:hyperlink w:anchor="_ENREF_6" w:tooltip="Elango, 2010 #2750" w:history="1">
        <w:r w:rsidR="00BA21F2" w:rsidRPr="001D10F6">
          <w:rPr>
            <w:rFonts w:ascii="Times New Roman" w:hAnsi="Times New Roman" w:cs="Times New Roman"/>
            <w:noProof/>
            <w:sz w:val="24"/>
            <w:szCs w:val="24"/>
            <w:vertAlign w:val="superscript"/>
          </w:rPr>
          <w:t>6</w:t>
        </w:r>
      </w:hyperlink>
      <w:r w:rsidR="007E53F4" w:rsidRPr="001D10F6">
        <w:rPr>
          <w:rFonts w:ascii="Times New Roman" w:hAnsi="Times New Roman" w:cs="Times New Roman"/>
          <w:noProof/>
          <w:sz w:val="24"/>
          <w:szCs w:val="24"/>
          <w:vertAlign w:val="superscript"/>
        </w:rPr>
        <w:t>,</w:t>
      </w:r>
      <w:hyperlink w:anchor="_ENREF_27" w:tooltip="Xu, 2003 #2745" w:history="1">
        <w:r w:rsidR="00BA21F2" w:rsidRPr="001D10F6">
          <w:rPr>
            <w:rFonts w:ascii="Times New Roman" w:hAnsi="Times New Roman" w:cs="Times New Roman"/>
            <w:noProof/>
            <w:sz w:val="24"/>
            <w:szCs w:val="24"/>
            <w:vertAlign w:val="superscript"/>
          </w:rPr>
          <w:t>27</w:t>
        </w:r>
      </w:hyperlink>
      <w:r w:rsidR="003D087E" w:rsidRPr="001D10F6">
        <w:rPr>
          <w:rFonts w:ascii="Times New Roman" w:hAnsi="Times New Roman" w:cs="Times New Roman"/>
          <w:sz w:val="24"/>
          <w:szCs w:val="24"/>
        </w:rPr>
        <w:fldChar w:fldCharType="end"/>
      </w:r>
      <w:r w:rsidR="00FA290C" w:rsidRPr="001D10F6">
        <w:rPr>
          <w:rFonts w:ascii="Times New Roman" w:hAnsi="Times New Roman" w:cs="Times New Roman"/>
          <w:color w:val="000000" w:themeColor="text1"/>
          <w:sz w:val="24"/>
          <w:szCs w:val="24"/>
        </w:rPr>
        <w:t xml:space="preserve"> </w:t>
      </w:r>
      <w:r w:rsidR="00B155BC" w:rsidRPr="001D10F6">
        <w:rPr>
          <w:rFonts w:ascii="Times New Roman" w:hAnsi="Times New Roman" w:cs="Times New Roman"/>
          <w:color w:val="000000" w:themeColor="text1"/>
          <w:sz w:val="24"/>
          <w:szCs w:val="24"/>
        </w:rPr>
        <w:t>but experimental evidence on the</w:t>
      </w:r>
      <w:r w:rsidR="00166374" w:rsidRPr="001D10F6">
        <w:rPr>
          <w:rFonts w:ascii="Times New Roman" w:hAnsi="Times New Roman" w:cs="Times New Roman"/>
          <w:color w:val="000000" w:themeColor="text1"/>
          <w:sz w:val="24"/>
          <w:szCs w:val="24"/>
        </w:rPr>
        <w:t xml:space="preserve"> </w:t>
      </w:r>
      <w:r w:rsidR="00B155BC" w:rsidRPr="001D10F6">
        <w:rPr>
          <w:rFonts w:ascii="Times New Roman" w:hAnsi="Times New Roman" w:cs="Times New Roman"/>
          <w:color w:val="000000" w:themeColor="text1"/>
          <w:sz w:val="24"/>
          <w:szCs w:val="24"/>
        </w:rPr>
        <w:t>interconversion of acetone (</w:t>
      </w:r>
      <w:r w:rsidR="00B155BC" w:rsidRPr="001D10F6">
        <w:rPr>
          <w:rFonts w:ascii="Times New Roman" w:hAnsi="Times New Roman" w:cs="Times New Roman"/>
          <w:b/>
          <w:color w:val="000000" w:themeColor="text1"/>
          <w:sz w:val="24"/>
          <w:szCs w:val="24"/>
        </w:rPr>
        <w:t>1</w:t>
      </w:r>
      <w:r w:rsidR="00B155BC" w:rsidRPr="001D10F6">
        <w:rPr>
          <w:rFonts w:ascii="Times New Roman" w:hAnsi="Times New Roman" w:cs="Times New Roman"/>
          <w:color w:val="000000" w:themeColor="text1"/>
          <w:sz w:val="24"/>
          <w:szCs w:val="24"/>
        </w:rPr>
        <w:t xml:space="preserve">) </w:t>
      </w:r>
      <w:r w:rsidR="00445C09" w:rsidRPr="001D10F6">
        <w:rPr>
          <w:rFonts w:ascii="Times New Roman" w:hAnsi="Times New Roman" w:cs="Times New Roman"/>
          <w:color w:val="000000" w:themeColor="text1"/>
          <w:sz w:val="24"/>
          <w:szCs w:val="24"/>
        </w:rPr>
        <w:t xml:space="preserve">to </w:t>
      </w:r>
      <w:r w:rsidR="008F3BF8" w:rsidRPr="001D10F6">
        <w:rPr>
          <w:rFonts w:ascii="Times New Roman" w:hAnsi="Times New Roman" w:cs="Times New Roman"/>
          <w:color w:val="000000" w:themeColor="text1"/>
          <w:sz w:val="24"/>
          <w:szCs w:val="24"/>
        </w:rPr>
        <w:t>propen</w:t>
      </w:r>
      <w:r w:rsidR="00445C09" w:rsidRPr="001D10F6">
        <w:rPr>
          <w:rFonts w:ascii="Times New Roman" w:hAnsi="Times New Roman" w:cs="Times New Roman"/>
          <w:color w:val="000000" w:themeColor="text1"/>
          <w:sz w:val="24"/>
          <w:szCs w:val="24"/>
        </w:rPr>
        <w:t>-2-ol (</w:t>
      </w:r>
      <w:r w:rsidR="00445C09" w:rsidRPr="001D10F6">
        <w:rPr>
          <w:rFonts w:ascii="Times New Roman" w:hAnsi="Times New Roman" w:cs="Times New Roman"/>
          <w:b/>
          <w:color w:val="000000" w:themeColor="text1"/>
          <w:sz w:val="24"/>
          <w:szCs w:val="24"/>
        </w:rPr>
        <w:t>2</w:t>
      </w:r>
      <w:r w:rsidR="00445C09" w:rsidRPr="001D10F6">
        <w:rPr>
          <w:rFonts w:ascii="Times New Roman" w:hAnsi="Times New Roman" w:cs="Times New Roman"/>
          <w:color w:val="000000" w:themeColor="text1"/>
          <w:sz w:val="24"/>
          <w:szCs w:val="24"/>
        </w:rPr>
        <w:t>)</w:t>
      </w:r>
      <w:r w:rsidR="00650FBA" w:rsidRPr="001D10F6">
        <w:rPr>
          <w:rFonts w:ascii="Times New Roman" w:hAnsi="Times New Roman" w:cs="Times New Roman"/>
          <w:color w:val="000000" w:themeColor="text1"/>
          <w:sz w:val="24"/>
          <w:szCs w:val="24"/>
        </w:rPr>
        <w:t xml:space="preserve"> under astrophysical conditions</w:t>
      </w:r>
      <w:r w:rsidR="00445C09" w:rsidRPr="001D10F6">
        <w:rPr>
          <w:rFonts w:ascii="Times New Roman" w:hAnsi="Times New Roman" w:cs="Times New Roman"/>
          <w:color w:val="000000" w:themeColor="text1"/>
          <w:sz w:val="24"/>
          <w:szCs w:val="24"/>
        </w:rPr>
        <w:t xml:space="preserve"> is still lacking. </w:t>
      </w:r>
      <w:r w:rsidR="00B155BC" w:rsidRPr="001D10F6">
        <w:rPr>
          <w:rFonts w:ascii="Times New Roman" w:hAnsi="Times New Roman" w:cs="Times New Roman"/>
          <w:color w:val="000000" w:themeColor="text1"/>
          <w:sz w:val="24"/>
          <w:szCs w:val="24"/>
        </w:rPr>
        <w:t xml:space="preserve">Therefore, a high-level experimental study is </w:t>
      </w:r>
      <w:r w:rsidR="00445C09" w:rsidRPr="001D10F6">
        <w:rPr>
          <w:rFonts w:ascii="Times New Roman" w:hAnsi="Times New Roman" w:cs="Times New Roman"/>
          <w:color w:val="000000" w:themeColor="text1"/>
          <w:sz w:val="24"/>
          <w:szCs w:val="24"/>
        </w:rPr>
        <w:t>warranted</w:t>
      </w:r>
      <w:r w:rsidR="00B155BC" w:rsidRPr="001D10F6">
        <w:rPr>
          <w:rFonts w:ascii="Times New Roman" w:hAnsi="Times New Roman" w:cs="Times New Roman"/>
          <w:color w:val="000000" w:themeColor="text1"/>
          <w:sz w:val="24"/>
          <w:szCs w:val="24"/>
        </w:rPr>
        <w:t xml:space="preserve"> to </w:t>
      </w:r>
      <w:r w:rsidR="00445C09" w:rsidRPr="001D10F6">
        <w:rPr>
          <w:rFonts w:ascii="Times New Roman" w:hAnsi="Times New Roman" w:cs="Times New Roman"/>
          <w:color w:val="000000" w:themeColor="text1"/>
          <w:sz w:val="24"/>
          <w:szCs w:val="24"/>
        </w:rPr>
        <w:t>trigger the tautomerization o</w:t>
      </w:r>
      <w:r w:rsidR="00B155BC" w:rsidRPr="001D10F6">
        <w:rPr>
          <w:rFonts w:ascii="Times New Roman" w:hAnsi="Times New Roman" w:cs="Times New Roman"/>
          <w:color w:val="000000" w:themeColor="text1"/>
          <w:sz w:val="24"/>
          <w:szCs w:val="24"/>
        </w:rPr>
        <w:t>f acetone (</w:t>
      </w:r>
      <w:r w:rsidR="00B155BC" w:rsidRPr="001D10F6">
        <w:rPr>
          <w:rFonts w:ascii="Times New Roman" w:hAnsi="Times New Roman" w:cs="Times New Roman"/>
          <w:b/>
          <w:color w:val="000000" w:themeColor="text1"/>
          <w:sz w:val="24"/>
          <w:szCs w:val="24"/>
        </w:rPr>
        <w:t>1</w:t>
      </w:r>
      <w:r w:rsidR="00B155BC" w:rsidRPr="001D10F6">
        <w:rPr>
          <w:rFonts w:ascii="Times New Roman" w:hAnsi="Times New Roman" w:cs="Times New Roman"/>
          <w:color w:val="000000" w:themeColor="text1"/>
          <w:sz w:val="24"/>
          <w:szCs w:val="24"/>
        </w:rPr>
        <w:t xml:space="preserve">) </w:t>
      </w:r>
      <w:r w:rsidR="00445C09" w:rsidRPr="001D10F6">
        <w:rPr>
          <w:rFonts w:ascii="Times New Roman" w:hAnsi="Times New Roman" w:cs="Times New Roman"/>
          <w:color w:val="000000" w:themeColor="text1"/>
          <w:sz w:val="24"/>
          <w:szCs w:val="24"/>
        </w:rPr>
        <w:t xml:space="preserve">and to identify </w:t>
      </w:r>
      <w:r w:rsidR="008F3BF8" w:rsidRPr="001D10F6">
        <w:rPr>
          <w:rFonts w:ascii="Times New Roman" w:hAnsi="Times New Roman" w:cs="Times New Roman"/>
          <w:color w:val="000000" w:themeColor="text1"/>
          <w:sz w:val="24"/>
          <w:szCs w:val="24"/>
        </w:rPr>
        <w:t>propen</w:t>
      </w:r>
      <w:r w:rsidR="00B155BC" w:rsidRPr="001D10F6">
        <w:rPr>
          <w:rFonts w:ascii="Times New Roman" w:hAnsi="Times New Roman" w:cs="Times New Roman"/>
          <w:color w:val="000000" w:themeColor="text1"/>
          <w:sz w:val="24"/>
          <w:szCs w:val="24"/>
        </w:rPr>
        <w:t>-2-ol (</w:t>
      </w:r>
      <w:r w:rsidR="00B155BC" w:rsidRPr="001D10F6">
        <w:rPr>
          <w:rFonts w:ascii="Times New Roman" w:hAnsi="Times New Roman" w:cs="Times New Roman"/>
          <w:b/>
          <w:color w:val="000000" w:themeColor="text1"/>
          <w:sz w:val="24"/>
          <w:szCs w:val="24"/>
        </w:rPr>
        <w:t>2</w:t>
      </w:r>
      <w:r w:rsidR="00B155BC" w:rsidRPr="001D10F6">
        <w:rPr>
          <w:rFonts w:ascii="Times New Roman" w:hAnsi="Times New Roman" w:cs="Times New Roman"/>
          <w:color w:val="000000" w:themeColor="text1"/>
          <w:sz w:val="24"/>
          <w:szCs w:val="24"/>
        </w:rPr>
        <w:t>)</w:t>
      </w:r>
      <w:r w:rsidR="00445C09" w:rsidRPr="001D10F6">
        <w:rPr>
          <w:rFonts w:ascii="Times New Roman" w:hAnsi="Times New Roman" w:cs="Times New Roman"/>
          <w:color w:val="000000" w:themeColor="text1"/>
          <w:sz w:val="24"/>
          <w:szCs w:val="24"/>
        </w:rPr>
        <w:t xml:space="preserve"> in low temperature ices.</w:t>
      </w:r>
      <w:r w:rsidR="00B155BC" w:rsidRPr="001D10F6">
        <w:rPr>
          <w:rFonts w:ascii="Times New Roman" w:hAnsi="Times New Roman" w:cs="Times New Roman"/>
          <w:color w:val="000000" w:themeColor="text1"/>
          <w:sz w:val="24"/>
          <w:szCs w:val="24"/>
        </w:rPr>
        <w:t xml:space="preserve"> </w:t>
      </w:r>
    </w:p>
    <w:p w14:paraId="2985335B" w14:textId="738747C5" w:rsidR="00F91DAD" w:rsidRPr="001D10F6" w:rsidRDefault="00295F73" w:rsidP="00E5473E">
      <w:pPr>
        <w:autoSpaceDE w:val="0"/>
        <w:autoSpaceDN w:val="0"/>
        <w:adjustRightInd w:val="0"/>
        <w:spacing w:line="360" w:lineRule="auto"/>
        <w:jc w:val="both"/>
        <w:rPr>
          <w:rFonts w:ascii="Times New Roman" w:eastAsia="Times New Roman" w:hAnsi="Times New Roman" w:cs="Times New Roman"/>
          <w:sz w:val="24"/>
          <w:szCs w:val="24"/>
          <w:lang w:eastAsia="en-US"/>
        </w:rPr>
      </w:pPr>
      <w:r w:rsidRPr="001D10F6">
        <w:rPr>
          <w:rFonts w:ascii="Times New Roman" w:hAnsi="Times New Roman" w:cs="Times New Roman"/>
          <w:color w:val="000000" w:themeColor="text1"/>
          <w:sz w:val="24"/>
          <w:szCs w:val="24"/>
        </w:rPr>
        <w:t xml:space="preserve">   </w:t>
      </w:r>
      <w:r w:rsidR="00774BA5" w:rsidRPr="001D10F6">
        <w:rPr>
          <w:rFonts w:ascii="Times New Roman" w:hAnsi="Times New Roman" w:cs="Times New Roman"/>
          <w:color w:val="000000" w:themeColor="text1"/>
          <w:sz w:val="24"/>
          <w:szCs w:val="24"/>
        </w:rPr>
        <w:t xml:space="preserve"> </w:t>
      </w:r>
      <w:r w:rsidR="009C4C5F" w:rsidRPr="001D10F6">
        <w:rPr>
          <w:rFonts w:ascii="Times New Roman" w:hAnsi="Times New Roman" w:cs="Times New Roman"/>
          <w:color w:val="000000" w:themeColor="text1"/>
          <w:sz w:val="24"/>
          <w:szCs w:val="24"/>
        </w:rPr>
        <w:t xml:space="preserve"> </w:t>
      </w:r>
      <w:r w:rsidR="00F86777" w:rsidRPr="001D10F6">
        <w:rPr>
          <w:rFonts w:ascii="Times New Roman" w:hAnsi="Times New Roman" w:cs="Times New Roman"/>
          <w:color w:val="000000" w:themeColor="text1"/>
          <w:sz w:val="24"/>
          <w:szCs w:val="24"/>
        </w:rPr>
        <w:t xml:space="preserve">Here, we present laboratory experiments on the preparation of </w:t>
      </w:r>
      <w:r w:rsidR="00445C09" w:rsidRPr="001D10F6">
        <w:rPr>
          <w:rFonts w:ascii="Times New Roman" w:hAnsi="Times New Roman" w:cs="Times New Roman"/>
          <w:color w:val="000000" w:themeColor="text1"/>
          <w:sz w:val="24"/>
          <w:szCs w:val="24"/>
        </w:rPr>
        <w:t xml:space="preserve">the </w:t>
      </w:r>
      <w:r w:rsidR="00F86777" w:rsidRPr="001D10F6">
        <w:rPr>
          <w:rFonts w:ascii="Times New Roman" w:hAnsi="Times New Roman" w:cs="Times New Roman"/>
          <w:color w:val="000000" w:themeColor="text1"/>
          <w:sz w:val="24"/>
          <w:szCs w:val="24"/>
        </w:rPr>
        <w:t xml:space="preserve">astronomically elusive </w:t>
      </w:r>
      <w:r w:rsidR="008F3BF8" w:rsidRPr="001D10F6">
        <w:rPr>
          <w:rFonts w:ascii="Times New Roman" w:hAnsi="Times New Roman" w:cs="Times New Roman"/>
          <w:color w:val="000000" w:themeColor="text1"/>
          <w:sz w:val="24"/>
          <w:szCs w:val="24"/>
        </w:rPr>
        <w:t>propen</w:t>
      </w:r>
      <w:r w:rsidR="00F86777" w:rsidRPr="001D10F6">
        <w:rPr>
          <w:rFonts w:ascii="Times New Roman" w:hAnsi="Times New Roman" w:cs="Times New Roman"/>
          <w:color w:val="000000" w:themeColor="text1"/>
          <w:sz w:val="24"/>
          <w:szCs w:val="24"/>
        </w:rPr>
        <w:t>-2-ol (</w:t>
      </w:r>
      <w:r w:rsidR="00F86777" w:rsidRPr="001D10F6">
        <w:rPr>
          <w:rFonts w:ascii="Times New Roman" w:hAnsi="Times New Roman" w:cs="Times New Roman"/>
          <w:b/>
          <w:color w:val="000000" w:themeColor="text1"/>
          <w:sz w:val="24"/>
          <w:szCs w:val="24"/>
        </w:rPr>
        <w:t>2</w:t>
      </w:r>
      <w:r w:rsidR="00F86777" w:rsidRPr="001D10F6">
        <w:rPr>
          <w:rFonts w:ascii="Times New Roman" w:hAnsi="Times New Roman" w:cs="Times New Roman"/>
          <w:color w:val="000000" w:themeColor="text1"/>
          <w:sz w:val="24"/>
          <w:szCs w:val="24"/>
        </w:rPr>
        <w:t>) and methyl vinyl ether (</w:t>
      </w:r>
      <w:r w:rsidR="00F86777" w:rsidRPr="001D10F6">
        <w:rPr>
          <w:rFonts w:ascii="Times New Roman" w:hAnsi="Times New Roman" w:cs="Times New Roman"/>
          <w:b/>
          <w:color w:val="000000" w:themeColor="text1"/>
          <w:sz w:val="24"/>
          <w:szCs w:val="24"/>
        </w:rPr>
        <w:t>4</w:t>
      </w:r>
      <w:r w:rsidR="00F86777" w:rsidRPr="001D10F6">
        <w:rPr>
          <w:rFonts w:ascii="Times New Roman" w:hAnsi="Times New Roman" w:cs="Times New Roman"/>
          <w:color w:val="000000" w:themeColor="text1"/>
          <w:sz w:val="24"/>
          <w:szCs w:val="24"/>
        </w:rPr>
        <w:t>)</w:t>
      </w:r>
      <w:r w:rsidR="00F86777" w:rsidRPr="001D10F6">
        <w:rPr>
          <w:rFonts w:ascii="Times New Roman" w:hAnsi="Times New Roman" w:cs="Times New Roman"/>
          <w:sz w:val="24"/>
          <w:szCs w:val="24"/>
        </w:rPr>
        <w:t xml:space="preserve"> </w:t>
      </w:r>
      <w:r w:rsidR="00F86777" w:rsidRPr="001D10F6">
        <w:rPr>
          <w:rFonts w:ascii="Times New Roman" w:hAnsi="Times New Roman" w:cs="Times New Roman"/>
          <w:color w:val="000000" w:themeColor="text1"/>
          <w:sz w:val="24"/>
          <w:szCs w:val="24"/>
        </w:rPr>
        <w:t>in low-temperature acetone (</w:t>
      </w:r>
      <w:r w:rsidR="00F86777" w:rsidRPr="001D10F6">
        <w:rPr>
          <w:rFonts w:ascii="Times New Roman" w:hAnsi="Times New Roman" w:cs="Times New Roman"/>
          <w:b/>
          <w:color w:val="000000" w:themeColor="text1"/>
          <w:sz w:val="24"/>
          <w:szCs w:val="24"/>
        </w:rPr>
        <w:t>1</w:t>
      </w:r>
      <w:r w:rsidR="00F86777" w:rsidRPr="001D10F6">
        <w:rPr>
          <w:rFonts w:ascii="Times New Roman" w:hAnsi="Times New Roman" w:cs="Times New Roman"/>
          <w:color w:val="000000" w:themeColor="text1"/>
          <w:sz w:val="24"/>
          <w:szCs w:val="24"/>
        </w:rPr>
        <w:t xml:space="preserve">) ices </w:t>
      </w:r>
      <w:r w:rsidR="006E1CEC" w:rsidRPr="001D10F6">
        <w:rPr>
          <w:rFonts w:ascii="Times New Roman" w:hAnsi="Times New Roman" w:cs="Times New Roman"/>
          <w:color w:val="000000" w:themeColor="text1"/>
          <w:sz w:val="24"/>
          <w:szCs w:val="24"/>
        </w:rPr>
        <w:t xml:space="preserve">via processing by </w:t>
      </w:r>
      <w:r w:rsidR="00445C09" w:rsidRPr="001D10F6">
        <w:rPr>
          <w:rFonts w:ascii="Times New Roman" w:hAnsi="Times New Roman" w:cs="Times New Roman"/>
          <w:color w:val="000000" w:themeColor="text1"/>
          <w:sz w:val="24"/>
          <w:szCs w:val="24"/>
        </w:rPr>
        <w:t xml:space="preserve">ionizing radiation in </w:t>
      </w:r>
      <w:r w:rsidR="004A358E" w:rsidRPr="001D10F6">
        <w:rPr>
          <w:rFonts w:ascii="Times New Roman" w:hAnsi="Times New Roman" w:cs="Times New Roman"/>
          <w:color w:val="000000" w:themeColor="text1"/>
          <w:sz w:val="24"/>
          <w:szCs w:val="24"/>
        </w:rPr>
        <w:t xml:space="preserve">the </w:t>
      </w:r>
      <w:r w:rsidR="00445C09" w:rsidRPr="001D10F6">
        <w:rPr>
          <w:rFonts w:ascii="Times New Roman" w:hAnsi="Times New Roman" w:cs="Times New Roman"/>
          <w:color w:val="000000" w:themeColor="text1"/>
          <w:sz w:val="24"/>
          <w:szCs w:val="24"/>
        </w:rPr>
        <w:t xml:space="preserve">form of energetic electrons at 5 K. These electrons </w:t>
      </w:r>
      <w:r w:rsidR="00F86777" w:rsidRPr="001D10F6">
        <w:rPr>
          <w:rFonts w:ascii="Times New Roman" w:hAnsi="Times New Roman" w:cs="Times New Roman"/>
          <w:color w:val="000000" w:themeColor="text1"/>
          <w:sz w:val="24"/>
          <w:szCs w:val="24"/>
        </w:rPr>
        <w:t xml:space="preserve">simulate secondary electrons generated in the track of GCRs and replicate energetic processing </w:t>
      </w:r>
      <w:r w:rsidR="00445C09" w:rsidRPr="001D10F6">
        <w:rPr>
          <w:rFonts w:ascii="Times New Roman" w:hAnsi="Times New Roman" w:cs="Times New Roman"/>
          <w:color w:val="000000" w:themeColor="text1"/>
          <w:sz w:val="24"/>
          <w:szCs w:val="24"/>
        </w:rPr>
        <w:t xml:space="preserve">of interstellar analog ices </w:t>
      </w:r>
      <w:r w:rsidR="00F86777" w:rsidRPr="001D10F6">
        <w:rPr>
          <w:rFonts w:ascii="Times New Roman" w:hAnsi="Times New Roman" w:cs="Times New Roman"/>
          <w:color w:val="000000" w:themeColor="text1"/>
          <w:sz w:val="24"/>
          <w:szCs w:val="24"/>
        </w:rPr>
        <w:t>over interstellar timescales of a few 10</w:t>
      </w:r>
      <w:r w:rsidR="00F86777" w:rsidRPr="001D10F6">
        <w:rPr>
          <w:rFonts w:ascii="Times New Roman" w:hAnsi="Times New Roman" w:cs="Times New Roman"/>
          <w:sz w:val="24"/>
          <w:szCs w:val="24"/>
          <w:vertAlign w:val="superscript"/>
        </w:rPr>
        <w:t>5</w:t>
      </w:r>
      <w:r w:rsidR="00F86777" w:rsidRPr="001D10F6">
        <w:rPr>
          <w:rFonts w:ascii="Times New Roman" w:hAnsi="Times New Roman" w:cs="Times New Roman"/>
          <w:color w:val="000000" w:themeColor="text1"/>
          <w:sz w:val="24"/>
          <w:szCs w:val="24"/>
        </w:rPr>
        <w:t xml:space="preserve"> years</w:t>
      </w:r>
      <w:r w:rsidR="00DF350E" w:rsidRPr="001D10F6">
        <w:rPr>
          <w:rFonts w:ascii="Times New Roman" w:hAnsi="Times New Roman" w:cs="Times New Roman"/>
          <w:color w:val="000000" w:themeColor="text1"/>
          <w:sz w:val="24"/>
          <w:szCs w:val="24"/>
        </w:rPr>
        <w:t>.</w:t>
      </w:r>
      <w:hyperlink w:anchor="_ENREF_28" w:tooltip="Yeghikyan, 2011 #1169" w:history="1">
        <w:r w:rsidR="00BA21F2" w:rsidRPr="001D10F6">
          <w:rPr>
            <w:rFonts w:ascii="Times New Roman" w:hAnsi="Times New Roman" w:cs="Times New Roman"/>
            <w:sz w:val="24"/>
            <w:szCs w:val="24"/>
          </w:rPr>
          <w:fldChar w:fldCharType="begin"/>
        </w:r>
        <w:r w:rsidR="00BA21F2" w:rsidRPr="001D10F6">
          <w:rPr>
            <w:rFonts w:ascii="Times New Roman" w:hAnsi="Times New Roman" w:cs="Times New Roman"/>
            <w:sz w:val="24"/>
            <w:szCs w:val="24"/>
          </w:rPr>
          <w:instrText xml:space="preserve"> ADDIN EN.CITE &lt;EndNote&gt;&lt;Cite&gt;&lt;Author&gt;Yeghikyan&lt;/Author&gt;&lt;Year&gt;2011&lt;/Year&gt;&lt;RecNum&gt;1169&lt;/RecNum&gt;&lt;DisplayText&gt;&lt;style face="superscript"&gt;28&lt;/style&gt;&lt;/DisplayText&gt;&lt;record&gt;&lt;rec-number&gt;1169&lt;/rec-number&gt;&lt;foreign-keys&gt;&lt;key app="EN" db-id="afef2wdxnra5fvedsstvdfs2w0dezf5fsr00"&gt;1169&lt;/key&gt;&lt;/foreign-keys&gt;&lt;ref-type name="Journal Article"&gt;17&lt;/ref-type&gt;&lt;contributors&gt;&lt;authors&gt;&lt;author&gt;Yeghikyan, A. G.&lt;/author&gt;&lt;/authors&gt;&lt;/contributors&gt;&lt;titles&gt;&lt;title&gt;Irradiation of dust in molecular clouds. II. Doses produced by cosmic rays&lt;/title&gt;&lt;secondary-title&gt;Astrophysics&lt;/secondary-title&gt;&lt;/titles&gt;&lt;periodical&gt;&lt;full-title&gt;Astrophysics&lt;/full-title&gt;&lt;/periodical&gt;&lt;pages&gt;87-99&lt;/pages&gt;&lt;volume&gt;54&lt;/volume&gt;&lt;dates&gt;&lt;year&gt;2011&lt;/year&gt;&lt;pub-dates&gt;&lt;date&gt;2011/03/01&lt;/date&gt;&lt;/pub-dates&gt;&lt;/dates&gt;&lt;isbn&gt;0571-7256, 1573-8191&lt;/isbn&gt;&lt;urls&gt;&lt;/urls&gt;&lt;electronic-resource-num&gt;10.1007/s10511-011-9160-2&lt;/electronic-resource-num&gt;&lt;remote-database-name&gt;link-springer-com.eres.library.manoa.hawaii.edu&lt;/remote-database-name&gt;&lt;language&gt;en&lt;/language&gt;&lt;access-date&gt;2018-02-09 19:30:41&lt;/access-date&gt;&lt;/record&gt;&lt;/Cite&gt;&lt;/EndNote&gt;</w:instrText>
        </w:r>
        <w:r w:rsidR="00BA21F2" w:rsidRPr="001D10F6">
          <w:rPr>
            <w:rFonts w:ascii="Times New Roman" w:hAnsi="Times New Roman" w:cs="Times New Roman"/>
            <w:sz w:val="24"/>
            <w:szCs w:val="24"/>
          </w:rPr>
          <w:fldChar w:fldCharType="separate"/>
        </w:r>
        <w:r w:rsidR="00BA21F2" w:rsidRPr="001D10F6">
          <w:rPr>
            <w:rFonts w:ascii="Times New Roman" w:hAnsi="Times New Roman" w:cs="Times New Roman"/>
            <w:noProof/>
            <w:sz w:val="24"/>
            <w:szCs w:val="24"/>
            <w:vertAlign w:val="superscript"/>
          </w:rPr>
          <w:t>28</w:t>
        </w:r>
        <w:r w:rsidR="00BA21F2" w:rsidRPr="001D10F6">
          <w:rPr>
            <w:rFonts w:ascii="Times New Roman" w:hAnsi="Times New Roman" w:cs="Times New Roman"/>
            <w:sz w:val="24"/>
            <w:szCs w:val="24"/>
          </w:rPr>
          <w:fldChar w:fldCharType="end"/>
        </w:r>
      </w:hyperlink>
      <w:r w:rsidR="00F9609D" w:rsidRPr="001D10F6">
        <w:rPr>
          <w:rFonts w:ascii="Times New Roman" w:hAnsi="Times New Roman" w:cs="Times New Roman"/>
          <w:color w:val="000000" w:themeColor="text1"/>
          <w:sz w:val="24"/>
          <w:szCs w:val="24"/>
        </w:rPr>
        <w:t xml:space="preserve"> </w:t>
      </w:r>
      <w:r w:rsidR="00FC170D" w:rsidRPr="001D10F6">
        <w:rPr>
          <w:rFonts w:ascii="Times New Roman" w:hAnsi="Times New Roman" w:cs="Times New Roman"/>
          <w:color w:val="000000" w:themeColor="text1"/>
          <w:sz w:val="24"/>
          <w:szCs w:val="24"/>
        </w:rPr>
        <w:t xml:space="preserve">Photoionization reflectron time-of-flight mass spectrometry (PI-ReToF-MS) in conjunction with isotopically labeled ices was exploited to identify </w:t>
      </w:r>
      <w:r w:rsidR="008F3BF8" w:rsidRPr="001D10F6">
        <w:rPr>
          <w:rFonts w:ascii="Times New Roman" w:hAnsi="Times New Roman" w:cs="Times New Roman"/>
          <w:color w:val="000000" w:themeColor="text1"/>
          <w:sz w:val="24"/>
          <w:szCs w:val="24"/>
        </w:rPr>
        <w:t>propen</w:t>
      </w:r>
      <w:r w:rsidR="00FC170D" w:rsidRPr="001D10F6">
        <w:rPr>
          <w:rFonts w:ascii="Times New Roman" w:hAnsi="Times New Roman" w:cs="Times New Roman"/>
          <w:color w:val="000000" w:themeColor="text1"/>
          <w:sz w:val="24"/>
          <w:szCs w:val="24"/>
        </w:rPr>
        <w:t>-2-ol (</w:t>
      </w:r>
      <w:r w:rsidR="00FC170D" w:rsidRPr="001D10F6">
        <w:rPr>
          <w:rFonts w:ascii="Times New Roman" w:hAnsi="Times New Roman" w:cs="Times New Roman"/>
          <w:b/>
          <w:color w:val="000000" w:themeColor="text1"/>
          <w:sz w:val="24"/>
          <w:szCs w:val="24"/>
        </w:rPr>
        <w:t>2</w:t>
      </w:r>
      <w:r w:rsidR="00FC170D" w:rsidRPr="001D10F6">
        <w:rPr>
          <w:rFonts w:ascii="Times New Roman" w:hAnsi="Times New Roman" w:cs="Times New Roman"/>
          <w:color w:val="000000" w:themeColor="text1"/>
          <w:sz w:val="24"/>
          <w:szCs w:val="24"/>
        </w:rPr>
        <w:t>) and methyl vinyl ether (</w:t>
      </w:r>
      <w:r w:rsidR="00FC170D" w:rsidRPr="001D10F6">
        <w:rPr>
          <w:rFonts w:ascii="Times New Roman" w:hAnsi="Times New Roman" w:cs="Times New Roman"/>
          <w:b/>
          <w:color w:val="000000" w:themeColor="text1"/>
          <w:sz w:val="24"/>
          <w:szCs w:val="24"/>
        </w:rPr>
        <w:t>4</w:t>
      </w:r>
      <w:r w:rsidR="00FC170D" w:rsidRPr="001D10F6">
        <w:rPr>
          <w:rFonts w:ascii="Times New Roman" w:hAnsi="Times New Roman" w:cs="Times New Roman"/>
          <w:color w:val="000000" w:themeColor="text1"/>
          <w:sz w:val="24"/>
          <w:szCs w:val="24"/>
        </w:rPr>
        <w:t>)</w:t>
      </w:r>
      <w:r w:rsidR="00FC170D" w:rsidRPr="001D10F6">
        <w:rPr>
          <w:rFonts w:ascii="Times New Roman" w:hAnsi="Times New Roman" w:cs="Times New Roman"/>
          <w:sz w:val="24"/>
          <w:szCs w:val="24"/>
        </w:rPr>
        <w:t xml:space="preserve"> </w:t>
      </w:r>
      <w:r w:rsidR="00FC170D" w:rsidRPr="001D10F6">
        <w:rPr>
          <w:rFonts w:ascii="Times New Roman" w:hAnsi="Times New Roman" w:cs="Times New Roman"/>
          <w:color w:val="000000" w:themeColor="text1"/>
          <w:sz w:val="24"/>
          <w:szCs w:val="24"/>
        </w:rPr>
        <w:t xml:space="preserve">upon sublimation of the exposed ices in the gas phase via </w:t>
      </w:r>
      <w:r w:rsidR="00FC170D" w:rsidRPr="001D10F6">
        <w:rPr>
          <w:rFonts w:ascii="Times New Roman" w:hAnsi="Times New Roman" w:cs="Times New Roman"/>
          <w:sz w:val="24"/>
          <w:szCs w:val="24"/>
        </w:rPr>
        <w:t xml:space="preserve">fragment-free </w:t>
      </w:r>
      <w:r w:rsidR="00FC170D" w:rsidRPr="001D10F6">
        <w:rPr>
          <w:rFonts w:ascii="Times New Roman" w:hAnsi="Times New Roman" w:cs="Times New Roman"/>
          <w:i/>
          <w:color w:val="000000" w:themeColor="text1"/>
          <w:sz w:val="24"/>
          <w:szCs w:val="24"/>
        </w:rPr>
        <w:t>isomer-</w:t>
      </w:r>
      <w:r w:rsidR="00213CCB" w:rsidRPr="001D10F6">
        <w:rPr>
          <w:rFonts w:ascii="Times New Roman" w:hAnsi="Times New Roman" w:cs="Times New Roman"/>
          <w:i/>
          <w:iCs/>
          <w:sz w:val="24"/>
          <w:szCs w:val="24"/>
        </w:rPr>
        <w:t xml:space="preserve">specifically </w:t>
      </w:r>
      <w:r w:rsidR="00CD2F94" w:rsidRPr="001D10F6">
        <w:rPr>
          <w:rFonts w:ascii="Times New Roman" w:hAnsi="Times New Roman" w:cs="Times New Roman"/>
          <w:color w:val="000000" w:themeColor="text1"/>
          <w:sz w:val="24"/>
          <w:szCs w:val="24"/>
        </w:rPr>
        <w:t xml:space="preserve">photoionization </w:t>
      </w:r>
      <w:r w:rsidR="00012118" w:rsidRPr="001D10F6">
        <w:rPr>
          <w:rFonts w:ascii="Times New Roman" w:hAnsi="Times New Roman" w:cs="Times New Roman"/>
          <w:color w:val="000000" w:themeColor="text1"/>
          <w:sz w:val="24"/>
          <w:szCs w:val="24"/>
        </w:rPr>
        <w:t>during</w:t>
      </w:r>
      <w:r w:rsidR="00FC170D" w:rsidRPr="001D10F6">
        <w:rPr>
          <w:rFonts w:ascii="Times New Roman" w:hAnsi="Times New Roman" w:cs="Times New Roman"/>
          <w:color w:val="000000" w:themeColor="text1"/>
          <w:sz w:val="24"/>
          <w:szCs w:val="24"/>
        </w:rPr>
        <w:t xml:space="preserve"> the temperature-programmed desorption (TPD)</w:t>
      </w:r>
      <w:r w:rsidR="006A745D" w:rsidRPr="001D10F6">
        <w:rPr>
          <w:rFonts w:ascii="Times New Roman" w:hAnsi="Times New Roman" w:cs="Times New Roman"/>
          <w:color w:val="000000" w:themeColor="text1"/>
          <w:sz w:val="24"/>
          <w:szCs w:val="24"/>
        </w:rPr>
        <w:t xml:space="preserve"> phase. </w:t>
      </w:r>
      <w:r w:rsidR="00FC170D" w:rsidRPr="001D10F6">
        <w:rPr>
          <w:rFonts w:ascii="Times New Roman" w:hAnsi="Times New Roman" w:cs="Times New Roman"/>
          <w:color w:val="000000" w:themeColor="text1"/>
          <w:sz w:val="24"/>
          <w:szCs w:val="24"/>
        </w:rPr>
        <w:t>Acetone (</w:t>
      </w:r>
      <w:r w:rsidR="00FC170D" w:rsidRPr="001D10F6">
        <w:rPr>
          <w:rFonts w:ascii="Times New Roman" w:hAnsi="Times New Roman" w:cs="Times New Roman"/>
          <w:b/>
          <w:color w:val="000000" w:themeColor="text1"/>
          <w:sz w:val="24"/>
          <w:szCs w:val="24"/>
        </w:rPr>
        <w:t>1</w:t>
      </w:r>
      <w:r w:rsidR="00FC170D" w:rsidRPr="001D10F6">
        <w:rPr>
          <w:rFonts w:ascii="Times New Roman" w:hAnsi="Times New Roman" w:cs="Times New Roman"/>
          <w:color w:val="000000" w:themeColor="text1"/>
          <w:sz w:val="24"/>
          <w:szCs w:val="24"/>
        </w:rPr>
        <w:t>) was the first te</w:t>
      </w:r>
      <w:r w:rsidR="00F74231" w:rsidRPr="001D10F6">
        <w:rPr>
          <w:rFonts w:ascii="Times New Roman" w:hAnsi="Times New Roman" w:cs="Times New Roman"/>
          <w:color w:val="000000" w:themeColor="text1"/>
          <w:sz w:val="24"/>
          <w:szCs w:val="24"/>
        </w:rPr>
        <w:t>n</w:t>
      </w:r>
      <w:r w:rsidR="00214C4E" w:rsidRPr="001D10F6">
        <w:rPr>
          <w:rFonts w:ascii="Times New Roman" w:hAnsi="Times New Roman" w:cs="Times New Roman"/>
          <w:color w:val="000000" w:themeColor="text1"/>
          <w:sz w:val="24"/>
          <w:szCs w:val="24"/>
        </w:rPr>
        <w:t>-</w:t>
      </w:r>
      <w:r w:rsidR="00FC170D" w:rsidRPr="001D10F6">
        <w:rPr>
          <w:rFonts w:ascii="Times New Roman" w:hAnsi="Times New Roman" w:cs="Times New Roman"/>
          <w:color w:val="000000" w:themeColor="text1"/>
          <w:sz w:val="24"/>
          <w:szCs w:val="24"/>
        </w:rPr>
        <w:t xml:space="preserve">atom molecule </w:t>
      </w:r>
      <w:r w:rsidR="002A3533" w:rsidRPr="001D10F6">
        <w:rPr>
          <w:rFonts w:ascii="Times New Roman" w:hAnsi="Times New Roman" w:cs="Times New Roman"/>
          <w:color w:val="000000" w:themeColor="text1"/>
          <w:sz w:val="24"/>
          <w:szCs w:val="24"/>
        </w:rPr>
        <w:t xml:space="preserve">detected </w:t>
      </w:r>
      <w:r w:rsidR="00FC170D" w:rsidRPr="001D10F6">
        <w:rPr>
          <w:rFonts w:ascii="Times New Roman" w:hAnsi="Times New Roman" w:cs="Times New Roman"/>
          <w:color w:val="000000" w:themeColor="text1"/>
          <w:sz w:val="24"/>
          <w:szCs w:val="24"/>
        </w:rPr>
        <w:t>in the interstellar medium by the IRAM 30m and NRAO 12m telescopes</w:t>
      </w:r>
      <w:hyperlink w:anchor="_ENREF_29" w:tooltip="Combes, 1987 #2557" w:history="1">
        <w:r w:rsidR="00BA21F2" w:rsidRPr="001D10F6">
          <w:rPr>
            <w:rFonts w:ascii="Times New Roman" w:hAnsi="Times New Roman" w:cs="Times New Roman"/>
            <w:color w:val="000000" w:themeColor="text1"/>
            <w:sz w:val="24"/>
            <w:szCs w:val="24"/>
          </w:rPr>
          <w:fldChar w:fldCharType="begin"/>
        </w:r>
        <w:r w:rsidR="00BA21F2" w:rsidRPr="001D10F6">
          <w:rPr>
            <w:rFonts w:ascii="Times New Roman" w:hAnsi="Times New Roman" w:cs="Times New Roman"/>
            <w:color w:val="000000" w:themeColor="text1"/>
            <w:sz w:val="24"/>
            <w:szCs w:val="24"/>
          </w:rPr>
          <w:instrText xml:space="preserve"> ADDIN EN.CITE &lt;EndNote&gt;&lt;Cite&gt;&lt;Author&gt;Combes&lt;/Author&gt;&lt;Year&gt;1987&lt;/Year&gt;&lt;RecNum&gt;2557&lt;/RecNum&gt;&lt;DisplayText&gt;&lt;style face="superscript"&gt;29&lt;/style&gt;&lt;/DisplayText&gt;&lt;record&gt;&lt;rec-number&gt;2557&lt;/rec-number&gt;&lt;foreign-keys&gt;&lt;key app="EN" db-id="afef2wdxnra5fvedsstvdfs2w0dezf5fsr00"&gt;2557&lt;/key&gt;&lt;/foreign-keys&gt;&lt;ref-type name="Journal Article"&gt;17&lt;/ref-type&gt;&lt;contributors&gt;&lt;authors&gt;&lt;author&gt;Combes, F.&lt;/author&gt;&lt;author&gt;Gerin, M.&lt;/author&gt;&lt;author&gt;Wootten, A.&lt;/author&gt;&lt;author&gt;Wlodarczak, G.&lt;/author&gt;&lt;author&gt;Clausset, F.&lt;/author&gt;&lt;author&gt;Encrenaz, P. J.&lt;/author&gt;&lt;/authors&gt;&lt;/contributors&gt;&lt;auth-address&gt;AA(Ecole Normale Superieure, Paris, France; Observatoire de Paris, France), AB(Ecole Normale Superieure, Paris, France; Observatoire de Paris, France), AC(National Radio Astronomy Observatory, Virginia), AD(Universite de Lille I, France), AE(Observatoire de Paris, France)&lt;/auth-address&gt;&lt;titles&gt;&lt;title&gt;Acetone in Interstellar Space&lt;/title&gt;&lt;secondary-title&gt;Astronomy and Astrophysics&lt;/secondary-title&gt;&lt;/titles&gt;&lt;periodical&gt;&lt;full-title&gt;Astronomy and Astrophysics&lt;/full-title&gt;&lt;abbr-1&gt;Astron. Astrophys.&lt;/abbr-1&gt;&lt;/periodical&gt;&lt;pages&gt;L13-L16&lt;/pages&gt;&lt;volume&gt;180&lt;/volume&gt;&lt;keywords&gt;&lt;keyword&gt;Acetone&lt;/keyword&gt;&lt;keyword&gt;Astronomical Spectroscopy&lt;/keyword&gt;&lt;keyword&gt;Interstellar Chemistry&lt;/keyword&gt;&lt;keyword&gt;Molecular&lt;/keyword&gt;&lt;keyword&gt;Clouds&lt;/keyword&gt;&lt;keyword&gt;Association Reactions&lt;/keyword&gt;&lt;keyword&gt;Carbon Isotopes&lt;/keyword&gt;&lt;keyword&gt;Hydrogen&lt;/keyword&gt;&lt;keyword&gt;Low&lt;/keyword&gt;&lt;keyword&gt;Frequencies&lt;/keyword&gt;&lt;keyword&gt;Spectral Resolution&lt;/keyword&gt;&lt;keyword&gt;Thermal Stability&lt;/keyword&gt;&lt;keyword&gt;Astrophysics&lt;/keyword&gt;&lt;/keywords&gt;&lt;dates&gt;&lt;year&gt;1987&lt;/year&gt;&lt;pub-dates&gt;&lt;date&gt;June 01, 1987&lt;/date&gt;&lt;/pub-dates&gt;&lt;/dates&gt;&lt;isbn&gt;0004-6361&lt;/isbn&gt;&lt;urls&gt;&lt;related-urls&gt;&lt;url&gt;https://ui.adsabs.harvard.edu/abs/1987A&amp;amp;A...180L..13C&lt;/url&gt;&lt;/related-urls&gt;&lt;/urls&gt;&lt;/record&gt;&lt;/Cite&gt;&lt;/EndNote&gt;</w:instrText>
        </w:r>
        <w:r w:rsidR="00BA21F2" w:rsidRPr="001D10F6">
          <w:rPr>
            <w:rFonts w:ascii="Times New Roman" w:hAnsi="Times New Roman" w:cs="Times New Roman"/>
            <w:color w:val="000000" w:themeColor="text1"/>
            <w:sz w:val="24"/>
            <w:szCs w:val="24"/>
          </w:rPr>
          <w:fldChar w:fldCharType="separate"/>
        </w:r>
        <w:r w:rsidR="00BA21F2" w:rsidRPr="001D10F6">
          <w:rPr>
            <w:rFonts w:ascii="Times New Roman" w:hAnsi="Times New Roman" w:cs="Times New Roman"/>
            <w:noProof/>
            <w:color w:val="000000" w:themeColor="text1"/>
            <w:sz w:val="24"/>
            <w:szCs w:val="24"/>
            <w:vertAlign w:val="superscript"/>
          </w:rPr>
          <w:t>29</w:t>
        </w:r>
        <w:r w:rsidR="00BA21F2" w:rsidRPr="001D10F6">
          <w:rPr>
            <w:rFonts w:ascii="Times New Roman" w:hAnsi="Times New Roman" w:cs="Times New Roman"/>
            <w:color w:val="000000" w:themeColor="text1"/>
            <w:sz w:val="24"/>
            <w:szCs w:val="24"/>
          </w:rPr>
          <w:fldChar w:fldCharType="end"/>
        </w:r>
      </w:hyperlink>
      <w:r w:rsidR="00FC170D" w:rsidRPr="001D10F6">
        <w:rPr>
          <w:rFonts w:ascii="Times New Roman" w:hAnsi="Times New Roman" w:cs="Times New Roman"/>
          <w:color w:val="000000" w:themeColor="text1"/>
          <w:sz w:val="24"/>
          <w:szCs w:val="24"/>
        </w:rPr>
        <w:t xml:space="preserve"> with fractional abundances of </w:t>
      </w:r>
      <w:hyperlink w:anchor="_ENREF_33" w:tooltip="Combes, 1987 #2557" w:history="1"/>
      <w:r w:rsidR="00FC170D" w:rsidRPr="001D10F6">
        <w:rPr>
          <w:rFonts w:ascii="Times New Roman" w:hAnsi="Times New Roman" w:cs="Times New Roman"/>
          <w:color w:val="000000" w:themeColor="text1"/>
          <w:sz w:val="24"/>
          <w:szCs w:val="24"/>
        </w:rPr>
        <w:t>up to 3</w:t>
      </w:r>
      <w:r w:rsidR="00FC170D" w:rsidRPr="001D10F6">
        <w:rPr>
          <w:rFonts w:ascii="Times New Roman" w:hAnsi="Times New Roman" w:cs="Times New Roman"/>
          <w:sz w:val="24"/>
          <w:szCs w:val="24"/>
        </w:rPr>
        <w:t>×10</w:t>
      </w:r>
      <w:r w:rsidR="00FC170D" w:rsidRPr="001D10F6">
        <w:rPr>
          <w:rFonts w:ascii="Times New Roman" w:hAnsi="Times New Roman" w:cs="Times New Roman"/>
          <w:sz w:val="24"/>
          <w:szCs w:val="24"/>
          <w:vertAlign w:val="superscript"/>
        </w:rPr>
        <w:t>-9</w:t>
      </w:r>
      <w:r w:rsidR="00FC170D" w:rsidRPr="001D10F6">
        <w:rPr>
          <w:rFonts w:ascii="Times New Roman" w:hAnsi="Times New Roman" w:cs="Times New Roman"/>
          <w:sz w:val="24"/>
          <w:szCs w:val="24"/>
        </w:rPr>
        <w:t xml:space="preserve"> with respect to molecular hydrogen (H</w:t>
      </w:r>
      <w:r w:rsidR="00FC170D" w:rsidRPr="001D10F6">
        <w:rPr>
          <w:rFonts w:ascii="Times New Roman" w:hAnsi="Times New Roman" w:cs="Times New Roman"/>
          <w:sz w:val="24"/>
          <w:szCs w:val="24"/>
          <w:vertAlign w:val="subscript"/>
        </w:rPr>
        <w:t>2</w:t>
      </w:r>
      <w:r w:rsidR="00FC170D" w:rsidRPr="001D10F6">
        <w:rPr>
          <w:rFonts w:ascii="Times New Roman" w:hAnsi="Times New Roman" w:cs="Times New Roman"/>
          <w:sz w:val="24"/>
          <w:szCs w:val="24"/>
        </w:rPr>
        <w:t xml:space="preserve">) in </w:t>
      </w:r>
      <w:r w:rsidR="00FC170D" w:rsidRPr="001D10F6">
        <w:rPr>
          <w:rFonts w:ascii="Times New Roman" w:hAnsi="Times New Roman" w:cs="Times New Roman"/>
          <w:color w:val="000000" w:themeColor="text1"/>
          <w:sz w:val="24"/>
          <w:szCs w:val="24"/>
        </w:rPr>
        <w:t>Sgr B2.</w:t>
      </w:r>
      <w:hyperlink w:anchor="_ENREF_30" w:tooltip="Snyder, 2002 #2800" w:history="1">
        <w:r w:rsidR="00BA21F2" w:rsidRPr="001D10F6">
          <w:rPr>
            <w:rFonts w:ascii="Times New Roman" w:hAnsi="Times New Roman" w:cs="Times New Roman"/>
            <w:color w:val="000000" w:themeColor="text1"/>
            <w:sz w:val="24"/>
            <w:szCs w:val="24"/>
          </w:rPr>
          <w:fldChar w:fldCharType="begin"/>
        </w:r>
        <w:r w:rsidR="00BA21F2" w:rsidRPr="001D10F6">
          <w:rPr>
            <w:rFonts w:ascii="Times New Roman" w:hAnsi="Times New Roman" w:cs="Times New Roman"/>
            <w:color w:val="000000" w:themeColor="text1"/>
            <w:sz w:val="24"/>
            <w:szCs w:val="24"/>
          </w:rPr>
          <w:instrText xml:space="preserve"> ADDIN EN.CITE &lt;EndNote&gt;&lt;Cite&gt;&lt;Author&gt;Snyder&lt;/Author&gt;&lt;Year&gt;2002&lt;/Year&gt;&lt;RecNum&gt;2800&lt;/RecNum&gt;&lt;DisplayText&gt;&lt;style face="superscript"&gt;30&lt;/style&gt;&lt;/DisplayText&gt;&lt;record&gt;&lt;rec-number&gt;2800&lt;/rec-number&gt;&lt;foreign-keys&gt;&lt;key app="EN" db-id="afef2wdxnra5fvedsstvdfs2w0dezf5fsr00"&gt;2800&lt;/key&gt;&lt;/foreign-keys&gt;&lt;ref-type name="Journal Article"&gt;17&lt;/ref-type&gt;&lt;contributors&gt;&lt;authors&gt;&lt;author&gt;Snyder, Lewis E.&lt;/author&gt;&lt;author&gt;Lovas, F. J.&lt;/author&gt;&lt;author&gt;Mehringer, David M.&lt;/author&gt;&lt;author&gt;Miao, Nina Yanti&lt;/author&gt;&lt;author&gt;Kuan, Yi-Jehng&lt;/author&gt;&lt;author&gt;Hollis, J. M.&lt;/author&gt;&lt;author&gt;Jewell, P. R.&lt;/author&gt;&lt;/authors&gt;&lt;/contributors&gt;&lt;titles&gt;&lt;title&gt;Confirmation of Interstellar Acetone&lt;/title&gt;&lt;secondary-title&gt;The Astrophysical Journal&lt;/secondary-title&gt;&lt;/titles&gt;&lt;periodical&gt;&lt;full-title&gt;The Astrophysical Journal&lt;/full-title&gt;&lt;abbr-1&gt;Astrophys. J.&lt;/abbr-1&gt;&lt;/periodical&gt;&lt;pages&gt;245&lt;/pages&gt;&lt;volume&gt;578&lt;/volume&gt;&lt;number&gt;1&lt;/number&gt;&lt;dates&gt;&lt;year&gt;2002&lt;/year&gt;&lt;pub-dates&gt;&lt;date&gt;2002/10/10&lt;/date&gt;&lt;/pub-dates&gt;&lt;/dates&gt;&lt;isbn&gt;0004-637X&lt;/isbn&gt;&lt;urls&gt;&lt;related-urls&gt;&lt;url&gt;https://dx.doi.org/10.1086/342273&lt;/url&gt;&lt;/related-urls&gt;&lt;/urls&gt;&lt;electronic-resource-num&gt;10.1086/342273&lt;/electronic-resource-num&gt;&lt;/record&gt;&lt;/Cite&gt;&lt;/EndNote&gt;</w:instrText>
        </w:r>
        <w:r w:rsidR="00BA21F2" w:rsidRPr="001D10F6">
          <w:rPr>
            <w:rFonts w:ascii="Times New Roman" w:hAnsi="Times New Roman" w:cs="Times New Roman"/>
            <w:color w:val="000000" w:themeColor="text1"/>
            <w:sz w:val="24"/>
            <w:szCs w:val="24"/>
          </w:rPr>
          <w:fldChar w:fldCharType="separate"/>
        </w:r>
        <w:r w:rsidR="00BA21F2" w:rsidRPr="001D10F6">
          <w:rPr>
            <w:rFonts w:ascii="Times New Roman" w:hAnsi="Times New Roman" w:cs="Times New Roman"/>
            <w:noProof/>
            <w:color w:val="000000" w:themeColor="text1"/>
            <w:sz w:val="24"/>
            <w:szCs w:val="24"/>
            <w:vertAlign w:val="superscript"/>
          </w:rPr>
          <w:t>30</w:t>
        </w:r>
        <w:r w:rsidR="00BA21F2" w:rsidRPr="001D10F6">
          <w:rPr>
            <w:rFonts w:ascii="Times New Roman" w:hAnsi="Times New Roman" w:cs="Times New Roman"/>
            <w:color w:val="000000" w:themeColor="text1"/>
            <w:sz w:val="24"/>
            <w:szCs w:val="24"/>
          </w:rPr>
          <w:fldChar w:fldCharType="end"/>
        </w:r>
      </w:hyperlink>
      <w:r w:rsidR="00FC170D" w:rsidRPr="001D10F6">
        <w:rPr>
          <w:rFonts w:ascii="Times New Roman" w:hAnsi="Times New Roman" w:cs="Times New Roman"/>
          <w:color w:val="000000" w:themeColor="text1"/>
          <w:sz w:val="24"/>
          <w:szCs w:val="24"/>
        </w:rPr>
        <w:t xml:space="preserve"> A recent survey by the </w:t>
      </w:r>
      <w:r w:rsidR="00FC170D" w:rsidRPr="001D10F6">
        <w:rPr>
          <w:rFonts w:ascii="Times New Roman" w:eastAsia="AdvOT999035f4" w:hAnsi="Times New Roman" w:cs="Times New Roman"/>
          <w:sz w:val="24"/>
          <w:szCs w:val="24"/>
        </w:rPr>
        <w:t xml:space="preserve">James Webb Space Telescope (JWST) </w:t>
      </w:r>
      <w:r w:rsidR="000A4A76" w:rsidRPr="001D10F6">
        <w:rPr>
          <w:rFonts w:ascii="Times New Roman" w:eastAsia="AdvOT999035f4" w:hAnsi="Times New Roman" w:cs="Times New Roman"/>
          <w:sz w:val="24"/>
          <w:szCs w:val="24"/>
        </w:rPr>
        <w:t xml:space="preserve">tentatively </w:t>
      </w:r>
      <w:r w:rsidR="00D14D27" w:rsidRPr="001D10F6">
        <w:rPr>
          <w:rFonts w:ascii="Times New Roman" w:eastAsia="AdvOT999035f4" w:hAnsi="Times New Roman" w:cs="Times New Roman"/>
          <w:sz w:val="24"/>
          <w:szCs w:val="24"/>
        </w:rPr>
        <w:t>identifie</w:t>
      </w:r>
      <w:r w:rsidR="005917AC" w:rsidRPr="001D10F6">
        <w:rPr>
          <w:rFonts w:ascii="Times New Roman" w:eastAsia="AdvOT999035f4" w:hAnsi="Times New Roman" w:cs="Times New Roman"/>
          <w:sz w:val="24"/>
          <w:szCs w:val="24"/>
        </w:rPr>
        <w:t>d</w:t>
      </w:r>
      <w:r w:rsidR="00D14D27" w:rsidRPr="001D10F6">
        <w:rPr>
          <w:rFonts w:ascii="Times New Roman" w:eastAsia="AdvOT999035f4" w:hAnsi="Times New Roman" w:cs="Times New Roman"/>
          <w:sz w:val="24"/>
          <w:szCs w:val="24"/>
        </w:rPr>
        <w:t xml:space="preserve"> </w:t>
      </w:r>
      <w:r w:rsidR="00FC170D" w:rsidRPr="001D10F6">
        <w:rPr>
          <w:rFonts w:ascii="Times New Roman" w:eastAsia="AdvOT999035f4" w:hAnsi="Times New Roman" w:cs="Times New Roman"/>
          <w:sz w:val="24"/>
          <w:szCs w:val="24"/>
        </w:rPr>
        <w:t xml:space="preserve">acetone </w:t>
      </w:r>
      <w:r w:rsidR="00FC170D" w:rsidRPr="001D10F6">
        <w:rPr>
          <w:rFonts w:ascii="Times New Roman" w:hAnsi="Times New Roman" w:cs="Times New Roman"/>
          <w:color w:val="000000" w:themeColor="text1"/>
          <w:sz w:val="24"/>
          <w:szCs w:val="24"/>
        </w:rPr>
        <w:t>(</w:t>
      </w:r>
      <w:r w:rsidR="00FC170D" w:rsidRPr="001D10F6">
        <w:rPr>
          <w:rFonts w:ascii="Times New Roman" w:hAnsi="Times New Roman" w:cs="Times New Roman"/>
          <w:b/>
          <w:color w:val="000000" w:themeColor="text1"/>
          <w:sz w:val="24"/>
          <w:szCs w:val="24"/>
        </w:rPr>
        <w:t>1</w:t>
      </w:r>
      <w:r w:rsidR="00FC170D" w:rsidRPr="001D10F6">
        <w:rPr>
          <w:rFonts w:ascii="Times New Roman" w:hAnsi="Times New Roman" w:cs="Times New Roman"/>
          <w:color w:val="000000" w:themeColor="text1"/>
          <w:sz w:val="24"/>
          <w:szCs w:val="24"/>
        </w:rPr>
        <w:t xml:space="preserve">) </w:t>
      </w:r>
      <w:r w:rsidR="00FC170D" w:rsidRPr="001D10F6">
        <w:rPr>
          <w:rFonts w:ascii="Times New Roman" w:eastAsia="AdvOT999035f4" w:hAnsi="Times New Roman" w:cs="Times New Roman"/>
          <w:sz w:val="24"/>
          <w:szCs w:val="24"/>
        </w:rPr>
        <w:t xml:space="preserve">in ices toward </w:t>
      </w:r>
      <w:r w:rsidR="00BD65EC" w:rsidRPr="001D10F6">
        <w:rPr>
          <w:rFonts w:ascii="Times New Roman" w:eastAsia="AdvOT999035f4" w:hAnsi="Times New Roman" w:cs="Times New Roman"/>
          <w:sz w:val="24"/>
          <w:szCs w:val="24"/>
        </w:rPr>
        <w:t xml:space="preserve">the stars </w:t>
      </w:r>
      <w:r w:rsidR="00FC170D" w:rsidRPr="001D10F6">
        <w:rPr>
          <w:rFonts w:ascii="Times New Roman" w:eastAsia="AdvOT999035f4" w:hAnsi="Times New Roman" w:cs="Times New Roman"/>
          <w:sz w:val="24"/>
          <w:szCs w:val="24"/>
        </w:rPr>
        <w:t>NIR38 and J110621.</w:t>
      </w:r>
      <w:hyperlink w:anchor="_ENREF_31" w:tooltip="McClure, 2023 #2961" w:history="1">
        <w:r w:rsidR="00BA21F2" w:rsidRPr="001D10F6">
          <w:rPr>
            <w:rFonts w:ascii="Times New Roman" w:eastAsia="AdvOT999035f4" w:hAnsi="Times New Roman" w:cs="Times New Roman"/>
            <w:sz w:val="24"/>
            <w:szCs w:val="24"/>
          </w:rPr>
          <w:fldChar w:fldCharType="begin">
            <w:fldData xml:space="preserve">PEVuZE5vdGU+PENpdGU+PEF1dGhvcj5NY0NsdXJlPC9BdXRob3I+PFllYXI+MjAyMzwvWWVhcj48
UmVjTnVtPjI5NjE8L1JlY051bT48RGlzcGxheVRleHQ+PHN0eWxlIGZhY2U9InN1cGVyc2NyaXB0
Ij4zMTwvc3R5bGU+PC9EaXNwbGF5VGV4dD48cmVjb3JkPjxyZWMtbnVtYmVyPjI5NjE8L3JlYy1u
dW1iZXI+PGZvcmVpZ24ta2V5cz48a2V5IGFwcD0iRU4iIGRiLWlkPSJhZmVmMndkeG5yYTVmdmVk
c3N0dmRmczJ3MGRlemY1ZnNyMDAiPjI5NjE8L2tleT48L2ZvcmVpZ24ta2V5cz48cmVmLXR5cGUg
bmFtZT0iSm91cm5hbCBBcnRpY2xlIj4xNzwvcmVmLXR5cGU+PGNvbnRyaWJ1dG9ycz48YXV0aG9y
cz48YXV0aG9yPk1jQ2x1cmUsIE0uIEsuPC9hdXRob3I+PGF1dGhvcj5Sb2NoYSwgVy4gUi4gTS48
L2F1dGhvcj48YXV0aG9yPlBvbnRvcHBpZGFuLCBLLiBNLjwvYXV0aG9yPjxhdXRob3I+Q3JvdXpl
dCwgTi48L2F1dGhvcj48YXV0aG9yPkNodSwgTC4gRS4gVS48L2F1dGhvcj48YXV0aG9yPkRhcnRv
aXMsIEUuPC9hdXRob3I+PGF1dGhvcj5MYW1iZXJ0cywgVC48L2F1dGhvcj48YXV0aG9yPk5vYmxl
LCBKLiBBLjwvYXV0aG9yPjxhdXRob3I+UGVuZGxldG9uLCBZLiBKLjwvYXV0aG9yPjxhdXRob3I+
UGVyb3R0aSwgRy48L2F1dGhvcj48YXV0aG9yPlFhc2ltLCBELjwvYXV0aG9yPjxhdXRob3I+UmFj
aGlkLCBNLiBHLjwvYXV0aG9yPjxhdXRob3I+U21pdGgsIFouIEwuPC9hdXRob3I+PGF1dGhvcj5T
dW4sIEZlbmd3dTwvYXV0aG9yPjxhdXRob3I+QmVjaywgVHJhY3kgTC48L2F1dGhvcj48YXV0aG9y
PkJvb2dlcnQsIEEuIEMuIEEuPC9hdXRob3I+PGF1dGhvcj5Ccm93biwgVy4gQS48L2F1dGhvcj48
YXV0aG9yPkNhc2VsbGksIFAuPC9hdXRob3I+PGF1dGhvcj5DaGFybmxleSwgUy4gQi48L2F1dGhv
cj48YXV0aG9yPkN1cHBlbiwgSGVybWEgTS48L2F1dGhvcj48YXV0aG9yPkRpY2tpbnNvbiwgSC48
L2F1dGhvcj48YXV0aG9yPkRyb3pkb3Zza2F5YSwgTS4gTi48L2F1dGhvcj48YXV0aG9yPkVnYW1p
LCBFLjwvYXV0aG9yPjxhdXRob3I+RXJrYWwsIEouPC9hdXRob3I+PGF1dGhvcj5GcmFzZXIsIEgu
PC9hdXRob3I+PGF1dGhvcj5HYXJyb2QsIFIuIFQuPC9hdXRob3I+PGF1dGhvcj5IYXJzb25vLCBE
LjwvYXV0aG9yPjxhdXRob3I+SW9wcG9sbywgUy48L2F1dGhvcj48YXV0aG9yPkppbcOpbmV6LVNl
cnJhLCBJLjwvYXV0aG9yPjxhdXRob3I+SmluLCBNLjwvYXV0aG9yPjxhdXRob3I+SsO4cmdlbnNl
biwgSi4gSy48L2F1dGhvcj48YXV0aG9yPktyaXN0ZW5zZW4sIEwuIEUuPC9hdXRob3I+PGF1dGhv
cj5MaXMsIEQuIEMuPC9hdXRob3I+PGF1dGhvcj5NY0NvdXN0cmEsIE0uIFIuIFMuPC9hdXRob3I+
PGF1dGhvcj5NY0d1aXJlLCBCcmV0dCBBLjwvYXV0aG9yPjxhdXRob3I+TWVsbmljaywgRy4gSi48
L2F1dGhvcj48YXV0aG9yPsOWYmVyZywgS2FyaW4gSS48L2F1dGhvcj48YXV0aG9yPlBhbHVtYm8s
IE0uIEUuPC9hdXRob3I+PGF1dGhvcj5TaGltb25pc2hpLCBULjwvYXV0aG9yPjxhdXRob3I+U3R1
cm0sIEouIEEuPC9hdXRob3I+PGF1dGhvcj52YW4gRGlzaG9lY2ssIEUuIEYuPC9hdXRob3I+PGF1
dGhvcj5MaW5uYXJ0eiwgSC48L2F1dGhvcj48L2F1dGhvcnM+PC9jb250cmlidXRvcnM+PHRpdGxl
cz48dGl0bGU+QW4gSWNlIEFnZSBKV1NUIGludmVudG9yeSBvZiBkZW5zZSBtb2xlY3VsYXIgY2xv
dWQgaWNlczwvdGl0bGU+PHNlY29uZGFyeS10aXRsZT5OYXR1cmUgQXN0cm9ub215PC9zZWNvbmRh
cnktdGl0bGU+PC90aXRsZXM+PHBlcmlvZGljYWw+PGZ1bGwtdGl0bGU+TmF0dXJlIEFzdHJvbm9t
eTwvZnVsbC10aXRsZT48YWJici0xPk5hdC4gQXN0cm9uLjwvYWJici0xPjwvcGVyaW9kaWNhbD48
cGFnZXM+NDMxLTQ0MzwvcGFnZXM+PHZvbHVtZT43PC92b2x1bWU+PG51bWJlcj40PC9udW1iZXI+
PGRhdGVzPjx5ZWFyPjIwMjM8L3llYXI+PHB1Yi1kYXRlcz48ZGF0ZT4yMDIzLzA0LzAxPC9kYXRl
PjwvcHViLWRhdGVzPjwvZGF0ZXM+PGlzYm4+MjM5Ny0zMzY2PC9pc2JuPjx1cmxzPjxyZWxhdGVk
LXVybHM+PHVybD5odHRwczovL2RvaS5vcmcvMTAuMTAzOC9zNDE1NTAtMDIyLTAxODc1LXc8L3Vy
bD48L3JlbGF0ZWQtdXJscz48L3VybHM+PGVsZWN0cm9uaWMtcmVzb3VyY2UtbnVtPjEwLjEwMzgv
czQxNTUwLTAyMi0wMTg3NS13PC9lbGVjdHJvbmljLXJlc291cmNlLW51bT48L3JlY29yZD48L0Np
dGU+PC9FbmROb3RlPn==
</w:fldData>
          </w:fldChar>
        </w:r>
        <w:r w:rsidR="00BA21F2" w:rsidRPr="001D10F6">
          <w:rPr>
            <w:rFonts w:ascii="Times New Roman" w:eastAsia="AdvOT999035f4" w:hAnsi="Times New Roman" w:cs="Times New Roman"/>
            <w:sz w:val="24"/>
            <w:szCs w:val="24"/>
          </w:rPr>
          <w:instrText xml:space="preserve"> ADDIN EN.CITE </w:instrText>
        </w:r>
        <w:r w:rsidR="00BA21F2" w:rsidRPr="001D10F6">
          <w:rPr>
            <w:rFonts w:ascii="Times New Roman" w:eastAsia="AdvOT999035f4" w:hAnsi="Times New Roman" w:cs="Times New Roman"/>
            <w:sz w:val="24"/>
            <w:szCs w:val="24"/>
          </w:rPr>
          <w:fldChar w:fldCharType="begin">
            <w:fldData xml:space="preserve">PEVuZE5vdGU+PENpdGU+PEF1dGhvcj5NY0NsdXJlPC9BdXRob3I+PFllYXI+MjAyMzwvWWVhcj48
UmVjTnVtPjI5NjE8L1JlY051bT48RGlzcGxheVRleHQ+PHN0eWxlIGZhY2U9InN1cGVyc2NyaXB0
Ij4zMTwvc3R5bGU+PC9EaXNwbGF5VGV4dD48cmVjb3JkPjxyZWMtbnVtYmVyPjI5NjE8L3JlYy1u
dW1iZXI+PGZvcmVpZ24ta2V5cz48a2V5IGFwcD0iRU4iIGRiLWlkPSJhZmVmMndkeG5yYTVmdmVk
c3N0dmRmczJ3MGRlemY1ZnNyMDAiPjI5NjE8L2tleT48L2ZvcmVpZ24ta2V5cz48cmVmLXR5cGUg
bmFtZT0iSm91cm5hbCBBcnRpY2xlIj4xNzwvcmVmLXR5cGU+PGNvbnRyaWJ1dG9ycz48YXV0aG9y
cz48YXV0aG9yPk1jQ2x1cmUsIE0uIEsuPC9hdXRob3I+PGF1dGhvcj5Sb2NoYSwgVy4gUi4gTS48
L2F1dGhvcj48YXV0aG9yPlBvbnRvcHBpZGFuLCBLLiBNLjwvYXV0aG9yPjxhdXRob3I+Q3JvdXpl
dCwgTi48L2F1dGhvcj48YXV0aG9yPkNodSwgTC4gRS4gVS48L2F1dGhvcj48YXV0aG9yPkRhcnRv
aXMsIEUuPC9hdXRob3I+PGF1dGhvcj5MYW1iZXJ0cywgVC48L2F1dGhvcj48YXV0aG9yPk5vYmxl
LCBKLiBBLjwvYXV0aG9yPjxhdXRob3I+UGVuZGxldG9uLCBZLiBKLjwvYXV0aG9yPjxhdXRob3I+
UGVyb3R0aSwgRy48L2F1dGhvcj48YXV0aG9yPlFhc2ltLCBELjwvYXV0aG9yPjxhdXRob3I+UmFj
aGlkLCBNLiBHLjwvYXV0aG9yPjxhdXRob3I+U21pdGgsIFouIEwuPC9hdXRob3I+PGF1dGhvcj5T
dW4sIEZlbmd3dTwvYXV0aG9yPjxhdXRob3I+QmVjaywgVHJhY3kgTC48L2F1dGhvcj48YXV0aG9y
PkJvb2dlcnQsIEEuIEMuIEEuPC9hdXRob3I+PGF1dGhvcj5Ccm93biwgVy4gQS48L2F1dGhvcj48
YXV0aG9yPkNhc2VsbGksIFAuPC9hdXRob3I+PGF1dGhvcj5DaGFybmxleSwgUy4gQi48L2F1dGhv
cj48YXV0aG9yPkN1cHBlbiwgSGVybWEgTS48L2F1dGhvcj48YXV0aG9yPkRpY2tpbnNvbiwgSC48
L2F1dGhvcj48YXV0aG9yPkRyb3pkb3Zza2F5YSwgTS4gTi48L2F1dGhvcj48YXV0aG9yPkVnYW1p
LCBFLjwvYXV0aG9yPjxhdXRob3I+RXJrYWwsIEouPC9hdXRob3I+PGF1dGhvcj5GcmFzZXIsIEgu
PC9hdXRob3I+PGF1dGhvcj5HYXJyb2QsIFIuIFQuPC9hdXRob3I+PGF1dGhvcj5IYXJzb25vLCBE
LjwvYXV0aG9yPjxhdXRob3I+SW9wcG9sbywgUy48L2F1dGhvcj48YXV0aG9yPkppbcOpbmV6LVNl
cnJhLCBJLjwvYXV0aG9yPjxhdXRob3I+SmluLCBNLjwvYXV0aG9yPjxhdXRob3I+SsO4cmdlbnNl
biwgSi4gSy48L2F1dGhvcj48YXV0aG9yPktyaXN0ZW5zZW4sIEwuIEUuPC9hdXRob3I+PGF1dGhv
cj5MaXMsIEQuIEMuPC9hdXRob3I+PGF1dGhvcj5NY0NvdXN0cmEsIE0uIFIuIFMuPC9hdXRob3I+
PGF1dGhvcj5NY0d1aXJlLCBCcmV0dCBBLjwvYXV0aG9yPjxhdXRob3I+TWVsbmljaywgRy4gSi48
L2F1dGhvcj48YXV0aG9yPsOWYmVyZywgS2FyaW4gSS48L2F1dGhvcj48YXV0aG9yPlBhbHVtYm8s
IE0uIEUuPC9hdXRob3I+PGF1dGhvcj5TaGltb25pc2hpLCBULjwvYXV0aG9yPjxhdXRob3I+U3R1
cm0sIEouIEEuPC9hdXRob3I+PGF1dGhvcj52YW4gRGlzaG9lY2ssIEUuIEYuPC9hdXRob3I+PGF1
dGhvcj5MaW5uYXJ0eiwgSC48L2F1dGhvcj48L2F1dGhvcnM+PC9jb250cmlidXRvcnM+PHRpdGxl
cz48dGl0bGU+QW4gSWNlIEFnZSBKV1NUIGludmVudG9yeSBvZiBkZW5zZSBtb2xlY3VsYXIgY2xv
dWQgaWNlczwvdGl0bGU+PHNlY29uZGFyeS10aXRsZT5OYXR1cmUgQXN0cm9ub215PC9zZWNvbmRh
cnktdGl0bGU+PC90aXRsZXM+PHBlcmlvZGljYWw+PGZ1bGwtdGl0bGU+TmF0dXJlIEFzdHJvbm9t
eTwvZnVsbC10aXRsZT48YWJici0xPk5hdC4gQXN0cm9uLjwvYWJici0xPjwvcGVyaW9kaWNhbD48
cGFnZXM+NDMxLTQ0MzwvcGFnZXM+PHZvbHVtZT43PC92b2x1bWU+PG51bWJlcj40PC9udW1iZXI+
PGRhdGVzPjx5ZWFyPjIwMjM8L3llYXI+PHB1Yi1kYXRlcz48ZGF0ZT4yMDIzLzA0LzAxPC9kYXRl
PjwvcHViLWRhdGVzPjwvZGF0ZXM+PGlzYm4+MjM5Ny0zMzY2PC9pc2JuPjx1cmxzPjxyZWxhdGVk
LXVybHM+PHVybD5odHRwczovL2RvaS5vcmcvMTAuMTAzOC9zNDE1NTAtMDIyLTAxODc1LXc8L3Vy
bD48L3JlbGF0ZWQtdXJscz48L3VybHM+PGVsZWN0cm9uaWMtcmVzb3VyY2UtbnVtPjEwLjEwMzgv
czQxNTUwLTAyMi0wMTg3NS13PC9lbGVjdHJvbmljLXJlc291cmNlLW51bT48L3JlY29yZD48L0Np
dGU+PC9FbmROb3RlPn==
</w:fldData>
          </w:fldChar>
        </w:r>
        <w:r w:rsidR="00BA21F2" w:rsidRPr="001D10F6">
          <w:rPr>
            <w:rFonts w:ascii="Times New Roman" w:eastAsia="AdvOT999035f4" w:hAnsi="Times New Roman" w:cs="Times New Roman"/>
            <w:sz w:val="24"/>
            <w:szCs w:val="24"/>
          </w:rPr>
          <w:instrText xml:space="preserve"> ADDIN EN.CITE.DATA </w:instrText>
        </w:r>
        <w:r w:rsidR="00BA21F2" w:rsidRPr="001D10F6">
          <w:rPr>
            <w:rFonts w:ascii="Times New Roman" w:eastAsia="AdvOT999035f4" w:hAnsi="Times New Roman" w:cs="Times New Roman"/>
            <w:sz w:val="24"/>
            <w:szCs w:val="24"/>
          </w:rPr>
        </w:r>
        <w:r w:rsidR="00BA21F2" w:rsidRPr="001D10F6">
          <w:rPr>
            <w:rFonts w:ascii="Times New Roman" w:eastAsia="AdvOT999035f4" w:hAnsi="Times New Roman" w:cs="Times New Roman"/>
            <w:sz w:val="24"/>
            <w:szCs w:val="24"/>
          </w:rPr>
          <w:fldChar w:fldCharType="end"/>
        </w:r>
        <w:r w:rsidR="00BA21F2" w:rsidRPr="001D10F6">
          <w:rPr>
            <w:rFonts w:ascii="Times New Roman" w:eastAsia="AdvOT999035f4" w:hAnsi="Times New Roman" w:cs="Times New Roman"/>
            <w:sz w:val="24"/>
            <w:szCs w:val="24"/>
          </w:rPr>
        </w:r>
        <w:r w:rsidR="00BA21F2" w:rsidRPr="001D10F6">
          <w:rPr>
            <w:rFonts w:ascii="Times New Roman" w:eastAsia="AdvOT999035f4" w:hAnsi="Times New Roman" w:cs="Times New Roman"/>
            <w:sz w:val="24"/>
            <w:szCs w:val="24"/>
          </w:rPr>
          <w:fldChar w:fldCharType="separate"/>
        </w:r>
        <w:r w:rsidR="00BA21F2" w:rsidRPr="001D10F6">
          <w:rPr>
            <w:rFonts w:ascii="Times New Roman" w:eastAsia="AdvOT999035f4" w:hAnsi="Times New Roman" w:cs="Times New Roman"/>
            <w:noProof/>
            <w:sz w:val="24"/>
            <w:szCs w:val="24"/>
            <w:vertAlign w:val="superscript"/>
          </w:rPr>
          <w:t>31</w:t>
        </w:r>
        <w:r w:rsidR="00BA21F2" w:rsidRPr="001D10F6">
          <w:rPr>
            <w:rFonts w:ascii="Times New Roman" w:eastAsia="AdvOT999035f4" w:hAnsi="Times New Roman" w:cs="Times New Roman"/>
            <w:sz w:val="24"/>
            <w:szCs w:val="24"/>
          </w:rPr>
          <w:fldChar w:fldCharType="end"/>
        </w:r>
      </w:hyperlink>
      <w:hyperlink w:anchor="_ENREF_31" w:tooltip="McClure, 2023 #2880" w:history="1"/>
      <w:r w:rsidR="00FC170D" w:rsidRPr="001D10F6">
        <w:rPr>
          <w:rFonts w:ascii="Times New Roman" w:eastAsia="AdvOT999035f4" w:hAnsi="Times New Roman" w:cs="Times New Roman"/>
          <w:sz w:val="24"/>
          <w:szCs w:val="24"/>
        </w:rPr>
        <w:t xml:space="preserve"> </w:t>
      </w:r>
      <w:r w:rsidR="004F4EC4" w:rsidRPr="001D10F6">
        <w:rPr>
          <w:rFonts w:ascii="Times New Roman" w:hAnsi="Times New Roman" w:cs="Times New Roman"/>
          <w:color w:val="000000" w:themeColor="text1"/>
          <w:sz w:val="24"/>
          <w:szCs w:val="24"/>
        </w:rPr>
        <w:t xml:space="preserve">The nucleophilic character </w:t>
      </w:r>
      <w:r w:rsidR="00754A48" w:rsidRPr="001D10F6">
        <w:rPr>
          <w:rFonts w:ascii="Times New Roman" w:hAnsi="Times New Roman" w:cs="Times New Roman"/>
          <w:color w:val="000000" w:themeColor="text1"/>
          <w:sz w:val="24"/>
          <w:szCs w:val="24"/>
        </w:rPr>
        <w:t>and, hence, boo</w:t>
      </w:r>
      <w:r w:rsidR="00912D37" w:rsidRPr="001D10F6">
        <w:rPr>
          <w:rFonts w:ascii="Times New Roman" w:hAnsi="Times New Roman" w:cs="Times New Roman"/>
          <w:color w:val="000000" w:themeColor="text1"/>
          <w:sz w:val="24"/>
          <w:szCs w:val="24"/>
        </w:rPr>
        <w:t>s</w:t>
      </w:r>
      <w:r w:rsidR="00754A48" w:rsidRPr="001D10F6">
        <w:rPr>
          <w:rFonts w:ascii="Times New Roman" w:hAnsi="Times New Roman" w:cs="Times New Roman"/>
          <w:color w:val="000000" w:themeColor="text1"/>
          <w:sz w:val="24"/>
          <w:szCs w:val="24"/>
        </w:rPr>
        <w:t xml:space="preserve">ted reactivity </w:t>
      </w:r>
      <w:r w:rsidR="004F4EC4" w:rsidRPr="001D10F6">
        <w:rPr>
          <w:rFonts w:ascii="Times New Roman" w:hAnsi="Times New Roman" w:cs="Times New Roman"/>
          <w:color w:val="000000" w:themeColor="text1"/>
          <w:sz w:val="24"/>
          <w:szCs w:val="24"/>
        </w:rPr>
        <w:t xml:space="preserve">of </w:t>
      </w:r>
      <w:r w:rsidR="008F3BF8" w:rsidRPr="001D10F6">
        <w:rPr>
          <w:rFonts w:ascii="Times New Roman" w:hAnsi="Times New Roman" w:cs="Times New Roman"/>
          <w:color w:val="000000" w:themeColor="text1"/>
          <w:sz w:val="24"/>
          <w:szCs w:val="24"/>
        </w:rPr>
        <w:t>propen</w:t>
      </w:r>
      <w:r w:rsidR="004F4EC4" w:rsidRPr="001D10F6">
        <w:rPr>
          <w:rFonts w:ascii="Times New Roman" w:hAnsi="Times New Roman" w:cs="Times New Roman"/>
          <w:color w:val="000000" w:themeColor="text1"/>
          <w:sz w:val="24"/>
          <w:szCs w:val="24"/>
        </w:rPr>
        <w:t>-2-ol (</w:t>
      </w:r>
      <w:r w:rsidR="004F4EC4" w:rsidRPr="001D10F6">
        <w:rPr>
          <w:rFonts w:ascii="Times New Roman" w:hAnsi="Times New Roman" w:cs="Times New Roman"/>
          <w:b/>
          <w:color w:val="000000" w:themeColor="text1"/>
          <w:sz w:val="24"/>
          <w:szCs w:val="24"/>
        </w:rPr>
        <w:t>2</w:t>
      </w:r>
      <w:r w:rsidR="004F4EC4" w:rsidRPr="001D10F6">
        <w:rPr>
          <w:rFonts w:ascii="Times New Roman" w:hAnsi="Times New Roman" w:cs="Times New Roman"/>
          <w:color w:val="000000" w:themeColor="text1"/>
          <w:sz w:val="24"/>
          <w:szCs w:val="24"/>
        </w:rPr>
        <w:t>)</w:t>
      </w:r>
      <w:r w:rsidR="00754A48" w:rsidRPr="001D10F6">
        <w:rPr>
          <w:rFonts w:ascii="Times New Roman" w:hAnsi="Times New Roman" w:cs="Times New Roman"/>
          <w:color w:val="000000" w:themeColor="text1"/>
          <w:sz w:val="24"/>
          <w:szCs w:val="24"/>
        </w:rPr>
        <w:t xml:space="preserve"> compared to acetone (</w:t>
      </w:r>
      <w:r w:rsidR="00754A48" w:rsidRPr="001D10F6">
        <w:rPr>
          <w:rFonts w:ascii="Times New Roman" w:hAnsi="Times New Roman" w:cs="Times New Roman"/>
          <w:b/>
          <w:color w:val="000000" w:themeColor="text1"/>
          <w:sz w:val="24"/>
          <w:szCs w:val="24"/>
        </w:rPr>
        <w:t>1</w:t>
      </w:r>
      <w:r w:rsidR="00754A48" w:rsidRPr="001D10F6">
        <w:rPr>
          <w:rFonts w:ascii="Times New Roman" w:hAnsi="Times New Roman" w:cs="Times New Roman"/>
          <w:color w:val="000000" w:themeColor="text1"/>
          <w:sz w:val="24"/>
          <w:szCs w:val="24"/>
        </w:rPr>
        <w:t>)</w:t>
      </w:r>
      <w:hyperlink w:anchor="_ENREF_10" w:tooltip="Kleimeier, 2022 #1759" w:history="1">
        <w:r w:rsidR="00BA21F2" w:rsidRPr="001D10F6">
          <w:rPr>
            <w:rFonts w:ascii="Times New Roman" w:hAnsi="Times New Roman" w:cs="Times New Roman"/>
            <w:color w:val="000000" w:themeColor="text1"/>
            <w:sz w:val="24"/>
            <w:szCs w:val="24"/>
          </w:rPr>
          <w:fldChar w:fldCharType="begin"/>
        </w:r>
        <w:r w:rsidR="00BA21F2" w:rsidRPr="001D10F6">
          <w:rPr>
            <w:rFonts w:ascii="Times New Roman" w:hAnsi="Times New Roman" w:cs="Times New Roman"/>
            <w:color w:val="000000" w:themeColor="text1"/>
            <w:sz w:val="24"/>
            <w:szCs w:val="24"/>
          </w:rPr>
          <w:instrText xml:space="preserve"> ADDIN EN.CITE &lt;EndNote&gt;&lt;Cite&gt;&lt;Author&gt;Kleimeier&lt;/Author&gt;&lt;Year&gt;2022&lt;/Year&gt;&lt;RecNum&gt;1759&lt;/RecNum&gt;&lt;DisplayText&gt;&lt;style face="superscript"&gt;10&lt;/style&gt;&lt;/DisplayText&gt;&lt;record&gt;&lt;rec-number&gt;1759&lt;/rec-number&gt;&lt;foreign-keys&gt;&lt;key app="EN" db-id="afef2wdxnra5fvedsstvdfs2w0dezf5fsr00"&gt;1759&lt;/key&gt;&lt;/foreign-keys&gt;&lt;ref-type name="Journal Article"&gt;17&lt;/ref-type&gt;&lt;contributors&gt;&lt;authors&gt;&lt;author&gt;Kleimeier, N. Fabian&lt;/author&gt;&lt;author&gt;Kaiser, Ralf I.&lt;/author&gt;&lt;/authors&gt;&lt;/contributors&gt;&lt;titles&gt;&lt;title&gt;&lt;style face="normal" font="default" size="100%"&gt;Bottom-Up Synthesis of 1,1-Ethenediol (H&lt;/style&gt;&lt;style face="subscript" font="default" size="100%"&gt;2&lt;/style&gt;&lt;style face="normal" font="default" size="100%"&gt;CC(OH)&lt;/style&gt;&lt;style face="subscript" font="default" size="100%"&gt;2&lt;/style&gt;&lt;style face="norm</w:instrText>
        </w:r>
        <w:r w:rsidR="00BA21F2" w:rsidRPr="001D10F6">
          <w:rPr>
            <w:rFonts w:ascii="Times New Roman" w:hAnsi="Times New Roman" w:cs="Times New Roman" w:hint="eastAsia"/>
            <w:color w:val="000000" w:themeColor="text1"/>
            <w:sz w:val="24"/>
            <w:szCs w:val="24"/>
          </w:rPr>
          <w:instrText>al" font="default" size="100%"&gt;)</w:instrText>
        </w:r>
        <w:r w:rsidR="00BA21F2" w:rsidRPr="001D10F6">
          <w:rPr>
            <w:rFonts w:ascii="Times New Roman" w:hAnsi="Times New Roman" w:cs="Times New Roman" w:hint="eastAsia"/>
            <w:color w:val="000000" w:themeColor="text1"/>
            <w:sz w:val="24"/>
            <w:szCs w:val="24"/>
          </w:rPr>
          <w:instrText>─</w:instrText>
        </w:r>
        <w:r w:rsidR="00BA21F2" w:rsidRPr="001D10F6">
          <w:rPr>
            <w:rFonts w:ascii="Times New Roman" w:hAnsi="Times New Roman" w:cs="Times New Roman" w:hint="eastAsia"/>
            <w:color w:val="000000" w:themeColor="text1"/>
            <w:sz w:val="24"/>
            <w:szCs w:val="24"/>
          </w:rPr>
          <w:instrText>The Simplest Unsaturated Geminal Diol</w:instrText>
        </w:r>
        <w:r w:rsidR="00BA21F2" w:rsidRPr="001D10F6">
          <w:rPr>
            <w:rFonts w:ascii="Times New Roman" w:hAnsi="Times New Roman" w:cs="Times New Roman" w:hint="eastAsia"/>
            <w:color w:val="000000" w:themeColor="text1"/>
            <w:sz w:val="24"/>
            <w:szCs w:val="24"/>
          </w:rPr>
          <w:instrText>─</w:instrText>
        </w:r>
        <w:r w:rsidR="00BA21F2" w:rsidRPr="001D10F6">
          <w:rPr>
            <w:rFonts w:ascii="Times New Roman" w:hAnsi="Times New Roman" w:cs="Times New Roman" w:hint="eastAsia"/>
            <w:color w:val="000000" w:themeColor="text1"/>
            <w:sz w:val="24"/>
            <w:szCs w:val="24"/>
          </w:rPr>
          <w:instrText>In Interstellar Analogue Ices&lt;/style&gt;&lt;/title&gt;&lt;secondary-title&gt;The Journal of Physical Chemistry Letters&lt;/secondary-title&gt;&lt;/titles&gt;&lt;periodical&gt;&lt;full-title&gt;The Journal of Physical Chemis</w:instrText>
        </w:r>
        <w:r w:rsidR="00BA21F2" w:rsidRPr="001D10F6">
          <w:rPr>
            <w:rFonts w:ascii="Times New Roman" w:hAnsi="Times New Roman" w:cs="Times New Roman"/>
            <w:color w:val="000000" w:themeColor="text1"/>
            <w:sz w:val="24"/>
            <w:szCs w:val="24"/>
          </w:rPr>
          <w:instrText>try Letters&lt;/full-title&gt;&lt;abbr-1&gt;J. Phys. Chem. Lett.&lt;/abbr-1&gt;&lt;/periodical&gt;&lt;pages&gt;229-235&lt;/pages&gt;&lt;volume&gt;13&lt;/volume&gt;&lt;number&gt;1&lt;/number&gt;&lt;dates&gt;&lt;year&gt;2022&lt;/year&gt;&lt;pub-dates&gt;&lt;date&gt;2022/01/13&lt;/date&gt;&lt;/pub-dates&gt;&lt;/dates&gt;&lt;publisher&gt;American Chemical Society&lt;/publisher&gt;&lt;urls&gt;&lt;related-urls&gt;&lt;url&gt;https://doi.org/10.1021/acs.jpclett.1c03515&lt;/url&gt;&lt;/related-urls&gt;&lt;/urls&gt;&lt;electronic-resource-num&gt;10.1021/acs.jpclett.1c03515&lt;/electronic-resource-num&gt;&lt;/record&gt;&lt;/Cite&gt;&lt;/EndNote&gt;</w:instrText>
        </w:r>
        <w:r w:rsidR="00BA21F2" w:rsidRPr="001D10F6">
          <w:rPr>
            <w:rFonts w:ascii="Times New Roman" w:hAnsi="Times New Roman" w:cs="Times New Roman"/>
            <w:color w:val="000000" w:themeColor="text1"/>
            <w:sz w:val="24"/>
            <w:szCs w:val="24"/>
          </w:rPr>
          <w:fldChar w:fldCharType="separate"/>
        </w:r>
        <w:r w:rsidR="00BA21F2" w:rsidRPr="001D10F6">
          <w:rPr>
            <w:rFonts w:ascii="Times New Roman" w:hAnsi="Times New Roman" w:cs="Times New Roman"/>
            <w:noProof/>
            <w:color w:val="000000" w:themeColor="text1"/>
            <w:sz w:val="24"/>
            <w:szCs w:val="24"/>
            <w:vertAlign w:val="superscript"/>
          </w:rPr>
          <w:t>10</w:t>
        </w:r>
        <w:r w:rsidR="00BA21F2" w:rsidRPr="001D10F6">
          <w:rPr>
            <w:rFonts w:ascii="Times New Roman" w:hAnsi="Times New Roman" w:cs="Times New Roman"/>
            <w:color w:val="000000" w:themeColor="text1"/>
            <w:sz w:val="24"/>
            <w:szCs w:val="24"/>
          </w:rPr>
          <w:fldChar w:fldCharType="end"/>
        </w:r>
      </w:hyperlink>
      <w:r w:rsidR="00754A48" w:rsidRPr="001D10F6">
        <w:rPr>
          <w:rFonts w:ascii="Times New Roman" w:hAnsi="Times New Roman" w:cs="Times New Roman"/>
          <w:color w:val="000000" w:themeColor="text1"/>
          <w:sz w:val="24"/>
          <w:szCs w:val="24"/>
        </w:rPr>
        <w:t xml:space="preserve"> might have far reaching consequences</w:t>
      </w:r>
      <w:r w:rsidR="00912D37" w:rsidRPr="001D10F6">
        <w:rPr>
          <w:rFonts w:ascii="Times New Roman" w:hAnsi="Times New Roman" w:cs="Times New Roman"/>
          <w:color w:val="000000" w:themeColor="text1"/>
          <w:sz w:val="24"/>
          <w:szCs w:val="24"/>
        </w:rPr>
        <w:t>, such</w:t>
      </w:r>
      <w:r w:rsidR="00754A48" w:rsidRPr="001D10F6">
        <w:rPr>
          <w:rFonts w:ascii="Times New Roman" w:hAnsi="Times New Roman" w:cs="Times New Roman"/>
          <w:color w:val="000000" w:themeColor="text1"/>
          <w:sz w:val="24"/>
          <w:szCs w:val="24"/>
        </w:rPr>
        <w:t xml:space="preserve"> </w:t>
      </w:r>
      <w:r w:rsidR="00912D37" w:rsidRPr="001D10F6">
        <w:rPr>
          <w:rFonts w:ascii="Times New Roman" w:hAnsi="Times New Roman" w:cs="Times New Roman"/>
          <w:color w:val="000000" w:themeColor="text1"/>
          <w:sz w:val="24"/>
          <w:szCs w:val="24"/>
        </w:rPr>
        <w:t xml:space="preserve">as </w:t>
      </w:r>
      <w:r w:rsidR="008F3BF8" w:rsidRPr="001D10F6">
        <w:rPr>
          <w:rFonts w:ascii="Times New Roman" w:hAnsi="Times New Roman" w:cs="Times New Roman"/>
          <w:color w:val="000000" w:themeColor="text1"/>
          <w:sz w:val="24"/>
          <w:szCs w:val="24"/>
        </w:rPr>
        <w:t>propen</w:t>
      </w:r>
      <w:r w:rsidR="00E5473E" w:rsidRPr="001D10F6">
        <w:rPr>
          <w:rFonts w:ascii="Times New Roman" w:hAnsi="Times New Roman" w:cs="Times New Roman"/>
          <w:color w:val="000000" w:themeColor="text1"/>
          <w:sz w:val="24"/>
          <w:szCs w:val="24"/>
        </w:rPr>
        <w:t>-2-ol (</w:t>
      </w:r>
      <w:r w:rsidR="00E5473E" w:rsidRPr="001D10F6">
        <w:rPr>
          <w:rFonts w:ascii="Times New Roman" w:hAnsi="Times New Roman" w:cs="Times New Roman"/>
          <w:b/>
          <w:color w:val="000000" w:themeColor="text1"/>
          <w:sz w:val="24"/>
          <w:szCs w:val="24"/>
        </w:rPr>
        <w:t>2</w:t>
      </w:r>
      <w:r w:rsidR="00E5473E" w:rsidRPr="001D10F6">
        <w:rPr>
          <w:rFonts w:ascii="Times New Roman" w:hAnsi="Times New Roman" w:cs="Times New Roman"/>
          <w:color w:val="000000" w:themeColor="text1"/>
          <w:sz w:val="24"/>
          <w:szCs w:val="24"/>
        </w:rPr>
        <w:t xml:space="preserve">) </w:t>
      </w:r>
      <w:r w:rsidR="00912D37" w:rsidRPr="001D10F6">
        <w:rPr>
          <w:rFonts w:ascii="Times New Roman" w:hAnsi="Times New Roman" w:cs="Times New Roman"/>
          <w:color w:val="000000" w:themeColor="text1"/>
          <w:sz w:val="24"/>
          <w:szCs w:val="24"/>
        </w:rPr>
        <w:t xml:space="preserve">serving </w:t>
      </w:r>
      <w:r w:rsidR="00E5473E" w:rsidRPr="001D10F6">
        <w:rPr>
          <w:rFonts w:ascii="Times New Roman" w:hAnsi="Times New Roman" w:cs="Times New Roman"/>
          <w:color w:val="000000" w:themeColor="text1"/>
          <w:sz w:val="24"/>
          <w:szCs w:val="24"/>
        </w:rPr>
        <w:t>as</w:t>
      </w:r>
      <w:r w:rsidR="00F62263" w:rsidRPr="001D10F6">
        <w:rPr>
          <w:rFonts w:ascii="Times New Roman" w:hAnsi="Times New Roman" w:cs="Times New Roman"/>
          <w:color w:val="000000" w:themeColor="text1"/>
          <w:sz w:val="24"/>
          <w:szCs w:val="24"/>
        </w:rPr>
        <w:t xml:space="preserve"> a</w:t>
      </w:r>
      <w:r w:rsidR="00E5473E" w:rsidRPr="001D10F6">
        <w:rPr>
          <w:rFonts w:ascii="Times New Roman" w:hAnsi="Times New Roman" w:cs="Times New Roman"/>
          <w:color w:val="000000" w:themeColor="text1"/>
          <w:sz w:val="24"/>
          <w:szCs w:val="24"/>
        </w:rPr>
        <w:t xml:space="preserve"> reactive </w:t>
      </w:r>
      <w:r w:rsidR="003131EE" w:rsidRPr="001D10F6">
        <w:rPr>
          <w:rFonts w:ascii="Times New Roman" w:hAnsi="Times New Roman" w:cs="Times New Roman"/>
          <w:color w:val="000000" w:themeColor="text1"/>
          <w:sz w:val="24"/>
          <w:szCs w:val="24"/>
        </w:rPr>
        <w:t>intermediate for, e.g., aldol reactions</w:t>
      </w:r>
      <w:r w:rsidR="00E5473E" w:rsidRPr="001D10F6">
        <w:rPr>
          <w:rFonts w:ascii="Times New Roman" w:hAnsi="Times New Roman" w:cs="Times New Roman"/>
          <w:color w:val="000000" w:themeColor="text1"/>
          <w:sz w:val="24"/>
          <w:szCs w:val="24"/>
        </w:rPr>
        <w:t xml:space="preserve"> </w:t>
      </w:r>
      <w:r w:rsidR="003131EE" w:rsidRPr="001D10F6">
        <w:rPr>
          <w:rFonts w:ascii="Times New Roman" w:hAnsi="Times New Roman" w:cs="Times New Roman"/>
          <w:color w:val="000000" w:themeColor="text1"/>
          <w:sz w:val="24"/>
          <w:szCs w:val="24"/>
        </w:rPr>
        <w:t>eventually form</w:t>
      </w:r>
      <w:r w:rsidR="00E5473E" w:rsidRPr="001D10F6">
        <w:rPr>
          <w:rFonts w:ascii="Times New Roman" w:hAnsi="Times New Roman" w:cs="Times New Roman"/>
          <w:color w:val="000000" w:themeColor="text1"/>
          <w:sz w:val="24"/>
          <w:szCs w:val="24"/>
        </w:rPr>
        <w:t>ing</w:t>
      </w:r>
      <w:r w:rsidR="003131EE" w:rsidRPr="001D10F6">
        <w:rPr>
          <w:rFonts w:ascii="Times New Roman" w:hAnsi="Times New Roman" w:cs="Times New Roman"/>
          <w:color w:val="000000" w:themeColor="text1"/>
          <w:sz w:val="24"/>
          <w:szCs w:val="24"/>
        </w:rPr>
        <w:t xml:space="preserve"> complex </w:t>
      </w:r>
      <w:r w:rsidR="004C6ED0" w:rsidRPr="001D10F6">
        <w:rPr>
          <w:rFonts w:ascii="Times New Roman" w:hAnsi="Times New Roman" w:cs="Times New Roman"/>
          <w:color w:val="000000" w:themeColor="text1"/>
          <w:sz w:val="24"/>
          <w:szCs w:val="24"/>
        </w:rPr>
        <w:t>organics</w:t>
      </w:r>
      <w:hyperlink w:anchor="_ENREF_9" w:tooltip="Kleimeier, 2021 #80" w:history="1">
        <w:r w:rsidR="00BA21F2" w:rsidRPr="001D10F6">
          <w:rPr>
            <w:rFonts w:ascii="Times New Roman" w:hAnsi="Times New Roman" w:cs="Times New Roman"/>
            <w:color w:val="000000" w:themeColor="text1"/>
            <w:sz w:val="24"/>
            <w:szCs w:val="24"/>
          </w:rPr>
          <w:fldChar w:fldCharType="begin"/>
        </w:r>
        <w:r w:rsidR="00BA21F2" w:rsidRPr="001D10F6">
          <w:rPr>
            <w:rFonts w:ascii="Times New Roman" w:hAnsi="Times New Roman" w:cs="Times New Roman"/>
            <w:color w:val="000000" w:themeColor="text1"/>
            <w:sz w:val="24"/>
            <w:szCs w:val="24"/>
          </w:rPr>
          <w:instrText xml:space="preserve"> ADDIN EN.CITE &lt;EndNote&gt;&lt;Cite&gt;&lt;Author&gt;Kleimeier&lt;/Author&gt;&lt;Year&gt;2021&lt;/Year&gt;&lt;RecNum&gt;80&lt;/RecNum&gt;&lt;DisplayText&gt;&lt;style face="superscript"&gt;9&lt;/style&gt;&lt;/DisplayText&gt;&lt;record&gt;&lt;rec-number&gt;80&lt;/rec-number&gt;&lt;foreign-keys&gt;&lt;key app="EN" db-id="afef2wdxnra5fvedsstvdfs2w0dezf5fsr00"&gt;80&lt;/key&gt;&lt;/foreign-keys&gt;&lt;ref-type name="Journal Article"&gt;17&lt;/ref-type&gt;&lt;contributors&gt;&lt;authors&gt;&lt;author&gt;Kleimeier, N. Fabian&lt;/author&gt;&lt;author&gt;Eckhardt, André K.&lt;/author&gt;&lt;author&gt;Kaiser, Ralf I.&lt;/author&gt;&lt;/authors&gt;&lt;/contributors&gt;&lt;titles&gt;&lt;title&gt;Identificati</w:instrText>
        </w:r>
        <w:r w:rsidR="00BA21F2" w:rsidRPr="001D10F6">
          <w:rPr>
            <w:rFonts w:ascii="Times New Roman" w:hAnsi="Times New Roman" w:cs="Times New Roman" w:hint="eastAsia"/>
            <w:color w:val="000000" w:themeColor="text1"/>
            <w:sz w:val="24"/>
            <w:szCs w:val="24"/>
          </w:rPr>
          <w:instrText>on of Glycolaldehyde Enol (HOHC</w:instrText>
        </w:r>
        <w:r w:rsidR="00BA21F2" w:rsidRPr="001D10F6">
          <w:rPr>
            <w:rFonts w:ascii="Times New Roman" w:hAnsi="Times New Roman" w:cs="Times New Roman" w:hint="eastAsia"/>
            <w:color w:val="000000" w:themeColor="text1"/>
            <w:sz w:val="24"/>
            <w:szCs w:val="24"/>
          </w:rPr>
          <w:instrText>═</w:instrText>
        </w:r>
        <w:r w:rsidR="00BA21F2" w:rsidRPr="001D10F6">
          <w:rPr>
            <w:rFonts w:ascii="Times New Roman" w:hAnsi="Times New Roman" w:cs="Times New Roman" w:hint="eastAsia"/>
            <w:color w:val="000000" w:themeColor="text1"/>
            <w:sz w:val="24"/>
            <w:szCs w:val="24"/>
          </w:rPr>
          <w:instrText>CHOH) in Interstellar Analogue Ices&lt;/title&gt;&lt;secondary-title&gt;Journal of the American Chemical Society&lt;/secondary-title&gt;&lt;/titles&gt;&lt;periodical&gt;&lt;full-title&gt;Journal of the American Chemical Society&lt;/full-title&gt;&lt;abbr-1&gt;J. Am. Chem</w:instrText>
        </w:r>
        <w:r w:rsidR="00BA21F2" w:rsidRPr="001D10F6">
          <w:rPr>
            <w:rFonts w:ascii="Times New Roman" w:hAnsi="Times New Roman" w:cs="Times New Roman"/>
            <w:color w:val="000000" w:themeColor="text1"/>
            <w:sz w:val="24"/>
            <w:szCs w:val="24"/>
          </w:rPr>
          <w:instrText>. Soc.&lt;/abbr-1&gt;&lt;/periodical&gt;&lt;pages&gt;14009-14018&lt;/pages&gt;&lt;volume&gt;143&lt;/volume&gt;&lt;number&gt;34&lt;/number&gt;&lt;dates&gt;&lt;year&gt;2021&lt;/year&gt;&lt;pub-dates&gt;&lt;date&gt;2021/09/01&lt;/date&gt;&lt;/pub-dates&gt;&lt;/dates&gt;&lt;publisher&gt;American Chemical Society&lt;/publisher&gt;&lt;isbn&gt;0002-7863&lt;/isbn&gt;&lt;urls&gt;&lt;related-urls&gt;&lt;url&gt;https://doi.org/10.1021/jacs.1c07978&lt;/url&gt;&lt;/related-urls&gt;&lt;/urls&gt;&lt;electronic-resource-num&gt;10.1021/jacs.1c07978&lt;/electronic-resource-num&gt;&lt;/record&gt;&lt;/Cite&gt;&lt;/EndNote&gt;</w:instrText>
        </w:r>
        <w:r w:rsidR="00BA21F2" w:rsidRPr="001D10F6">
          <w:rPr>
            <w:rFonts w:ascii="Times New Roman" w:hAnsi="Times New Roman" w:cs="Times New Roman"/>
            <w:color w:val="000000" w:themeColor="text1"/>
            <w:sz w:val="24"/>
            <w:szCs w:val="24"/>
          </w:rPr>
          <w:fldChar w:fldCharType="separate"/>
        </w:r>
        <w:r w:rsidR="00BA21F2" w:rsidRPr="001D10F6">
          <w:rPr>
            <w:rFonts w:ascii="Times New Roman" w:hAnsi="Times New Roman" w:cs="Times New Roman"/>
            <w:noProof/>
            <w:color w:val="000000" w:themeColor="text1"/>
            <w:sz w:val="24"/>
            <w:szCs w:val="24"/>
            <w:vertAlign w:val="superscript"/>
          </w:rPr>
          <w:t>9</w:t>
        </w:r>
        <w:r w:rsidR="00BA21F2" w:rsidRPr="001D10F6">
          <w:rPr>
            <w:rFonts w:ascii="Times New Roman" w:hAnsi="Times New Roman" w:cs="Times New Roman"/>
            <w:color w:val="000000" w:themeColor="text1"/>
            <w:sz w:val="24"/>
            <w:szCs w:val="24"/>
          </w:rPr>
          <w:fldChar w:fldCharType="end"/>
        </w:r>
      </w:hyperlink>
      <w:r w:rsidR="004C6ED0" w:rsidRPr="001D10F6">
        <w:rPr>
          <w:rFonts w:ascii="Times New Roman" w:eastAsia="Times New Roman" w:hAnsi="Times New Roman" w:cs="Times New Roman"/>
          <w:sz w:val="24"/>
          <w:szCs w:val="24"/>
          <w:lang w:eastAsia="en-US"/>
        </w:rPr>
        <w:t xml:space="preserve"> </w:t>
      </w:r>
      <w:r w:rsidR="00912D37" w:rsidRPr="001D10F6">
        <w:rPr>
          <w:rFonts w:ascii="Times New Roman" w:eastAsia="Times New Roman" w:hAnsi="Times New Roman" w:cs="Times New Roman"/>
          <w:sz w:val="24"/>
          <w:szCs w:val="24"/>
          <w:lang w:eastAsia="en-US"/>
        </w:rPr>
        <w:t>including</w:t>
      </w:r>
      <w:r w:rsidR="003131EE" w:rsidRPr="001D10F6">
        <w:rPr>
          <w:rFonts w:ascii="Times New Roman" w:eastAsia="Times New Roman" w:hAnsi="Times New Roman" w:cs="Times New Roman"/>
          <w:sz w:val="24"/>
          <w:szCs w:val="24"/>
          <w:lang w:eastAsia="en-US"/>
        </w:rPr>
        <w:t xml:space="preserve"> sugar</w:t>
      </w:r>
      <w:r w:rsidR="0065636E" w:rsidRPr="001D10F6">
        <w:rPr>
          <w:rFonts w:ascii="Times New Roman" w:eastAsia="Times New Roman" w:hAnsi="Times New Roman" w:cs="Times New Roman"/>
          <w:sz w:val="24"/>
          <w:szCs w:val="24"/>
          <w:lang w:eastAsia="en-US"/>
        </w:rPr>
        <w:t xml:space="preserve"> related molecule</w:t>
      </w:r>
      <w:r w:rsidR="003131EE" w:rsidRPr="001D10F6">
        <w:rPr>
          <w:rFonts w:ascii="Times New Roman" w:eastAsia="Times New Roman" w:hAnsi="Times New Roman" w:cs="Times New Roman"/>
          <w:sz w:val="24"/>
          <w:szCs w:val="24"/>
          <w:lang w:eastAsia="en-US"/>
        </w:rPr>
        <w:t>s in our universe.</w:t>
      </w:r>
      <w:r w:rsidR="00F91DAD" w:rsidRPr="001D10F6">
        <w:rPr>
          <w:rFonts w:ascii="Times New Roman" w:eastAsia="Times New Roman" w:hAnsi="Times New Roman" w:cs="Times New Roman"/>
          <w:sz w:val="24"/>
          <w:szCs w:val="24"/>
          <w:lang w:eastAsia="en-US"/>
        </w:rPr>
        <w:t xml:space="preserve"> </w:t>
      </w:r>
    </w:p>
    <w:p w14:paraId="353D96DF" w14:textId="24843DD7" w:rsidR="00471B41" w:rsidRPr="001D10F6" w:rsidRDefault="00BB6881" w:rsidP="00BB6881">
      <w:pPr>
        <w:spacing w:line="360" w:lineRule="auto"/>
        <w:jc w:val="both"/>
        <w:rPr>
          <w:rFonts w:ascii="Times New Roman" w:hAnsi="Times New Roman" w:cs="Times New Roman"/>
          <w:b/>
          <w:bCs/>
          <w:color w:val="000000"/>
          <w:sz w:val="24"/>
          <w:szCs w:val="24"/>
        </w:rPr>
      </w:pPr>
      <w:r w:rsidRPr="001D10F6">
        <w:rPr>
          <w:rFonts w:ascii="Times New Roman" w:hAnsi="Times New Roman" w:cs="Times New Roman"/>
          <w:b/>
          <w:bCs/>
          <w:color w:val="000000"/>
          <w:sz w:val="24"/>
          <w:szCs w:val="24"/>
        </w:rPr>
        <w:t xml:space="preserve">Experimental and </w:t>
      </w:r>
      <w:r w:rsidR="00FA6468" w:rsidRPr="001D10F6">
        <w:rPr>
          <w:rFonts w:ascii="Times New Roman" w:hAnsi="Times New Roman" w:cs="Times New Roman"/>
          <w:b/>
          <w:bCs/>
          <w:color w:val="000000"/>
          <w:sz w:val="24"/>
          <w:szCs w:val="24"/>
        </w:rPr>
        <w:t>C</w:t>
      </w:r>
      <w:r w:rsidRPr="001D10F6">
        <w:rPr>
          <w:rFonts w:ascii="Times New Roman" w:hAnsi="Times New Roman" w:cs="Times New Roman"/>
          <w:b/>
          <w:bCs/>
          <w:color w:val="000000"/>
          <w:sz w:val="24"/>
          <w:szCs w:val="24"/>
        </w:rPr>
        <w:t xml:space="preserve">omputational </w:t>
      </w:r>
    </w:p>
    <w:p w14:paraId="16D1B285" w14:textId="45FC945F" w:rsidR="00471B41" w:rsidRPr="001D10F6" w:rsidRDefault="00471B41" w:rsidP="00471B41">
      <w:pPr>
        <w:spacing w:after="0" w:line="360" w:lineRule="auto"/>
        <w:jc w:val="both"/>
        <w:rPr>
          <w:rFonts w:ascii="Times New Roman" w:hAnsi="Times New Roman" w:cs="Times New Roman"/>
          <w:sz w:val="24"/>
          <w:szCs w:val="24"/>
        </w:rPr>
      </w:pPr>
      <w:r w:rsidRPr="001D10F6">
        <w:rPr>
          <w:rFonts w:ascii="Times New Roman" w:hAnsi="Times New Roman" w:cs="Times New Roman"/>
          <w:sz w:val="24"/>
          <w:szCs w:val="24"/>
        </w:rPr>
        <w:t xml:space="preserve">      The experiments were carried out in a hydrocarbon-free stainless steel ultrahigh vacuum chamber with pressures maintained at a few 10</w:t>
      </w:r>
      <w:r w:rsidRPr="001D10F6">
        <w:rPr>
          <w:rFonts w:ascii="Times New Roman" w:hAnsi="Times New Roman" w:cs="Times New Roman"/>
          <w:sz w:val="24"/>
          <w:szCs w:val="24"/>
          <w:vertAlign w:val="superscript"/>
        </w:rPr>
        <w:t>−11</w:t>
      </w:r>
      <w:r w:rsidRPr="001D10F6">
        <w:rPr>
          <w:rFonts w:ascii="Times New Roman" w:hAnsi="Times New Roman" w:cs="Times New Roman"/>
          <w:sz w:val="24"/>
          <w:szCs w:val="24"/>
        </w:rPr>
        <w:t xml:space="preserve"> Torr.</w:t>
      </w:r>
      <w:hyperlink w:anchor="_ENREF_32" w:tooltip="Jones, 2013 #219" w:history="1">
        <w:r w:rsidR="00BA21F2" w:rsidRPr="001D10F6">
          <w:rPr>
            <w:rFonts w:ascii="Times New Roman" w:hAnsi="Times New Roman" w:cs="Times New Roman"/>
            <w:sz w:val="24"/>
            <w:szCs w:val="24"/>
          </w:rPr>
          <w:fldChar w:fldCharType="begin"/>
        </w:r>
        <w:r w:rsidR="00BA21F2" w:rsidRPr="001D10F6">
          <w:rPr>
            <w:rFonts w:ascii="Times New Roman" w:hAnsi="Times New Roman" w:cs="Times New Roman"/>
            <w:sz w:val="24"/>
            <w:szCs w:val="24"/>
          </w:rPr>
          <w:instrText xml:space="preserve"> ADDIN EN.CITE &lt;EndNote&gt;&lt;Cite&gt;&lt;Author&gt;Jones&lt;/Author&gt;&lt;Year&gt;2013&lt;/Year&gt;&lt;RecNum&gt;219&lt;/RecNum&gt;&lt;DisplayText&gt;&lt;style face="superscript"&gt;32&lt;/style&gt;&lt;/DisplayText&gt;&lt;record&gt;&lt;rec-number&gt;219&lt;/rec-number&gt;&lt;foreign-keys&gt;&lt;key app="EN" db-id="afef2wdxnra5fvedsstvdfs2w0dezf5fsr00"&gt;219&lt;/key&gt;&lt;/foreign-keys&gt;&lt;ref-type name="Journal Article"&gt;17&lt;/ref-type&gt;&lt;contributors&gt;&lt;authors&gt;&lt;author&gt;Jones, Brant M.&lt;/author&gt;&lt;author&gt;Kaiser, Ralf I.&lt;/author&gt;&lt;/authors&gt;&lt;/contributors&gt;&lt;titles&gt;&lt;title&gt;&lt;style face="normal" font="default" size="100%"&gt;Application of reflectron time-of-flight mass spectroscopy in the analysis of astrophysically relevant ices exposed to ionization radiation: Methane (CH&lt;/style&gt;&lt;style face="subscript" font="default" size="100%"&gt;4&lt;/style&gt;&lt;style face="normal" font="default" size="100%"&gt;) and D4-methane (CD&lt;/style&gt;&lt;style face="subscript" font="default" size="100%"&gt;4&lt;/style&gt;&lt;style face="normal" font="default" size="100%"&gt;) as a case study&lt;/style&gt;&lt;/title&gt;&lt;secondary-title&gt;The Journal of Physical Chemistry Letters&lt;/secondary-title&gt;&lt;/titles&gt;&lt;periodical&gt;&lt;full-title&gt;The Journal of Physical Chemistry Letters&lt;/full-title&gt;&lt;abbr-1&gt;J. Phys. Chem. Lett.&lt;/abbr-1&gt;&lt;/periodical&gt;&lt;pages&gt;1965-1971&lt;/pages&gt;&lt;volume&gt;4&lt;/volume&gt;&lt;number&gt;11&lt;/number&gt;&lt;dates&gt;&lt;year&gt;2013&lt;/year&gt;&lt;pub-dates&gt;&lt;date&gt;2013/06/06&lt;/date&gt;&lt;/pub-dates&gt;&lt;/dates&gt;&lt;publisher&gt;American Chemical Society&lt;/publisher&gt;&lt;urls&gt;&lt;related-urls&gt;&lt;url&gt;https://doi.org/10.1021/jz400692r&lt;/url&gt;&lt;/related-urls&gt;&lt;/urls&gt;&lt;electronic-resource-num&gt;10.1021/jz400692r&lt;/electronic-resource-num&gt;&lt;/record&gt;&lt;/Cite&gt;&lt;/EndNote&gt;</w:instrText>
        </w:r>
        <w:r w:rsidR="00BA21F2" w:rsidRPr="001D10F6">
          <w:rPr>
            <w:rFonts w:ascii="Times New Roman" w:hAnsi="Times New Roman" w:cs="Times New Roman"/>
            <w:sz w:val="24"/>
            <w:szCs w:val="24"/>
          </w:rPr>
          <w:fldChar w:fldCharType="separate"/>
        </w:r>
        <w:r w:rsidR="00BA21F2" w:rsidRPr="001D10F6">
          <w:rPr>
            <w:rFonts w:ascii="Times New Roman" w:hAnsi="Times New Roman" w:cs="Times New Roman"/>
            <w:noProof/>
            <w:sz w:val="24"/>
            <w:szCs w:val="24"/>
            <w:vertAlign w:val="superscript"/>
          </w:rPr>
          <w:t>32</w:t>
        </w:r>
        <w:r w:rsidR="00BA21F2" w:rsidRPr="001D10F6">
          <w:rPr>
            <w:rFonts w:ascii="Times New Roman" w:hAnsi="Times New Roman" w:cs="Times New Roman"/>
            <w:sz w:val="24"/>
            <w:szCs w:val="24"/>
          </w:rPr>
          <w:fldChar w:fldCharType="end"/>
        </w:r>
      </w:hyperlink>
      <w:r w:rsidRPr="001D10F6">
        <w:rPr>
          <w:rFonts w:ascii="Times New Roman" w:hAnsi="Times New Roman" w:cs="Times New Roman"/>
          <w:sz w:val="24"/>
          <w:szCs w:val="24"/>
        </w:rPr>
        <w:t xml:space="preserve"> </w:t>
      </w:r>
      <w:r w:rsidRPr="001D10F6">
        <w:rPr>
          <w:rFonts w:ascii="Times New Roman" w:eastAsia="Times New Roman" w:hAnsi="Times New Roman" w:cs="Times New Roman"/>
          <w:sz w:val="24"/>
          <w:szCs w:val="24"/>
        </w:rPr>
        <w:t xml:space="preserve">A 12.6 × 15.1 mm polished silver </w:t>
      </w:r>
      <w:r w:rsidRPr="001D10F6">
        <w:rPr>
          <w:rFonts w:ascii="Times New Roman" w:hAnsi="Times New Roman" w:cs="Times New Roman"/>
          <w:sz w:val="24"/>
          <w:szCs w:val="24"/>
        </w:rPr>
        <w:t>substrate</w:t>
      </w:r>
      <w:r w:rsidRPr="001D10F6">
        <w:rPr>
          <w:rFonts w:ascii="Times New Roman" w:eastAsia="Times New Roman" w:hAnsi="Times New Roman" w:cs="Times New Roman"/>
          <w:sz w:val="24"/>
          <w:szCs w:val="24"/>
        </w:rPr>
        <w:t xml:space="preserve"> </w:t>
      </w:r>
      <w:r w:rsidRPr="001D10F6">
        <w:rPr>
          <w:rFonts w:ascii="Times New Roman" w:hAnsi="Times New Roman" w:cs="Times New Roman"/>
          <w:sz w:val="24"/>
          <w:szCs w:val="24"/>
        </w:rPr>
        <w:t xml:space="preserve">was mounted on an oxygen-free copper cold head and cooled to 5.0 </w:t>
      </w:r>
      <w:r w:rsidRPr="001D10F6">
        <w:rPr>
          <w:rFonts w:ascii="Times New Roman" w:eastAsia="Times New Roman" w:hAnsi="Times New Roman" w:cs="Times New Roman"/>
          <w:sz w:val="24"/>
          <w:szCs w:val="24"/>
        </w:rPr>
        <w:t>± 0.2</w:t>
      </w:r>
      <w:r w:rsidRPr="001D10F6">
        <w:rPr>
          <w:rFonts w:ascii="Times New Roman" w:hAnsi="Times New Roman" w:cs="Times New Roman"/>
          <w:sz w:val="24"/>
          <w:szCs w:val="24"/>
        </w:rPr>
        <w:t xml:space="preserve"> K using a closed-cycle helium refrigerator (Sumitomo Heavy Industries, RDK-415E). Acetone (</w:t>
      </w:r>
      <w:r w:rsidRPr="001D10F6">
        <w:rPr>
          <w:rFonts w:ascii="Times New Roman" w:hAnsi="Times New Roman" w:cs="Times New Roman"/>
          <w:color w:val="000000" w:themeColor="text1"/>
          <w:sz w:val="24"/>
          <w:szCs w:val="24"/>
        </w:rPr>
        <w:t>CH</w:t>
      </w:r>
      <w:r w:rsidRPr="001D10F6">
        <w:rPr>
          <w:rFonts w:ascii="Times New Roman" w:hAnsi="Times New Roman" w:cs="Times New Roman"/>
          <w:color w:val="000000" w:themeColor="text1"/>
          <w:sz w:val="24"/>
          <w:szCs w:val="24"/>
          <w:vertAlign w:val="subscript"/>
        </w:rPr>
        <w:t>3</w:t>
      </w:r>
      <w:r w:rsidRPr="001D10F6">
        <w:rPr>
          <w:rFonts w:ascii="Times New Roman" w:hAnsi="Times New Roman" w:cs="Times New Roman"/>
          <w:color w:val="000000" w:themeColor="text1"/>
          <w:sz w:val="24"/>
          <w:szCs w:val="24"/>
        </w:rPr>
        <w:t>COCH</w:t>
      </w:r>
      <w:r w:rsidRPr="001D10F6">
        <w:rPr>
          <w:rFonts w:ascii="Times New Roman" w:hAnsi="Times New Roman" w:cs="Times New Roman"/>
          <w:color w:val="000000" w:themeColor="text1"/>
          <w:sz w:val="24"/>
          <w:szCs w:val="24"/>
          <w:vertAlign w:val="subscript"/>
        </w:rPr>
        <w:t>3</w:t>
      </w:r>
      <w:r w:rsidRPr="001D10F6">
        <w:rPr>
          <w:rFonts w:ascii="Times New Roman" w:hAnsi="Times New Roman" w:cs="Times New Roman"/>
          <w:sz w:val="24"/>
          <w:szCs w:val="24"/>
        </w:rPr>
        <w:t>, Fisher Chemical, &gt;99.5%) and acetone-d</w:t>
      </w:r>
      <w:r w:rsidRPr="001D10F6">
        <w:rPr>
          <w:rFonts w:ascii="Times New Roman" w:hAnsi="Times New Roman" w:cs="Times New Roman"/>
          <w:sz w:val="24"/>
          <w:szCs w:val="24"/>
          <w:vertAlign w:val="subscript"/>
        </w:rPr>
        <w:t>6</w:t>
      </w:r>
      <w:r w:rsidRPr="001D10F6">
        <w:rPr>
          <w:rFonts w:ascii="Times New Roman" w:hAnsi="Times New Roman" w:cs="Times New Roman"/>
          <w:sz w:val="24"/>
          <w:szCs w:val="24"/>
        </w:rPr>
        <w:t xml:space="preserve"> (CD</w:t>
      </w:r>
      <w:r w:rsidRPr="001D10F6">
        <w:rPr>
          <w:rFonts w:ascii="Times New Roman" w:hAnsi="Times New Roman" w:cs="Times New Roman"/>
          <w:sz w:val="24"/>
          <w:szCs w:val="24"/>
          <w:vertAlign w:val="subscript"/>
        </w:rPr>
        <w:t>3</w:t>
      </w:r>
      <w:r w:rsidRPr="001D10F6">
        <w:rPr>
          <w:rFonts w:ascii="Times New Roman" w:hAnsi="Times New Roman" w:cs="Times New Roman"/>
          <w:sz w:val="24"/>
          <w:szCs w:val="24"/>
        </w:rPr>
        <w:t>COCD</w:t>
      </w:r>
      <w:r w:rsidRPr="001D10F6">
        <w:rPr>
          <w:rFonts w:ascii="Times New Roman" w:hAnsi="Times New Roman" w:cs="Times New Roman"/>
          <w:sz w:val="24"/>
          <w:szCs w:val="24"/>
          <w:vertAlign w:val="subscript"/>
        </w:rPr>
        <w:t>3</w:t>
      </w:r>
      <w:r w:rsidRPr="001D10F6">
        <w:rPr>
          <w:rFonts w:ascii="Times New Roman" w:hAnsi="Times New Roman" w:cs="Times New Roman"/>
          <w:sz w:val="24"/>
          <w:szCs w:val="24"/>
        </w:rPr>
        <w:t>, CDN Isotopes, 99.9 atom %D) were introduced into the main chamber at a pressure of 3 × 10</w:t>
      </w:r>
      <w:r w:rsidRPr="001D10F6">
        <w:rPr>
          <w:rFonts w:ascii="Times New Roman" w:hAnsi="Times New Roman" w:cs="Times New Roman"/>
          <w:sz w:val="24"/>
          <w:szCs w:val="24"/>
          <w:vertAlign w:val="superscript"/>
        </w:rPr>
        <w:t>−8</w:t>
      </w:r>
      <w:r w:rsidRPr="001D10F6">
        <w:rPr>
          <w:rFonts w:ascii="Times New Roman" w:hAnsi="Times New Roman" w:cs="Times New Roman"/>
          <w:sz w:val="24"/>
          <w:szCs w:val="24"/>
        </w:rPr>
        <w:t xml:space="preserve"> Torr </w:t>
      </w:r>
      <w:r w:rsidRPr="001D10F6">
        <w:rPr>
          <w:rFonts w:ascii="Times New Roman" w:eastAsia="Times New Roman" w:hAnsi="Times New Roman" w:cs="Times New Roman"/>
          <w:sz w:val="24"/>
          <w:szCs w:val="24"/>
        </w:rPr>
        <w:t xml:space="preserve">through </w:t>
      </w:r>
      <w:r w:rsidRPr="001D10F6">
        <w:rPr>
          <w:rFonts w:ascii="Times New Roman" w:hAnsi="Times New Roman" w:cs="Times New Roman"/>
          <w:sz w:val="24"/>
          <w:szCs w:val="24"/>
        </w:rPr>
        <w:t>a glass capillary array (</w:t>
      </w:r>
      <w:r w:rsidRPr="001D10F6">
        <w:rPr>
          <w:rFonts w:ascii="Times New Roman" w:eastAsia="Times New Roman" w:hAnsi="Times New Roman" w:cs="Times New Roman"/>
          <w:sz w:val="24"/>
          <w:szCs w:val="24"/>
        </w:rPr>
        <w:t>10 mm diameter</w:t>
      </w:r>
      <w:r w:rsidRPr="001D10F6">
        <w:rPr>
          <w:rFonts w:ascii="Times New Roman" w:hAnsi="Times New Roman" w:cs="Times New Roman"/>
          <w:sz w:val="24"/>
          <w:szCs w:val="24"/>
        </w:rPr>
        <w:t>) and deposited onto the silver substrate.</w:t>
      </w:r>
      <w:r w:rsidRPr="001D10F6">
        <w:rPr>
          <w:rFonts w:ascii="Times New Roman" w:eastAsia="Times New Roman" w:hAnsi="Times New Roman" w:cs="Times New Roman"/>
          <w:sz w:val="24"/>
          <w:szCs w:val="24"/>
        </w:rPr>
        <w:t xml:space="preserve"> During the deposition, the </w:t>
      </w:r>
      <w:r w:rsidRPr="001D10F6">
        <w:rPr>
          <w:rFonts w:ascii="Times New Roman" w:hAnsi="Times New Roman" w:cs="Times New Roman"/>
          <w:sz w:val="24"/>
          <w:szCs w:val="24"/>
        </w:rPr>
        <w:t xml:space="preserve">ice growth was </w:t>
      </w:r>
      <w:r w:rsidRPr="001D10F6">
        <w:rPr>
          <w:rFonts w:ascii="Times New Roman" w:eastAsia="Times New Roman" w:hAnsi="Times New Roman" w:cs="Times New Roman"/>
          <w:sz w:val="24"/>
          <w:szCs w:val="24"/>
        </w:rPr>
        <w:lastRenderedPageBreak/>
        <w:t>monitored in</w:t>
      </w:r>
      <w:r w:rsidRPr="001D10F6">
        <w:rPr>
          <w:rFonts w:ascii="Times New Roman" w:hAnsi="Times New Roman" w:cs="Times New Roman"/>
          <w:sz w:val="24"/>
          <w:szCs w:val="24"/>
        </w:rPr>
        <w:t xml:space="preserve"> situ with a helium–neon laser (CVI Melles Griot; 25-LHP-230, </w:t>
      </w:r>
      <w:r w:rsidRPr="001D10F6">
        <w:rPr>
          <w:rFonts w:ascii="Times New Roman" w:eastAsia="Times New Roman" w:hAnsi="Times New Roman" w:cs="Times New Roman"/>
          <w:sz w:val="24"/>
          <w:szCs w:val="24"/>
        </w:rPr>
        <w:t>632.8 nm</w:t>
      </w:r>
      <w:r w:rsidRPr="001D10F6">
        <w:rPr>
          <w:rFonts w:ascii="Times New Roman" w:hAnsi="Times New Roman" w:cs="Times New Roman"/>
          <w:sz w:val="24"/>
          <w:szCs w:val="24"/>
        </w:rPr>
        <w:t>) via laser interferometry.</w:t>
      </w:r>
      <w:hyperlink w:anchor="_ENREF_33" w:tooltip="Turner, 2015 #1494" w:history="1">
        <w:r w:rsidR="00BA21F2" w:rsidRPr="001D10F6">
          <w:rPr>
            <w:rFonts w:ascii="Times New Roman" w:hAnsi="Times New Roman" w:cs="Times New Roman"/>
            <w:sz w:val="24"/>
            <w:szCs w:val="24"/>
          </w:rPr>
          <w:fldChar w:fldCharType="begin"/>
        </w:r>
        <w:r w:rsidR="00BA21F2" w:rsidRPr="001D10F6">
          <w:rPr>
            <w:rFonts w:ascii="Times New Roman" w:hAnsi="Times New Roman" w:cs="Times New Roman"/>
            <w:sz w:val="24"/>
            <w:szCs w:val="24"/>
          </w:rPr>
          <w:instrText xml:space="preserve"> ADDIN EN.CITE &lt;EndNote&gt;&lt;Cite&gt;&lt;Author&gt;Turner&lt;/Author&gt;&lt;Year&gt;2015&lt;/Year&gt;&lt;RecNum&gt;1494&lt;/RecNum&gt;&lt;DisplayText&gt;&lt;style face="superscript"&gt;33&lt;/style&gt;&lt;/DisplayText&gt;&lt;record&gt;&lt;rec-number&gt;1494&lt;/rec-number&gt;&lt;foreign-keys&gt;&lt;key app="EN" db-id="afef2wdxnra5fvedsstvdfs2w0dezf5fsr00"&gt;1494&lt;/key&gt;&lt;/foreign-keys&gt;&lt;ref-type name="Journal Article"&gt;17&lt;/ref-type&gt;&lt;contributors&gt;&lt;authors&gt;&lt;author&gt;Turner, Andrew M&lt;/author&gt;&lt;author&gt;Abplanalp, Matthew J&lt;/author&gt;&lt;author&gt;Chen, Si Y&lt;/author&gt;&lt;author&gt;Chen, Yu T&lt;/author&gt;&lt;author&gt;Chang, Agnes HH&lt;/author&gt;&lt;author&gt;Kaiser, Ralf I&lt;/author&gt;&lt;/authors&gt;&lt;/contributors&gt;&lt;titles&gt;&lt;title&gt;A photoionization mass spectroscopic study on the formation of phosphanes in low temperature phosphine ices&lt;/title&gt;&lt;secondary-title&gt;Physical Chemistry Chemical Physics&lt;/secondary-title&gt;&lt;/titles&gt;&lt;periodical&gt;&lt;full-title&gt;Physical Chemistry Chemical Physics&lt;/full-title&gt;&lt;abbr-1&gt;Phys. Chem. Chem. Phys.&lt;/abbr-1&gt;&lt;/periodical&gt;&lt;pages&gt;27281-27291&lt;/pages&gt;&lt;volume&gt;17&lt;/volume&gt;&lt;number&gt;41&lt;/number&gt;&lt;dates&gt;&lt;year&gt;2015&lt;/year&gt;&lt;/dates&gt;&lt;urls&gt;&lt;/urls&gt;&lt;/record&gt;&lt;/Cite&gt;&lt;/EndNote&gt;</w:instrText>
        </w:r>
        <w:r w:rsidR="00BA21F2" w:rsidRPr="001D10F6">
          <w:rPr>
            <w:rFonts w:ascii="Times New Roman" w:hAnsi="Times New Roman" w:cs="Times New Roman"/>
            <w:sz w:val="24"/>
            <w:szCs w:val="24"/>
          </w:rPr>
          <w:fldChar w:fldCharType="separate"/>
        </w:r>
        <w:r w:rsidR="00BA21F2" w:rsidRPr="001D10F6">
          <w:rPr>
            <w:rFonts w:ascii="Times New Roman" w:hAnsi="Times New Roman" w:cs="Times New Roman"/>
            <w:noProof/>
            <w:sz w:val="24"/>
            <w:szCs w:val="24"/>
            <w:vertAlign w:val="superscript"/>
          </w:rPr>
          <w:t>33</w:t>
        </w:r>
        <w:r w:rsidR="00BA21F2" w:rsidRPr="001D10F6">
          <w:rPr>
            <w:rFonts w:ascii="Times New Roman" w:hAnsi="Times New Roman" w:cs="Times New Roman"/>
            <w:sz w:val="24"/>
            <w:szCs w:val="24"/>
          </w:rPr>
          <w:fldChar w:fldCharType="end"/>
        </w:r>
      </w:hyperlink>
      <w:r w:rsidRPr="001D10F6">
        <w:rPr>
          <w:rFonts w:ascii="Times New Roman" w:hAnsi="Times New Roman" w:cs="Times New Roman"/>
          <w:sz w:val="24"/>
          <w:szCs w:val="24"/>
        </w:rPr>
        <w:t xml:space="preserve"> With the refractive indices of 1.335 ± 0.002 for amorphous acetone at 20 K,</w:t>
      </w:r>
      <w:hyperlink w:anchor="_ENREF_34" w:tooltip="Hudson, 2018 #2690" w:history="1">
        <w:r w:rsidR="00BA21F2" w:rsidRPr="001D10F6">
          <w:rPr>
            <w:rFonts w:ascii="Times New Roman" w:hAnsi="Times New Roman" w:cs="Times New Roman"/>
            <w:sz w:val="24"/>
            <w:szCs w:val="24"/>
          </w:rPr>
          <w:fldChar w:fldCharType="begin"/>
        </w:r>
        <w:r w:rsidR="00BA21F2" w:rsidRPr="001D10F6">
          <w:rPr>
            <w:rFonts w:ascii="Times New Roman" w:hAnsi="Times New Roman" w:cs="Times New Roman"/>
            <w:sz w:val="24"/>
            <w:szCs w:val="24"/>
          </w:rPr>
          <w:instrText xml:space="preserve"> ADDIN EN.CITE &lt;EndNote&gt;&lt;Cite&gt;&lt;Author&gt;Hudson&lt;/Author&gt;&lt;Year&gt;2018&lt;/Year&gt;&lt;RecNum&gt;2690&lt;/RecNum&gt;&lt;DisplayText&gt;&lt;style face="superscript"&gt;34&lt;/style&gt;&lt;/DisplayText&gt;&lt;record&gt;&lt;rec-number&gt;2690&lt;/rec-number&gt;&lt;foreign-keys&gt;&lt;key app="EN" db-id="afef2wdxnra5fvedsstvdfs2w0dezf5fsr00"&gt;2690&lt;/key&gt;&lt;/foreign-keys&gt;&lt;ref-type name="Journal Article"&gt;17&lt;/ref-type&gt;&lt;contributors&gt;&lt;authors&gt;&lt;author&gt;Hudson, Reggie L.&lt;/author&gt;&lt;author&gt;Gerakines, Perry A.&lt;/author&gt;&lt;author&gt;Ferrante, Robert F.&lt;/author&gt;&lt;/authors&gt;&lt;/contributors&gt;&lt;titles&gt;&lt;title&gt;IR Spectra and Properties of Solid Acetone, an Interstellar and Cometary Molecule&lt;/title&gt;&lt;secondary-title&gt;Spectrochimica Acta Part A: Molecular and Biomolecular Spectroscopy&lt;/secondary-title&gt;&lt;/titles&gt;&lt;periodical&gt;&lt;full-title&gt;Spectrochimica Acta Part A: Molecular and Biomolecular Spectroscopy&lt;/full-title&gt;&lt;abbr-1&gt;Spectrochim. Acta - A: Mol. Biomol.&lt;/abbr-1&gt;&lt;/periodical&gt;&lt;pages&gt;33-39&lt;/pages&gt;&lt;volume&gt;193&lt;/volume&gt;&lt;keywords&gt;&lt;keyword&gt;IR spectroscopy&lt;/keyword&gt;&lt;keyword&gt;Band strengths&lt;/keyword&gt;&lt;keyword&gt;Astrochemistry&lt;/keyword&gt;&lt;keyword&gt;Amorphous solids&lt;/keyword&gt;&lt;keyword&gt;Ices&lt;/keyword&gt;&lt;/keywords&gt;&lt;dates&gt;&lt;year&gt;2018&lt;/year&gt;&lt;pub-dates&gt;&lt;date&gt;2018/03/15/&lt;/date&gt;&lt;/pub-dates&gt;&lt;/dates&gt;&lt;isbn&gt;1386-1425&lt;/isbn&gt;&lt;urls&gt;&lt;related-urls&gt;&lt;url&gt;https://www.sciencedirect.com/science/article/pii/S1386142517309654&lt;/url&gt;&lt;/related-urls&gt;&lt;/urls&gt;&lt;electronic-resource-num&gt;https://doi.org/10.1016/j.saa.2017.11.055&lt;/electronic-resource-num&gt;&lt;/record&gt;&lt;/Cite&gt;&lt;/EndNote&gt;</w:instrText>
        </w:r>
        <w:r w:rsidR="00BA21F2" w:rsidRPr="001D10F6">
          <w:rPr>
            <w:rFonts w:ascii="Times New Roman" w:hAnsi="Times New Roman" w:cs="Times New Roman"/>
            <w:sz w:val="24"/>
            <w:szCs w:val="24"/>
          </w:rPr>
          <w:fldChar w:fldCharType="separate"/>
        </w:r>
        <w:r w:rsidR="00BA21F2" w:rsidRPr="001D10F6">
          <w:rPr>
            <w:rFonts w:ascii="Times New Roman" w:hAnsi="Times New Roman" w:cs="Times New Roman"/>
            <w:noProof/>
            <w:sz w:val="24"/>
            <w:szCs w:val="24"/>
            <w:vertAlign w:val="superscript"/>
          </w:rPr>
          <w:t>34</w:t>
        </w:r>
        <w:r w:rsidR="00BA21F2" w:rsidRPr="001D10F6">
          <w:rPr>
            <w:rFonts w:ascii="Times New Roman" w:hAnsi="Times New Roman" w:cs="Times New Roman"/>
            <w:sz w:val="24"/>
            <w:szCs w:val="24"/>
          </w:rPr>
          <w:fldChar w:fldCharType="end"/>
        </w:r>
      </w:hyperlink>
      <w:r w:rsidRPr="001D10F6">
        <w:rPr>
          <w:rFonts w:ascii="Times New Roman" w:eastAsia="Times New Roman" w:hAnsi="Times New Roman" w:cs="Times New Roman"/>
          <w:sz w:val="24"/>
          <w:szCs w:val="24"/>
        </w:rPr>
        <w:t xml:space="preserve"> the thickness of ice was determined to be 710 ± 30 nm (Table S</w:t>
      </w:r>
      <w:r w:rsidR="006F2ED6" w:rsidRPr="001D10F6">
        <w:rPr>
          <w:rFonts w:ascii="Times New Roman" w:eastAsia="Times New Roman" w:hAnsi="Times New Roman" w:cs="Times New Roman"/>
          <w:sz w:val="24"/>
          <w:szCs w:val="24"/>
        </w:rPr>
        <w:t>1</w:t>
      </w:r>
      <w:r w:rsidRPr="001D10F6">
        <w:rPr>
          <w:rFonts w:ascii="Times New Roman" w:eastAsia="Times New Roman" w:hAnsi="Times New Roman" w:cs="Times New Roman"/>
          <w:sz w:val="24"/>
          <w:szCs w:val="24"/>
        </w:rPr>
        <w:t xml:space="preserve">). FTIR spectra (Thermo Electron, Nicolet 6700, </w:t>
      </w:r>
      <w:r w:rsidRPr="001D10F6">
        <w:rPr>
          <w:rFonts w:ascii="Times New Roman" w:hAnsi="Times New Roman" w:cs="Times New Roman"/>
          <w:sz w:val="24"/>
          <w:szCs w:val="24"/>
        </w:rPr>
        <w:t>4 cm</w:t>
      </w:r>
      <w:r w:rsidRPr="001D10F6">
        <w:rPr>
          <w:rFonts w:ascii="Times New Roman" w:hAnsi="Times New Roman" w:cs="Times New Roman"/>
          <w:sz w:val="24"/>
          <w:szCs w:val="24"/>
          <w:vertAlign w:val="superscript"/>
        </w:rPr>
        <w:t>−1</w:t>
      </w:r>
      <w:r w:rsidRPr="001D10F6">
        <w:rPr>
          <w:rFonts w:ascii="Times New Roman" w:hAnsi="Times New Roman" w:cs="Times New Roman"/>
          <w:sz w:val="24"/>
          <w:szCs w:val="24"/>
        </w:rPr>
        <w:t xml:space="preserve"> resolution</w:t>
      </w:r>
      <w:r w:rsidRPr="001D10F6">
        <w:rPr>
          <w:rFonts w:ascii="Times New Roman" w:eastAsia="Times New Roman" w:hAnsi="Times New Roman" w:cs="Times New Roman"/>
          <w:sz w:val="24"/>
          <w:szCs w:val="24"/>
        </w:rPr>
        <w:t>) of ices were measured in the range of 6000 – 500 cm</w:t>
      </w:r>
      <w:r w:rsidRPr="001D10F6">
        <w:rPr>
          <w:rFonts w:ascii="Times New Roman" w:hAnsi="Times New Roman" w:cs="Times New Roman"/>
          <w:sz w:val="24"/>
          <w:szCs w:val="24"/>
          <w:vertAlign w:val="superscript"/>
        </w:rPr>
        <w:t>−</w:t>
      </w:r>
      <w:r w:rsidRPr="001D10F6">
        <w:rPr>
          <w:rFonts w:ascii="Times New Roman" w:eastAsia="Times New Roman" w:hAnsi="Times New Roman" w:cs="Times New Roman"/>
          <w:sz w:val="24"/>
          <w:szCs w:val="24"/>
          <w:vertAlign w:val="superscript"/>
        </w:rPr>
        <w:t>1</w:t>
      </w:r>
      <w:r w:rsidRPr="001D10F6">
        <w:rPr>
          <w:rFonts w:ascii="Times New Roman" w:eastAsia="Times New Roman" w:hAnsi="Times New Roman" w:cs="Times New Roman"/>
          <w:sz w:val="24"/>
          <w:szCs w:val="24"/>
        </w:rPr>
        <w:t xml:space="preserve"> after deposition. In the ice mixture experiment, </w:t>
      </w:r>
      <w:r w:rsidRPr="001D10F6">
        <w:rPr>
          <w:rFonts w:ascii="Times New Roman" w:hAnsi="Times New Roman" w:cs="Times New Roman"/>
          <w:sz w:val="24"/>
          <w:szCs w:val="24"/>
        </w:rPr>
        <w:t xml:space="preserve">the ratio of the </w:t>
      </w:r>
      <w:r w:rsidRPr="001D10F6">
        <w:rPr>
          <w:rFonts w:ascii="Times New Roman" w:hAnsi="Times New Roman" w:cs="Times New Roman"/>
          <w:color w:val="000000" w:themeColor="text1"/>
          <w:sz w:val="24"/>
          <w:szCs w:val="24"/>
        </w:rPr>
        <w:t>CH</w:t>
      </w:r>
      <w:r w:rsidRPr="001D10F6">
        <w:rPr>
          <w:rFonts w:ascii="Times New Roman" w:hAnsi="Times New Roman" w:cs="Times New Roman"/>
          <w:color w:val="000000" w:themeColor="text1"/>
          <w:sz w:val="24"/>
          <w:szCs w:val="24"/>
          <w:vertAlign w:val="subscript"/>
        </w:rPr>
        <w:t>3</w:t>
      </w:r>
      <w:r w:rsidRPr="001D10F6">
        <w:rPr>
          <w:rFonts w:ascii="Times New Roman" w:hAnsi="Times New Roman" w:cs="Times New Roman"/>
          <w:color w:val="000000" w:themeColor="text1"/>
          <w:sz w:val="24"/>
          <w:szCs w:val="24"/>
        </w:rPr>
        <w:t>COCH</w:t>
      </w:r>
      <w:r w:rsidRPr="001D10F6">
        <w:rPr>
          <w:rFonts w:ascii="Times New Roman" w:hAnsi="Times New Roman" w:cs="Times New Roman"/>
          <w:color w:val="000000" w:themeColor="text1"/>
          <w:sz w:val="24"/>
          <w:szCs w:val="24"/>
          <w:vertAlign w:val="subscript"/>
        </w:rPr>
        <w:t>3</w:t>
      </w:r>
      <w:r w:rsidRPr="001D10F6">
        <w:rPr>
          <w:rFonts w:ascii="Times New Roman" w:eastAsia="Times New Roman" w:hAnsi="Times New Roman" w:cs="Times New Roman"/>
          <w:sz w:val="24"/>
          <w:szCs w:val="24"/>
        </w:rPr>
        <w:t>−</w:t>
      </w:r>
      <w:r w:rsidRPr="001D10F6">
        <w:rPr>
          <w:rFonts w:ascii="Times New Roman" w:hAnsi="Times New Roman" w:cs="Times New Roman"/>
          <w:sz w:val="24"/>
          <w:szCs w:val="24"/>
        </w:rPr>
        <w:t>CD</w:t>
      </w:r>
      <w:r w:rsidRPr="001D10F6">
        <w:rPr>
          <w:rFonts w:ascii="Times New Roman" w:hAnsi="Times New Roman" w:cs="Times New Roman"/>
          <w:sz w:val="24"/>
          <w:szCs w:val="24"/>
          <w:vertAlign w:val="subscript"/>
        </w:rPr>
        <w:t>3</w:t>
      </w:r>
      <w:r w:rsidRPr="001D10F6">
        <w:rPr>
          <w:rFonts w:ascii="Times New Roman" w:hAnsi="Times New Roman" w:cs="Times New Roman"/>
          <w:sz w:val="24"/>
          <w:szCs w:val="24"/>
        </w:rPr>
        <w:t>COCD</w:t>
      </w:r>
      <w:r w:rsidRPr="001D10F6">
        <w:rPr>
          <w:rFonts w:ascii="Times New Roman" w:hAnsi="Times New Roman" w:cs="Times New Roman"/>
          <w:sz w:val="24"/>
          <w:szCs w:val="24"/>
          <w:vertAlign w:val="subscript"/>
        </w:rPr>
        <w:t xml:space="preserve">3 </w:t>
      </w:r>
      <w:r w:rsidRPr="001D10F6">
        <w:rPr>
          <w:rFonts w:ascii="Times New Roman" w:hAnsi="Times New Roman" w:cs="Times New Roman"/>
          <w:sz w:val="24"/>
          <w:szCs w:val="24"/>
        </w:rPr>
        <w:t>ice was determined to be (1.1 ± 0.2):1 by utilizing the absorption bands of their pure ices. After deposition, ices were irradiated with 5 keV electrons (SPECS, EQ PU-22) with a current of 20 nA for 5 minutes or 15 nA for 2 minutes, resulting in a dose of up to 0.40 ± 0.06 eV molecule</w:t>
      </w:r>
      <w:r w:rsidR="00FA6468" w:rsidRPr="001D10F6">
        <w:rPr>
          <w:rFonts w:ascii="Times New Roman" w:hAnsi="Times New Roman" w:cs="Times New Roman"/>
          <w:sz w:val="24"/>
          <w:szCs w:val="24"/>
          <w:vertAlign w:val="superscript"/>
        </w:rPr>
        <w:t>-1</w:t>
      </w:r>
      <w:r w:rsidRPr="001D10F6">
        <w:rPr>
          <w:rFonts w:ascii="Times New Roman" w:hAnsi="Times New Roman" w:cs="Times New Roman"/>
          <w:sz w:val="24"/>
          <w:szCs w:val="24"/>
        </w:rPr>
        <w:t xml:space="preserve"> (Table </w:t>
      </w:r>
      <w:r w:rsidRPr="001D10F6">
        <w:rPr>
          <w:rFonts w:ascii="Times New Roman" w:eastAsia="Times New Roman" w:hAnsi="Times New Roman" w:cs="Times New Roman"/>
          <w:sz w:val="24"/>
          <w:szCs w:val="24"/>
        </w:rPr>
        <w:t>S</w:t>
      </w:r>
      <w:r w:rsidR="006F2ED6" w:rsidRPr="001D10F6">
        <w:rPr>
          <w:rFonts w:ascii="Times New Roman" w:eastAsia="Times New Roman" w:hAnsi="Times New Roman" w:cs="Times New Roman"/>
          <w:sz w:val="24"/>
          <w:szCs w:val="24"/>
        </w:rPr>
        <w:t>1</w:t>
      </w:r>
      <w:r w:rsidRPr="001D10F6">
        <w:rPr>
          <w:rFonts w:ascii="Times New Roman" w:hAnsi="Times New Roman" w:cs="Times New Roman"/>
          <w:sz w:val="24"/>
          <w:szCs w:val="24"/>
        </w:rPr>
        <w:t>). These doses are equivalent to 5 × 10</w:t>
      </w:r>
      <w:r w:rsidRPr="001D10F6">
        <w:rPr>
          <w:rFonts w:ascii="Times New Roman" w:hAnsi="Times New Roman" w:cs="Times New Roman"/>
          <w:sz w:val="24"/>
          <w:szCs w:val="24"/>
          <w:vertAlign w:val="superscript"/>
        </w:rPr>
        <w:t>5</w:t>
      </w:r>
      <w:r w:rsidRPr="001D10F6">
        <w:rPr>
          <w:rFonts w:ascii="Times New Roman" w:hAnsi="Times New Roman" w:cs="Times New Roman"/>
          <w:sz w:val="24"/>
          <w:szCs w:val="24"/>
        </w:rPr>
        <w:t xml:space="preserve"> years of exposure to GCRs in the interior of a molecular cloud for an interstellar ice grain.</w:t>
      </w:r>
      <w:hyperlink w:anchor="_ENREF_28" w:tooltip="Yeghikyan, 2011 #1169" w:history="1">
        <w:r w:rsidR="00BA21F2" w:rsidRPr="001D10F6">
          <w:rPr>
            <w:rFonts w:ascii="Times New Roman" w:hAnsi="Times New Roman" w:cs="Times New Roman"/>
            <w:sz w:val="24"/>
            <w:szCs w:val="24"/>
          </w:rPr>
          <w:fldChar w:fldCharType="begin"/>
        </w:r>
        <w:r w:rsidR="00BA21F2" w:rsidRPr="001D10F6">
          <w:rPr>
            <w:rFonts w:ascii="Times New Roman" w:hAnsi="Times New Roman" w:cs="Times New Roman"/>
            <w:sz w:val="24"/>
            <w:szCs w:val="24"/>
          </w:rPr>
          <w:instrText xml:space="preserve"> ADDIN EN.CITE &lt;EndNote&gt;&lt;Cite&gt;&lt;Author&gt;Yeghikyan&lt;/Author&gt;&lt;Year&gt;2011&lt;/Year&gt;&lt;RecNum&gt;1169&lt;/RecNum&gt;&lt;DisplayText&gt;&lt;style face="superscript"&gt;28&lt;/style&gt;&lt;/DisplayText&gt;&lt;record&gt;&lt;rec-number&gt;1169&lt;/rec-number&gt;&lt;foreign-keys&gt;&lt;key app="EN" db-id="afef2wdxnra5fvedsstvdfs2w0dezf5fsr00"&gt;1169&lt;/key&gt;&lt;/foreign-keys&gt;&lt;ref-type name="Journal Article"&gt;17&lt;/ref-type&gt;&lt;contributors&gt;&lt;authors&gt;&lt;author&gt;Yeghikyan, A. G.&lt;/author&gt;&lt;/authors&gt;&lt;/contributors&gt;&lt;titles&gt;&lt;title&gt;Irradiation of dust in molecular clouds. II. Doses produced by cosmic rays&lt;/title&gt;&lt;secondary-title&gt;Astrophysics&lt;/secondary-title&gt;&lt;/titles&gt;&lt;periodical&gt;&lt;full-title&gt;Astrophysics&lt;/full-title&gt;&lt;/periodical&gt;&lt;pages&gt;87-99&lt;/pages&gt;&lt;volume&gt;54&lt;/volume&gt;&lt;dates&gt;&lt;year&gt;2011&lt;/year&gt;&lt;pub-dates&gt;&lt;date&gt;2011/03/01&lt;/date&gt;&lt;/pub-dates&gt;&lt;/dates&gt;&lt;isbn&gt;0571-7256, 1573-8191&lt;/isbn&gt;&lt;urls&gt;&lt;/urls&gt;&lt;electronic-resource-num&gt;10.1007/s10511-011-9160-2&lt;/electronic-resource-num&gt;&lt;remote-database-name&gt;link-springer-com.eres.library.manoa.hawaii.edu&lt;/remote-database-name&gt;&lt;language&gt;en&lt;/language&gt;&lt;access-date&gt;2018-02-09 19:30:41&lt;/access-date&gt;&lt;/record&gt;&lt;/Cite&gt;&lt;/EndNote&gt;</w:instrText>
        </w:r>
        <w:r w:rsidR="00BA21F2" w:rsidRPr="001D10F6">
          <w:rPr>
            <w:rFonts w:ascii="Times New Roman" w:hAnsi="Times New Roman" w:cs="Times New Roman"/>
            <w:sz w:val="24"/>
            <w:szCs w:val="24"/>
          </w:rPr>
          <w:fldChar w:fldCharType="separate"/>
        </w:r>
        <w:r w:rsidR="00BA21F2" w:rsidRPr="001D10F6">
          <w:rPr>
            <w:rFonts w:ascii="Times New Roman" w:hAnsi="Times New Roman" w:cs="Times New Roman"/>
            <w:noProof/>
            <w:sz w:val="24"/>
            <w:szCs w:val="24"/>
            <w:vertAlign w:val="superscript"/>
          </w:rPr>
          <w:t>28</w:t>
        </w:r>
        <w:r w:rsidR="00BA21F2" w:rsidRPr="001D10F6">
          <w:rPr>
            <w:rFonts w:ascii="Times New Roman" w:hAnsi="Times New Roman" w:cs="Times New Roman"/>
            <w:sz w:val="24"/>
            <w:szCs w:val="24"/>
          </w:rPr>
          <w:fldChar w:fldCharType="end"/>
        </w:r>
      </w:hyperlink>
      <w:r w:rsidRPr="001D10F6">
        <w:rPr>
          <w:rFonts w:ascii="Times New Roman" w:hAnsi="Times New Roman" w:cs="Times New Roman"/>
          <w:sz w:val="24"/>
          <w:szCs w:val="24"/>
        </w:rPr>
        <w:t xml:space="preserve"> Using the densities of 0.783 ± 0.002 g cm</w:t>
      </w:r>
      <w:r w:rsidRPr="001D10F6">
        <w:rPr>
          <w:rFonts w:ascii="Times New Roman" w:hAnsi="Times New Roman" w:cs="Times New Roman"/>
          <w:sz w:val="24"/>
          <w:szCs w:val="24"/>
          <w:vertAlign w:val="superscript"/>
        </w:rPr>
        <w:t>−3</w:t>
      </w:r>
      <w:r w:rsidRPr="001D10F6">
        <w:rPr>
          <w:rFonts w:ascii="Times New Roman" w:hAnsi="Times New Roman" w:cs="Times New Roman"/>
          <w:sz w:val="24"/>
          <w:szCs w:val="24"/>
        </w:rPr>
        <w:t xml:space="preserve"> for amorphous acetone at 20 K,</w:t>
      </w:r>
      <w:hyperlink w:anchor="_ENREF_34" w:tooltip="Hudson, 2018 #2690" w:history="1">
        <w:r w:rsidR="00BA21F2" w:rsidRPr="001D10F6">
          <w:rPr>
            <w:rFonts w:ascii="Times New Roman" w:hAnsi="Times New Roman" w:cs="Times New Roman"/>
            <w:sz w:val="24"/>
            <w:szCs w:val="24"/>
          </w:rPr>
          <w:fldChar w:fldCharType="begin"/>
        </w:r>
        <w:r w:rsidR="00BA21F2" w:rsidRPr="001D10F6">
          <w:rPr>
            <w:rFonts w:ascii="Times New Roman" w:hAnsi="Times New Roman" w:cs="Times New Roman"/>
            <w:sz w:val="24"/>
            <w:szCs w:val="24"/>
          </w:rPr>
          <w:instrText xml:space="preserve"> ADDIN EN.CITE &lt;EndNote&gt;&lt;Cite&gt;&lt;Author&gt;Hudson&lt;/Author&gt;&lt;Year&gt;2018&lt;/Year&gt;&lt;RecNum&gt;2690&lt;/RecNum&gt;&lt;DisplayText&gt;&lt;style face="superscript"&gt;34&lt;/style&gt;&lt;/DisplayText&gt;&lt;record&gt;&lt;rec-number&gt;2690&lt;/rec-number&gt;&lt;foreign-keys&gt;&lt;key app="EN" db-id="afef2wdxnra5fvedsstvdfs2w0dezf5fsr00"&gt;2690&lt;/key&gt;&lt;/foreign-keys&gt;&lt;ref-type name="Journal Article"&gt;17&lt;/ref-type&gt;&lt;contributors&gt;&lt;authors&gt;&lt;author&gt;Hudson, Reggie L.&lt;/author&gt;&lt;author&gt;Gerakines, Perry A.&lt;/author&gt;&lt;author&gt;Ferrante, Robert F.&lt;/author&gt;&lt;/authors&gt;&lt;/contributors&gt;&lt;titles&gt;&lt;title&gt;IR Spectra and Properties of Solid Acetone, an Interstellar and Cometary Molecule&lt;/title&gt;&lt;secondary-title&gt;Spectrochimica Acta Part A: Molecular and Biomolecular Spectroscopy&lt;/secondary-title&gt;&lt;/titles&gt;&lt;periodical&gt;&lt;full-title&gt;Spectrochimica Acta Part A: Molecular and Biomolecular Spectroscopy&lt;/full-title&gt;&lt;abbr-1&gt;Spectrochim. Acta - A: Mol. Biomol.&lt;/abbr-1&gt;&lt;/periodical&gt;&lt;pages&gt;33-39&lt;/pages&gt;&lt;volume&gt;193&lt;/volume&gt;&lt;keywords&gt;&lt;keyword&gt;IR spectroscopy&lt;/keyword&gt;&lt;keyword&gt;Band strengths&lt;/keyword&gt;&lt;keyword&gt;Astrochemistry&lt;/keyword&gt;&lt;keyword&gt;Amorphous solids&lt;/keyword&gt;&lt;keyword&gt;Ices&lt;/keyword&gt;&lt;/keywords&gt;&lt;dates&gt;&lt;year&gt;2018&lt;/year&gt;&lt;pub-dates&gt;&lt;date&gt;2018/03/15/&lt;/date&gt;&lt;/pub-dates&gt;&lt;/dates&gt;&lt;isbn&gt;1386-1425&lt;/isbn&gt;&lt;urls&gt;&lt;related-urls&gt;&lt;url&gt;https://www.sciencedirect.com/science/article/pii/S1386142517309654&lt;/url&gt;&lt;/related-urls&gt;&lt;/urls&gt;&lt;electronic-resource-num&gt;https://doi.org/10.1016/j.saa.2017.11.055&lt;/electronic-resource-num&gt;&lt;/record&gt;&lt;/Cite&gt;&lt;/EndNote&gt;</w:instrText>
        </w:r>
        <w:r w:rsidR="00BA21F2" w:rsidRPr="001D10F6">
          <w:rPr>
            <w:rFonts w:ascii="Times New Roman" w:hAnsi="Times New Roman" w:cs="Times New Roman"/>
            <w:sz w:val="24"/>
            <w:szCs w:val="24"/>
          </w:rPr>
          <w:fldChar w:fldCharType="separate"/>
        </w:r>
        <w:r w:rsidR="00BA21F2" w:rsidRPr="001D10F6">
          <w:rPr>
            <w:rFonts w:ascii="Times New Roman" w:hAnsi="Times New Roman" w:cs="Times New Roman"/>
            <w:noProof/>
            <w:sz w:val="24"/>
            <w:szCs w:val="24"/>
            <w:vertAlign w:val="superscript"/>
          </w:rPr>
          <w:t>34</w:t>
        </w:r>
        <w:r w:rsidR="00BA21F2" w:rsidRPr="001D10F6">
          <w:rPr>
            <w:rFonts w:ascii="Times New Roman" w:hAnsi="Times New Roman" w:cs="Times New Roman"/>
            <w:sz w:val="24"/>
            <w:szCs w:val="24"/>
          </w:rPr>
          <w:fldChar w:fldCharType="end"/>
        </w:r>
      </w:hyperlink>
      <w:r w:rsidRPr="001D10F6">
        <w:rPr>
          <w:rFonts w:ascii="Times New Roman" w:hAnsi="Times New Roman" w:cs="Times New Roman"/>
          <w:sz w:val="24"/>
          <w:szCs w:val="24"/>
        </w:rPr>
        <w:t xml:space="preserve"> an average penetration depth of 330 ± 20 nm</w:t>
      </w:r>
      <w:r w:rsidR="00FA6468" w:rsidRPr="001D10F6">
        <w:rPr>
          <w:rFonts w:ascii="Times New Roman" w:hAnsi="Times New Roman" w:cs="Times New Roman"/>
          <w:sz w:val="24"/>
          <w:szCs w:val="24"/>
        </w:rPr>
        <w:t xml:space="preserve"> was determined for ices irradiated at 20 nA for 5 minutes according to Monte Carlo simulations using CASINO 2.42.</w:t>
      </w:r>
      <w:hyperlink w:anchor="_ENREF_35" w:tooltip="Drouin, 2007 #386" w:history="1">
        <w:r w:rsidR="00BA21F2" w:rsidRPr="001D10F6">
          <w:rPr>
            <w:rFonts w:ascii="Times New Roman" w:hAnsi="Times New Roman" w:cs="Times New Roman"/>
            <w:sz w:val="24"/>
            <w:szCs w:val="24"/>
          </w:rPr>
          <w:fldChar w:fldCharType="begin">
            <w:fldData xml:space="preserve">PEVuZE5vdGU+PENpdGU+PEF1dGhvcj5Ecm91aW48L0F1dGhvcj48WWVhcj4yMDA3PC9ZZWFyPjxS
ZWNOdW0+Mzg2PC9SZWNOdW0+PERpc3BsYXlUZXh0PjxzdHlsZSBmYWNlPSJzdXBlcnNjcmlwdCI+
MzU8L3N0eWxlPjwvRGlzcGxheVRleHQ+PHJlY29yZD48cmVjLW51bWJlcj4zODY8L3JlYy1udW1i
ZXI+PGZvcmVpZ24ta2V5cz48a2V5IGFwcD0iRU4iIGRiLWlkPSJhZmVmMndkeG5yYTVmdmVkc3N0
dmRmczJ3MGRlemY1ZnNyMDAiPjM4Njwva2V5PjwvZm9yZWlnbi1rZXlzPjxyZWYtdHlwZSBuYW1l
PSJKb3VybmFsIEFydGljbGUiPjE3PC9yZWYtdHlwZT48Y29udHJpYnV0b3JzPjxhdXRob3JzPjxh
dXRob3I+RHJvdWluLCBELjwvYXV0aG9yPjxhdXRob3I+Q291dHVyZSwgQS4gUi48L2F1dGhvcj48
YXV0aG9yPkpvbHksIEQuPC9hdXRob3I+PGF1dGhvcj5UYXN0ZXQsIFguPC9hdXRob3I+PGF1dGhv
cj5BaW1leiwgVi48L2F1dGhvcj48YXV0aG9yPkdhdXZpbiwgUi48L2F1dGhvcj48L2F1dGhvcnM+
PC9jb250cmlidXRvcnM+PGF1dGgtYWRkcmVzcz5Vbml2IFNoZXJicm9va2UsIERlcHQgRWxlY3Qg
RW5nbiwgU2hlcmJyb29rZSwgUFEgSjFLIDJSMSwgQ2FuYWRhLiBNY0dpbGwgVW5pdiwgRGVwdCBN
aW4gTWV0ICZhbXA7IE1hdCBFbmduLCBNb250cmVhbCwgUFEgSDNBIDJCMiwgQ2FuYWRhLiYjeEQ7
RHJvdWluLCBEIChyZXByaW50IGF1dGhvciksIFVuaXYgU2hlcmJyb29rZSwgRGVwdCBHZW5pZSBF
bGVjdCAmYW1wOyBHZW5pZSBJbmZvcm1hdCwgU2hlcmJyb29rZSwgUFEgSjFLIDJSMSwgQ2FuYWRh
LiYjeEQ7ZG9taW5pcXVlLmRyb3VpbkBVU2hlcmJyb29rZS5jYTwvYXV0aC1hZGRyZXNzPjx0aXRs
ZXM+PHRpdGxlPkNBU0lOTyBWMi40MiAtIEEgRmFzdCBhbmQgRWFzeS10by11c2UgTW9kZWxpbmcg
VG9vbCBmb3IgU2Nhbm5pbmcgRWxlY3Ryb24gTWljcm9zY29weSBhbmQgTWljcm9hbmFseXNpcyBV
c2VyczwvdGl0bGU+PHNlY29uZGFyeS10aXRsZT5TY2FubmluZzwvc2Vjb25kYXJ5LXRpdGxlPjxh
bHQtdGl0bGU+U2Nhbm5pbmc8L2FsdC10aXRsZT48L3RpdGxlcz48cGVyaW9kaWNhbD48ZnVsbC10
aXRsZT5TY2FubmluZzwvZnVsbC10aXRsZT48L3BlcmlvZGljYWw+PGFsdC1wZXJpb2RpY2FsPjxm
dWxsLXRpdGxlPlNjYW5uaW5nPC9mdWxsLXRpdGxlPjwvYWx0LXBlcmlvZGljYWw+PHBhZ2VzPjky
LTEwMTwvcGFnZXM+PHZvbHVtZT4yOTwvdm9sdW1lPjxudW1iZXI+MzwvbnVtYmVyPjxrZXl3b3Jk
cz48a2V5d29yZD5Nb250ZSBDYXJsbyBzaW11bGF0aW9uIHNvZnR3YXJlPC9rZXl3b3JkPjxrZXl3
b3JkPnNjYW5uaW5nIGVsZWN0cm9uIG1pY3Jvc2NvcHk8L2tleXdvcmQ+PGtleXdvcmQ+QkUgbGlu
ZTwva2V5d29yZD48a2V5d29yZD5zY2FuPC9rZXl3b3JkPjxrZXl3b3JkPlgtcmF5IGxpbmUgc2Nh
bjwva2V5d29yZD48a2V5d29yZD5FLWJlYW0gbGl0aG9ncmFwaHk8L2tleXdvcmQ+PGtleXdvcmQ+
TU9OVEUtQ0FSTE8gQ09ERTwva2V5d29yZD48a2V5d29yZD5DUk9TUy1TRUNUSU9OPC9rZXl3b3Jk
PjxrZXl3b3JkPkMtTEFOR1VBR0U8L2tleXdvcmQ+PGtleXdvcmQ+SW5zdHJ1bWVudHMgJmFtcDsg
SW5zdHJ1bWVudGF0aW9uPC9rZXl3b3JkPjxrZXl3b3JkPk1pY3Jvc2NvcHk8L2tleXdvcmQ+PC9r
ZXl3b3Jkcz48ZGF0ZXM+PHllYXI+MjAwNzwveWVhcj48cHViLWRhdGVzPjxkYXRlPk1heS1KdW48
L2RhdGU+PC9wdWItZGF0ZXM+PC9kYXRlcz48aXNibj4wMTYxLTA0NTc8L2lzYm4+PGFjY2Vzc2lv
bi1udW0+V09TOjAwMDI0NzE5OTQwMDAwMTwvYWNjZXNzaW9uLW51bT48d29yay10eXBlPkFydGlj
bGU8L3dvcmstdHlwZT48dXJscz48cmVsYXRlZC11cmxzPjx1cmw+Jmx0O0dvIHRvIElTSSZndDs6
Ly9XT1M6MDAwMjQ3MTk5NDAwMDAxPC91cmw+PC9yZWxhdGVkLXVybHM+PC91cmxzPjxlbGVjdHJv
bmljLXJlc291cmNlLW51bT4xMC4xMDAyL3NjYS4yMDAwMDwvZWxlY3Ryb25pYy1yZXNvdXJjZS1u
dW0+PGxhbmd1YWdlPkVuZ2xpc2g8L2xhbmd1YWdlPjwvcmVjb3JkPjwvQ2l0ZT48L0VuZE5vdGU+
</w:fldData>
          </w:fldChar>
        </w:r>
        <w:r w:rsidR="00BA21F2" w:rsidRPr="001D10F6">
          <w:rPr>
            <w:rFonts w:ascii="Times New Roman" w:hAnsi="Times New Roman" w:cs="Times New Roman"/>
            <w:sz w:val="24"/>
            <w:szCs w:val="24"/>
          </w:rPr>
          <w:instrText xml:space="preserve"> ADDIN EN.CITE </w:instrText>
        </w:r>
        <w:r w:rsidR="00BA21F2" w:rsidRPr="001D10F6">
          <w:rPr>
            <w:rFonts w:ascii="Times New Roman" w:hAnsi="Times New Roman" w:cs="Times New Roman"/>
            <w:sz w:val="24"/>
            <w:szCs w:val="24"/>
          </w:rPr>
          <w:fldChar w:fldCharType="begin">
            <w:fldData xml:space="preserve">PEVuZE5vdGU+PENpdGU+PEF1dGhvcj5Ecm91aW48L0F1dGhvcj48WWVhcj4yMDA3PC9ZZWFyPjxS
ZWNOdW0+Mzg2PC9SZWNOdW0+PERpc3BsYXlUZXh0PjxzdHlsZSBmYWNlPSJzdXBlcnNjcmlwdCI+
MzU8L3N0eWxlPjwvRGlzcGxheVRleHQ+PHJlY29yZD48cmVjLW51bWJlcj4zODY8L3JlYy1udW1i
ZXI+PGZvcmVpZ24ta2V5cz48a2V5IGFwcD0iRU4iIGRiLWlkPSJhZmVmMndkeG5yYTVmdmVkc3N0
dmRmczJ3MGRlemY1ZnNyMDAiPjM4Njwva2V5PjwvZm9yZWlnbi1rZXlzPjxyZWYtdHlwZSBuYW1l
PSJKb3VybmFsIEFydGljbGUiPjE3PC9yZWYtdHlwZT48Y29udHJpYnV0b3JzPjxhdXRob3JzPjxh
dXRob3I+RHJvdWluLCBELjwvYXV0aG9yPjxhdXRob3I+Q291dHVyZSwgQS4gUi48L2F1dGhvcj48
YXV0aG9yPkpvbHksIEQuPC9hdXRob3I+PGF1dGhvcj5UYXN0ZXQsIFguPC9hdXRob3I+PGF1dGhv
cj5BaW1leiwgVi48L2F1dGhvcj48YXV0aG9yPkdhdXZpbiwgUi48L2F1dGhvcj48L2F1dGhvcnM+
PC9jb250cmlidXRvcnM+PGF1dGgtYWRkcmVzcz5Vbml2IFNoZXJicm9va2UsIERlcHQgRWxlY3Qg
RW5nbiwgU2hlcmJyb29rZSwgUFEgSjFLIDJSMSwgQ2FuYWRhLiBNY0dpbGwgVW5pdiwgRGVwdCBN
aW4gTWV0ICZhbXA7IE1hdCBFbmduLCBNb250cmVhbCwgUFEgSDNBIDJCMiwgQ2FuYWRhLiYjeEQ7
RHJvdWluLCBEIChyZXByaW50IGF1dGhvciksIFVuaXYgU2hlcmJyb29rZSwgRGVwdCBHZW5pZSBF
bGVjdCAmYW1wOyBHZW5pZSBJbmZvcm1hdCwgU2hlcmJyb29rZSwgUFEgSjFLIDJSMSwgQ2FuYWRh
LiYjeEQ7ZG9taW5pcXVlLmRyb3VpbkBVU2hlcmJyb29rZS5jYTwvYXV0aC1hZGRyZXNzPjx0aXRs
ZXM+PHRpdGxlPkNBU0lOTyBWMi40MiAtIEEgRmFzdCBhbmQgRWFzeS10by11c2UgTW9kZWxpbmcg
VG9vbCBmb3IgU2Nhbm5pbmcgRWxlY3Ryb24gTWljcm9zY29weSBhbmQgTWljcm9hbmFseXNpcyBV
c2VyczwvdGl0bGU+PHNlY29uZGFyeS10aXRsZT5TY2FubmluZzwvc2Vjb25kYXJ5LXRpdGxlPjxh
bHQtdGl0bGU+U2Nhbm5pbmc8L2FsdC10aXRsZT48L3RpdGxlcz48cGVyaW9kaWNhbD48ZnVsbC10
aXRsZT5TY2FubmluZzwvZnVsbC10aXRsZT48L3BlcmlvZGljYWw+PGFsdC1wZXJpb2RpY2FsPjxm
dWxsLXRpdGxlPlNjYW5uaW5nPC9mdWxsLXRpdGxlPjwvYWx0LXBlcmlvZGljYWw+PHBhZ2VzPjky
LTEwMTwvcGFnZXM+PHZvbHVtZT4yOTwvdm9sdW1lPjxudW1iZXI+MzwvbnVtYmVyPjxrZXl3b3Jk
cz48a2V5d29yZD5Nb250ZSBDYXJsbyBzaW11bGF0aW9uIHNvZnR3YXJlPC9rZXl3b3JkPjxrZXl3
b3JkPnNjYW5uaW5nIGVsZWN0cm9uIG1pY3Jvc2NvcHk8L2tleXdvcmQ+PGtleXdvcmQ+QkUgbGlu
ZTwva2V5d29yZD48a2V5d29yZD5zY2FuPC9rZXl3b3JkPjxrZXl3b3JkPlgtcmF5IGxpbmUgc2Nh
bjwva2V5d29yZD48a2V5d29yZD5FLWJlYW0gbGl0aG9ncmFwaHk8L2tleXdvcmQ+PGtleXdvcmQ+
TU9OVEUtQ0FSTE8gQ09ERTwva2V5d29yZD48a2V5d29yZD5DUk9TUy1TRUNUSU9OPC9rZXl3b3Jk
PjxrZXl3b3JkPkMtTEFOR1VBR0U8L2tleXdvcmQ+PGtleXdvcmQ+SW5zdHJ1bWVudHMgJmFtcDsg
SW5zdHJ1bWVudGF0aW9uPC9rZXl3b3JkPjxrZXl3b3JkPk1pY3Jvc2NvcHk8L2tleXdvcmQ+PC9r
ZXl3b3Jkcz48ZGF0ZXM+PHllYXI+MjAwNzwveWVhcj48cHViLWRhdGVzPjxkYXRlPk1heS1KdW48
L2RhdGU+PC9wdWItZGF0ZXM+PC9kYXRlcz48aXNibj4wMTYxLTA0NTc8L2lzYm4+PGFjY2Vzc2lv
bi1udW0+V09TOjAwMDI0NzE5OTQwMDAwMTwvYWNjZXNzaW9uLW51bT48d29yay10eXBlPkFydGlj
bGU8L3dvcmstdHlwZT48dXJscz48cmVsYXRlZC11cmxzPjx1cmw+Jmx0O0dvIHRvIElTSSZndDs6
Ly9XT1M6MDAwMjQ3MTk5NDAwMDAxPC91cmw+PC9yZWxhdGVkLXVybHM+PC91cmxzPjxlbGVjdHJv
bmljLXJlc291cmNlLW51bT4xMC4xMDAyL3NjYS4yMDAwMDwvZWxlY3Ryb25pYy1yZXNvdXJjZS1u
dW0+PGxhbmd1YWdlPkVuZ2xpc2g8L2xhbmd1YWdlPjwvcmVjb3JkPjwvQ2l0ZT48L0VuZE5vdGU+
</w:fldData>
          </w:fldChar>
        </w:r>
        <w:r w:rsidR="00BA21F2" w:rsidRPr="001D10F6">
          <w:rPr>
            <w:rFonts w:ascii="Times New Roman" w:hAnsi="Times New Roman" w:cs="Times New Roman"/>
            <w:sz w:val="24"/>
            <w:szCs w:val="24"/>
          </w:rPr>
          <w:instrText xml:space="preserve"> ADDIN EN.CITE.DATA </w:instrText>
        </w:r>
        <w:r w:rsidR="00BA21F2" w:rsidRPr="001D10F6">
          <w:rPr>
            <w:rFonts w:ascii="Times New Roman" w:hAnsi="Times New Roman" w:cs="Times New Roman"/>
            <w:sz w:val="24"/>
            <w:szCs w:val="24"/>
          </w:rPr>
        </w:r>
        <w:r w:rsidR="00BA21F2" w:rsidRPr="001D10F6">
          <w:rPr>
            <w:rFonts w:ascii="Times New Roman" w:hAnsi="Times New Roman" w:cs="Times New Roman"/>
            <w:sz w:val="24"/>
            <w:szCs w:val="24"/>
          </w:rPr>
          <w:fldChar w:fldCharType="end"/>
        </w:r>
        <w:r w:rsidR="00BA21F2" w:rsidRPr="001D10F6">
          <w:rPr>
            <w:rFonts w:ascii="Times New Roman" w:hAnsi="Times New Roman" w:cs="Times New Roman"/>
            <w:sz w:val="24"/>
            <w:szCs w:val="24"/>
          </w:rPr>
        </w:r>
        <w:r w:rsidR="00BA21F2" w:rsidRPr="001D10F6">
          <w:rPr>
            <w:rFonts w:ascii="Times New Roman" w:hAnsi="Times New Roman" w:cs="Times New Roman"/>
            <w:sz w:val="24"/>
            <w:szCs w:val="24"/>
          </w:rPr>
          <w:fldChar w:fldCharType="separate"/>
        </w:r>
        <w:r w:rsidR="00BA21F2" w:rsidRPr="001D10F6">
          <w:rPr>
            <w:rFonts w:ascii="Times New Roman" w:hAnsi="Times New Roman" w:cs="Times New Roman"/>
            <w:noProof/>
            <w:sz w:val="24"/>
            <w:szCs w:val="24"/>
            <w:vertAlign w:val="superscript"/>
          </w:rPr>
          <w:t>35</w:t>
        </w:r>
        <w:r w:rsidR="00BA21F2" w:rsidRPr="001D10F6">
          <w:rPr>
            <w:rFonts w:ascii="Times New Roman" w:hAnsi="Times New Roman" w:cs="Times New Roman"/>
            <w:sz w:val="24"/>
            <w:szCs w:val="24"/>
          </w:rPr>
          <w:fldChar w:fldCharType="end"/>
        </w:r>
      </w:hyperlink>
      <w:r w:rsidR="00FA6468" w:rsidRPr="001D10F6">
        <w:rPr>
          <w:rFonts w:ascii="Times New Roman" w:hAnsi="Times New Roman" w:cs="Times New Roman"/>
          <w:sz w:val="24"/>
          <w:szCs w:val="24"/>
        </w:rPr>
        <w:t xml:space="preserve"> </w:t>
      </w:r>
      <w:r w:rsidRPr="001D10F6">
        <w:rPr>
          <w:rFonts w:ascii="Times New Roman" w:eastAsia="Times New Roman" w:hAnsi="Times New Roman" w:cs="Times New Roman"/>
          <w:sz w:val="24"/>
          <w:szCs w:val="24"/>
        </w:rPr>
        <w:t>The pene</w:t>
      </w:r>
      <w:r w:rsidR="00FA6468" w:rsidRPr="001D10F6">
        <w:rPr>
          <w:rFonts w:ascii="Times New Roman" w:eastAsia="Times New Roman" w:hAnsi="Times New Roman" w:cs="Times New Roman"/>
          <w:sz w:val="24"/>
          <w:szCs w:val="24"/>
        </w:rPr>
        <w:softHyphen/>
      </w:r>
      <w:r w:rsidRPr="001D10F6">
        <w:rPr>
          <w:rFonts w:ascii="Times New Roman" w:eastAsia="Times New Roman" w:hAnsi="Times New Roman" w:cs="Times New Roman"/>
          <w:sz w:val="24"/>
          <w:szCs w:val="24"/>
        </w:rPr>
        <w:t>tration depth is notably</w:t>
      </w:r>
      <w:r w:rsidRPr="001D10F6" w:rsidDel="00D66162">
        <w:rPr>
          <w:rFonts w:ascii="Times New Roman" w:eastAsia="Times New Roman" w:hAnsi="Times New Roman" w:cs="Times New Roman"/>
          <w:sz w:val="24"/>
          <w:szCs w:val="24"/>
        </w:rPr>
        <w:t xml:space="preserve"> </w:t>
      </w:r>
      <w:r w:rsidRPr="001D10F6">
        <w:rPr>
          <w:rFonts w:ascii="Times New Roman" w:eastAsia="Times New Roman" w:hAnsi="Times New Roman" w:cs="Times New Roman"/>
          <w:sz w:val="24"/>
          <w:szCs w:val="24"/>
        </w:rPr>
        <w:t>less than the ice thickness (710 ± 30 nm), preventing energetic elec</w:t>
      </w:r>
      <w:r w:rsidR="00FA6468" w:rsidRPr="001D10F6">
        <w:rPr>
          <w:rFonts w:ascii="Times New Roman" w:eastAsia="Times New Roman" w:hAnsi="Times New Roman" w:cs="Times New Roman"/>
          <w:sz w:val="24"/>
          <w:szCs w:val="24"/>
        </w:rPr>
        <w:softHyphen/>
      </w:r>
      <w:r w:rsidRPr="001D10F6">
        <w:rPr>
          <w:rFonts w:ascii="Times New Roman" w:eastAsia="Times New Roman" w:hAnsi="Times New Roman" w:cs="Times New Roman"/>
          <w:sz w:val="24"/>
          <w:szCs w:val="24"/>
        </w:rPr>
        <w:t>tron-ini</w:t>
      </w:r>
      <w:r w:rsidR="00FA6468" w:rsidRPr="001D10F6">
        <w:rPr>
          <w:rFonts w:ascii="Times New Roman" w:eastAsia="Times New Roman" w:hAnsi="Times New Roman" w:cs="Times New Roman"/>
          <w:sz w:val="24"/>
          <w:szCs w:val="24"/>
        </w:rPr>
        <w:softHyphen/>
      </w:r>
      <w:r w:rsidRPr="001D10F6">
        <w:rPr>
          <w:rFonts w:ascii="Times New Roman" w:eastAsia="Times New Roman" w:hAnsi="Times New Roman" w:cs="Times New Roman"/>
          <w:sz w:val="24"/>
          <w:szCs w:val="24"/>
        </w:rPr>
        <w:t>tiated interactions between the ice and the silver substrate.</w:t>
      </w:r>
      <w:r w:rsidRPr="001D10F6">
        <w:rPr>
          <w:rFonts w:ascii="Times New Roman" w:hAnsi="Times New Roman" w:cs="Times New Roman"/>
          <w:sz w:val="24"/>
          <w:szCs w:val="24"/>
        </w:rPr>
        <w:t xml:space="preserve"> FTIR spectra were collected before, du</w:t>
      </w:r>
      <w:r w:rsidR="00FA6468" w:rsidRPr="001D10F6">
        <w:rPr>
          <w:rFonts w:ascii="Times New Roman" w:hAnsi="Times New Roman" w:cs="Times New Roman"/>
          <w:sz w:val="24"/>
          <w:szCs w:val="24"/>
        </w:rPr>
        <w:softHyphen/>
      </w:r>
      <w:r w:rsidRPr="001D10F6">
        <w:rPr>
          <w:rFonts w:ascii="Times New Roman" w:hAnsi="Times New Roman" w:cs="Times New Roman"/>
          <w:sz w:val="24"/>
          <w:szCs w:val="24"/>
        </w:rPr>
        <w:t xml:space="preserve">ring, and after irradiation to track changes in the chemical composition. </w:t>
      </w:r>
    </w:p>
    <w:p w14:paraId="7258A606" w14:textId="6D6D66E4" w:rsidR="00FA6468" w:rsidRPr="001D10F6" w:rsidRDefault="00FA6468" w:rsidP="00471B41">
      <w:pPr>
        <w:spacing w:after="0" w:line="360" w:lineRule="auto"/>
        <w:jc w:val="both"/>
        <w:rPr>
          <w:rFonts w:ascii="Times New Roman" w:hAnsi="Times New Roman" w:cs="Times New Roman"/>
          <w:sz w:val="24"/>
          <w:szCs w:val="24"/>
        </w:rPr>
      </w:pPr>
    </w:p>
    <w:p w14:paraId="05BA5310" w14:textId="7EB22890" w:rsidR="00471B41" w:rsidRPr="001D10F6" w:rsidRDefault="00471B41" w:rsidP="00471B41">
      <w:pPr>
        <w:spacing w:after="0" w:line="360" w:lineRule="auto"/>
        <w:jc w:val="both"/>
        <w:rPr>
          <w:rFonts w:ascii="Times New Roman" w:hAnsi="Times New Roman" w:cs="Times New Roman"/>
          <w:sz w:val="24"/>
          <w:szCs w:val="24"/>
        </w:rPr>
      </w:pPr>
      <w:r w:rsidRPr="001D10F6">
        <w:rPr>
          <w:rFonts w:ascii="Times New Roman" w:hAnsi="Times New Roman" w:cs="Times New Roman"/>
          <w:sz w:val="24"/>
          <w:szCs w:val="24"/>
        </w:rPr>
        <w:t xml:space="preserve">      After irradiation, the ice was heated from 5 to 320 K at a rate of 0.5 K min</w:t>
      </w:r>
      <w:r w:rsidRPr="001D10F6">
        <w:rPr>
          <w:rFonts w:ascii="Times New Roman" w:hAnsi="Times New Roman" w:cs="Times New Roman"/>
          <w:sz w:val="24"/>
          <w:szCs w:val="24"/>
          <w:vertAlign w:val="superscript"/>
        </w:rPr>
        <w:t>−1</w:t>
      </w:r>
      <w:r w:rsidRPr="001D10F6">
        <w:rPr>
          <w:rFonts w:ascii="Times New Roman" w:hAnsi="Times New Roman" w:cs="Times New Roman"/>
          <w:sz w:val="24"/>
          <w:szCs w:val="24"/>
        </w:rPr>
        <w:t xml:space="preserve"> to sublime species. During temperature-programmed desorption (TPD) phase, pulsed vacuum ultraviolet (VUV) source was used to photoionize the subliming species and producing ions, which were then detected by a reflectron time-of-flight mass spectrometer (Jordan TOF Products, Inc.) equipped with two microchannel plates (MCPs). VUV lights at single photon energies of 9.43 eV, 8.90 eV, and 8.40 eV were generated through resonant four-wave mixing (ω</w:t>
      </w:r>
      <w:r w:rsidRPr="001D10F6">
        <w:rPr>
          <w:rFonts w:ascii="Times New Roman" w:hAnsi="Times New Roman" w:cs="Times New Roman"/>
          <w:sz w:val="24"/>
          <w:szCs w:val="24"/>
          <w:vertAlign w:val="subscript"/>
        </w:rPr>
        <w:t xml:space="preserve">VUV </w:t>
      </w:r>
      <w:r w:rsidRPr="001D10F6">
        <w:rPr>
          <w:rFonts w:ascii="Times New Roman" w:hAnsi="Times New Roman" w:cs="Times New Roman"/>
          <w:sz w:val="24"/>
          <w:szCs w:val="24"/>
        </w:rPr>
        <w:t>= 2ω</w:t>
      </w:r>
      <w:r w:rsidRPr="001D10F6">
        <w:rPr>
          <w:rFonts w:ascii="Times New Roman" w:hAnsi="Times New Roman" w:cs="Times New Roman"/>
          <w:sz w:val="24"/>
          <w:szCs w:val="24"/>
          <w:vertAlign w:val="subscript"/>
        </w:rPr>
        <w:t>1</w:t>
      </w:r>
      <w:r w:rsidRPr="001D10F6">
        <w:rPr>
          <w:rFonts w:ascii="Times New Roman" w:hAnsi="Times New Roman" w:cs="Times New Roman"/>
          <w:sz w:val="24"/>
          <w:szCs w:val="24"/>
        </w:rPr>
        <w:t xml:space="preserve"> − ω</w:t>
      </w:r>
      <w:r w:rsidRPr="001D10F6">
        <w:rPr>
          <w:rFonts w:ascii="Times New Roman" w:hAnsi="Times New Roman" w:cs="Times New Roman"/>
          <w:sz w:val="24"/>
          <w:szCs w:val="24"/>
          <w:vertAlign w:val="subscript"/>
        </w:rPr>
        <w:t>2</w:t>
      </w:r>
      <w:r w:rsidRPr="001D10F6">
        <w:rPr>
          <w:rFonts w:ascii="Times New Roman" w:hAnsi="Times New Roman" w:cs="Times New Roman"/>
          <w:sz w:val="24"/>
          <w:szCs w:val="24"/>
        </w:rPr>
        <w:t>) processes of two synchronized pulsed laser beams, which were produced by two dye lasers (Sirah, Cobra-Stretch) pumped by two neodymium-doped yttrium aluminum garnet (Nd:YAG) lasers (Spectra-Physics, Quanta Ray Pro 250-30 and 270-30, 30 Hz). Detailed parameters are listed in Table S</w:t>
      </w:r>
      <w:r w:rsidR="006F2ED6" w:rsidRPr="001D10F6">
        <w:rPr>
          <w:rFonts w:ascii="Times New Roman" w:hAnsi="Times New Roman" w:cs="Times New Roman"/>
          <w:sz w:val="24"/>
          <w:szCs w:val="24"/>
        </w:rPr>
        <w:t>2</w:t>
      </w:r>
      <w:r w:rsidRPr="001D10F6">
        <w:rPr>
          <w:rFonts w:ascii="Times New Roman" w:hAnsi="Times New Roman" w:cs="Times New Roman"/>
          <w:sz w:val="24"/>
          <w:szCs w:val="24"/>
        </w:rPr>
        <w:t xml:space="preserve">. The generated VUV photons were spatially separated from other photons using a biconvex lithium fluoride lens (Korth Kristalle, </w:t>
      </w:r>
      <w:r w:rsidRPr="001D10F6">
        <w:rPr>
          <w:rFonts w:ascii="Times New Roman" w:eastAsia="Times New Roman" w:hAnsi="Times New Roman" w:cs="Times New Roman"/>
          <w:sz w:val="24"/>
          <w:szCs w:val="24"/>
        </w:rPr>
        <w:t>R</w:t>
      </w:r>
      <w:r w:rsidRPr="001D10F6">
        <w:rPr>
          <w:rFonts w:ascii="Times New Roman" w:eastAsia="Times New Roman" w:hAnsi="Times New Roman" w:cs="Times New Roman"/>
          <w:sz w:val="24"/>
          <w:szCs w:val="24"/>
          <w:vertAlign w:val="subscript"/>
        </w:rPr>
        <w:t>1</w:t>
      </w:r>
      <w:r w:rsidRPr="001D10F6">
        <w:rPr>
          <w:rFonts w:ascii="Times New Roman" w:eastAsia="Times New Roman" w:hAnsi="Times New Roman" w:cs="Times New Roman"/>
          <w:sz w:val="24"/>
          <w:szCs w:val="24"/>
        </w:rPr>
        <w:t xml:space="preserve"> = R</w:t>
      </w:r>
      <w:r w:rsidRPr="001D10F6">
        <w:rPr>
          <w:rFonts w:ascii="Times New Roman" w:eastAsia="Times New Roman" w:hAnsi="Times New Roman" w:cs="Times New Roman"/>
          <w:sz w:val="24"/>
          <w:szCs w:val="24"/>
          <w:vertAlign w:val="subscript"/>
        </w:rPr>
        <w:t>2</w:t>
      </w:r>
      <w:r w:rsidRPr="001D10F6">
        <w:rPr>
          <w:rFonts w:ascii="Times New Roman" w:eastAsia="Times New Roman" w:hAnsi="Times New Roman" w:cs="Times New Roman"/>
          <w:sz w:val="24"/>
          <w:szCs w:val="24"/>
        </w:rPr>
        <w:t xml:space="preserve"> = 131 mm</w:t>
      </w:r>
      <w:r w:rsidRPr="001D10F6">
        <w:rPr>
          <w:rFonts w:ascii="Times New Roman" w:hAnsi="Times New Roman" w:cs="Times New Roman"/>
          <w:sz w:val="24"/>
          <w:szCs w:val="24"/>
        </w:rPr>
        <w:t xml:space="preserve">) in an off-axis geometry and passed 2 mm above the surface of the ice to </w:t>
      </w:r>
      <w:r w:rsidR="00FA6468" w:rsidRPr="001D10F6">
        <w:rPr>
          <w:rFonts w:ascii="Times New Roman" w:hAnsi="Times New Roman" w:cs="Times New Roman"/>
          <w:sz w:val="24"/>
          <w:szCs w:val="24"/>
        </w:rPr>
        <w:t>photo</w:t>
      </w:r>
      <w:r w:rsidRPr="001D10F6">
        <w:rPr>
          <w:rFonts w:ascii="Times New Roman" w:hAnsi="Times New Roman" w:cs="Times New Roman"/>
          <w:sz w:val="24"/>
          <w:szCs w:val="24"/>
        </w:rPr>
        <w:t xml:space="preserve">ionize gas-phase molecules. </w:t>
      </w:r>
      <w:r w:rsidR="00FA6468" w:rsidRPr="001D10F6">
        <w:rPr>
          <w:rFonts w:ascii="Times New Roman" w:hAnsi="Times New Roman" w:cs="Times New Roman"/>
          <w:sz w:val="24"/>
          <w:szCs w:val="24"/>
        </w:rPr>
        <w:t xml:space="preserve">Signals from the </w:t>
      </w:r>
      <w:r w:rsidRPr="001D10F6">
        <w:rPr>
          <w:rFonts w:ascii="Times New Roman" w:hAnsi="Times New Roman" w:cs="Times New Roman"/>
          <w:sz w:val="24"/>
          <w:szCs w:val="24"/>
        </w:rPr>
        <w:t xml:space="preserve">MCP </w:t>
      </w:r>
      <w:r w:rsidR="00FA6468" w:rsidRPr="001D10F6">
        <w:rPr>
          <w:rFonts w:ascii="Times New Roman" w:hAnsi="Times New Roman" w:cs="Times New Roman"/>
          <w:sz w:val="24"/>
          <w:szCs w:val="24"/>
        </w:rPr>
        <w:t xml:space="preserve">were </w:t>
      </w:r>
      <w:r w:rsidRPr="001D10F6">
        <w:rPr>
          <w:rFonts w:ascii="Times New Roman" w:hAnsi="Times New Roman" w:cs="Times New Roman"/>
          <w:sz w:val="24"/>
          <w:szCs w:val="24"/>
        </w:rPr>
        <w:t xml:space="preserve">amplified by a fast preamplifier (Ortec 9305), discriminated by a constant fraction discriminator (Advanced Research Instruments Corp., F100-TD), and recorded by a multichannel scaler (FAST ComTec, MCS6A). Each mass spectrum during the TPD phase was recorded with the accumulation of 2 </w:t>
      </w:r>
      <w:r w:rsidRPr="001D10F6">
        <w:rPr>
          <w:rFonts w:ascii="Times New Roman" w:hAnsi="Times New Roman" w:cs="Times New Roman"/>
          <w:sz w:val="24"/>
          <w:szCs w:val="24"/>
        </w:rPr>
        <w:lastRenderedPageBreak/>
        <w:t>minutes (3600 sweeps) in bins of 3.2 ns widths. The sublimed molecules were also detected by an electron impact ionization quadrupole mass spectrometer (QMS; Extrel, Model 5221), with 70 eV electron energy. A blank experiment (without electron irradiation) was performed at 9.43 eV to verify that the detected signals were produced by an external energy source. Ion counts were corrected for variations in VUV intensity that was measured during the TPD phase.</w:t>
      </w:r>
    </w:p>
    <w:p w14:paraId="04C947CE" w14:textId="77777777" w:rsidR="002C2914" w:rsidRPr="001D10F6" w:rsidRDefault="002C2914" w:rsidP="00471B41">
      <w:pPr>
        <w:spacing w:after="0" w:line="360" w:lineRule="auto"/>
        <w:jc w:val="both"/>
        <w:rPr>
          <w:rFonts w:ascii="Times New Roman" w:hAnsi="Times New Roman" w:cs="Times New Roman"/>
          <w:sz w:val="10"/>
          <w:szCs w:val="10"/>
        </w:rPr>
      </w:pPr>
    </w:p>
    <w:p w14:paraId="58114FDF" w14:textId="2FF3EE58" w:rsidR="00471B41" w:rsidRPr="001D10F6" w:rsidRDefault="00471B41" w:rsidP="00471B41">
      <w:pPr>
        <w:spacing w:line="360" w:lineRule="auto"/>
        <w:jc w:val="both"/>
        <w:rPr>
          <w:rFonts w:ascii="Times New Roman" w:hAnsi="Times New Roman" w:cs="Times New Roman"/>
          <w:color w:val="000000" w:themeColor="text1"/>
          <w:sz w:val="24"/>
          <w:szCs w:val="24"/>
          <w:shd w:val="clear" w:color="auto" w:fill="FFFFFF"/>
        </w:rPr>
      </w:pPr>
      <w:r w:rsidRPr="001D10F6">
        <w:rPr>
          <w:rFonts w:ascii="Times New Roman" w:hAnsi="Times New Roman" w:cs="Times New Roman"/>
          <w:sz w:val="24"/>
          <w:szCs w:val="24"/>
          <w:shd w:val="clear" w:color="auto" w:fill="FFFFFF"/>
        </w:rPr>
        <w:t xml:space="preserve">      </w:t>
      </w:r>
      <w:r w:rsidRPr="001D10F6">
        <w:rPr>
          <w:rFonts w:ascii="Times New Roman" w:hAnsi="Times New Roman" w:cs="Times New Roman"/>
          <w:color w:val="000000" w:themeColor="text1"/>
          <w:sz w:val="24"/>
          <w:szCs w:val="24"/>
          <w:shd w:val="clear" w:color="auto" w:fill="FFFFFF"/>
        </w:rPr>
        <w:t>All computations were carried out with Gaussian 16, Revision C.01.</w:t>
      </w:r>
      <w:hyperlink w:anchor="_ENREF_36" w:tooltip="M. J. Frisch, 2016 #2349" w:history="1">
        <w:r w:rsidR="00BA21F2" w:rsidRPr="001D10F6">
          <w:rPr>
            <w:rFonts w:ascii="Times New Roman" w:hAnsi="Times New Roman" w:cs="Times New Roman"/>
            <w:color w:val="000000" w:themeColor="text1"/>
            <w:sz w:val="24"/>
            <w:szCs w:val="24"/>
            <w:shd w:val="clear" w:color="auto" w:fill="FFFFFF"/>
          </w:rPr>
          <w:fldChar w:fldCharType="begin"/>
        </w:r>
        <w:r w:rsidR="00BA21F2" w:rsidRPr="001D10F6">
          <w:rPr>
            <w:rFonts w:ascii="Times New Roman" w:hAnsi="Times New Roman" w:cs="Times New Roman"/>
            <w:color w:val="000000" w:themeColor="text1"/>
            <w:sz w:val="24"/>
            <w:szCs w:val="24"/>
            <w:shd w:val="clear" w:color="auto" w:fill="FFFFFF"/>
          </w:rPr>
          <w:instrText xml:space="preserve"> ADDIN EN.CITE &lt;EndNote&gt;&lt;Cite&gt;&lt;Author&gt;M. J. Frisch&lt;/Author&gt;&lt;Year&gt;2016&lt;/Year&gt;&lt;RecNum&gt;2349&lt;/RecNum&gt;&lt;DisplayText&gt;&lt;style face="superscript"&gt;36&lt;/style&gt;&lt;/DisplayText&gt;&lt;record&gt;&lt;rec-number&gt;2349&lt;/rec-number&gt;&lt;foreign-keys&gt;&lt;key app="EN" db-id="afef2wdxnra5fvedsstvdfs2w0dezf5fsr00"&gt;2349&lt;/key&gt;&lt;/foreign-keys&gt;&lt;ref-type name="Generic"&gt;13&lt;/ref-type&gt;&lt;contributors&gt;&lt;authors&gt;&lt;author&gt;M. J. Frisch, G. W. Trucks, H. B. Schlegel, G. E. Scuseria, M. A. Robb, J. R. Cheeseman, G. Scalmani, V. Barone, G. A. Petersson, H. Nakatsuji, X. Li, M. Caricato, A. V. Marenich, J. Bloino, B. G. Janesko, R. Gomperts, B. Mennucci, H. P. Hratchian, J. V. Ortiz, A. F. Izmaylov, J. L. Sonnenberg, D. Williams-Young, F. Ding, F. Lipparini, F. Egidi, J. Goings, B. Peng, A. Petrone, T. Henderson, D. Ranasinghe, V. G. Zakrzewski, J. Gao, N. Rega, G. Zheng, W. Liang, M. Hada, M. Ehara, K. Toyota, R. Fukuda, J. Hasegawa, M. Ishida, T. Nakajima, Y. Honda, O. Kitao, H. Nakai, T. Vreven, K. Throssell, J. A. Montgomery, Jr., J. E. Peralta, F. Ogliaro, M. J. Bearpark, J. J. Heyd, E. N. Brothers, K. N. Kudin, V. N. Staroverov, T. A. Keith, R. Kobayashi, J. Normand, K. Raghavachari, A. P. Rendell, J. C. Burant, S. S. Iyengar, J. Tomasi, M. Cossi, J. M. Millam, M. Klene, C. Adamo, R. Cammi, J. W. Ochterski, R. L. Martin, K. Morokuma, O. Farkas, J. B. Foresman, D. J. Fox&lt;/author&gt;&lt;/authors&gt;&lt;/contributors&gt;&lt;titles&gt;&lt;title&gt;Gaussian 16 Rev. C.01&lt;/title&gt;&lt;/titles&gt;&lt;volume&gt;Gaussian 16 Rev. C.01&lt;/volume&gt;&lt;dates&gt;&lt;year&gt;2016&lt;/year&gt;&lt;/dates&gt;&lt;publisher&gt;Gaussian Inc. Wallingford, CT&lt;/publisher&gt;&lt;urls&gt;&lt;/urls&gt;&lt;/record&gt;&lt;/Cite&gt;&lt;/EndNote&gt;</w:instrText>
        </w:r>
        <w:r w:rsidR="00BA21F2" w:rsidRPr="001D10F6">
          <w:rPr>
            <w:rFonts w:ascii="Times New Roman" w:hAnsi="Times New Roman" w:cs="Times New Roman"/>
            <w:color w:val="000000" w:themeColor="text1"/>
            <w:sz w:val="24"/>
            <w:szCs w:val="24"/>
            <w:shd w:val="clear" w:color="auto" w:fill="FFFFFF"/>
          </w:rPr>
          <w:fldChar w:fldCharType="separate"/>
        </w:r>
        <w:r w:rsidR="00BA21F2" w:rsidRPr="001D10F6">
          <w:rPr>
            <w:rFonts w:ascii="Times New Roman" w:hAnsi="Times New Roman" w:cs="Times New Roman"/>
            <w:noProof/>
            <w:color w:val="000000" w:themeColor="text1"/>
            <w:sz w:val="24"/>
            <w:szCs w:val="24"/>
            <w:shd w:val="clear" w:color="auto" w:fill="FFFFFF"/>
            <w:vertAlign w:val="superscript"/>
          </w:rPr>
          <w:t>36</w:t>
        </w:r>
        <w:r w:rsidR="00BA21F2" w:rsidRPr="001D10F6">
          <w:rPr>
            <w:rFonts w:ascii="Times New Roman" w:hAnsi="Times New Roman" w:cs="Times New Roman"/>
            <w:color w:val="000000" w:themeColor="text1"/>
            <w:sz w:val="24"/>
            <w:szCs w:val="24"/>
            <w:shd w:val="clear" w:color="auto" w:fill="FFFFFF"/>
          </w:rPr>
          <w:fldChar w:fldCharType="end"/>
        </w:r>
      </w:hyperlink>
      <w:r w:rsidRPr="001D10F6">
        <w:rPr>
          <w:rFonts w:ascii="Times New Roman" w:hAnsi="Times New Roman" w:cs="Times New Roman"/>
          <w:color w:val="000000" w:themeColor="text1"/>
          <w:sz w:val="24"/>
          <w:szCs w:val="24"/>
          <w:shd w:val="clear" w:color="auto" w:fill="FFFFFF"/>
        </w:rPr>
        <w:t xml:space="preserve"> For geometry optimiza</w:t>
      </w:r>
      <w:r w:rsidR="002C2914" w:rsidRPr="001D10F6">
        <w:rPr>
          <w:rFonts w:ascii="Times New Roman" w:hAnsi="Times New Roman" w:cs="Times New Roman"/>
          <w:color w:val="000000" w:themeColor="text1"/>
          <w:sz w:val="24"/>
          <w:szCs w:val="24"/>
          <w:shd w:val="clear" w:color="auto" w:fill="FFFFFF"/>
        </w:rPr>
        <w:softHyphen/>
      </w:r>
      <w:r w:rsidRPr="001D10F6">
        <w:rPr>
          <w:rFonts w:ascii="Times New Roman" w:hAnsi="Times New Roman" w:cs="Times New Roman"/>
          <w:color w:val="000000" w:themeColor="text1"/>
          <w:sz w:val="24"/>
          <w:szCs w:val="24"/>
          <w:shd w:val="clear" w:color="auto" w:fill="FFFFFF"/>
        </w:rPr>
        <w:t>tions and frequency computations, the B3LYP density functional</w:t>
      </w:r>
      <w:hyperlink w:anchor="_ENREF_37" w:tooltip="Becke, 1988 #1186" w:history="1">
        <w:r w:rsidR="00BA21F2" w:rsidRPr="001D10F6">
          <w:rPr>
            <w:rFonts w:ascii="Times New Roman" w:hAnsi="Times New Roman" w:cs="Times New Roman"/>
            <w:color w:val="000000" w:themeColor="text1"/>
            <w:sz w:val="24"/>
            <w:szCs w:val="24"/>
            <w:shd w:val="clear" w:color="auto" w:fill="FFFFFF"/>
          </w:rPr>
          <w:fldChar w:fldCharType="begin">
            <w:fldData xml:space="preserve">PEVuZE5vdGU+PENpdGU+PEF1dGhvcj5CZWNrZTwvQXV0aG9yPjxZZWFyPjE5ODg8L1llYXI+PFJl
Y051bT4xMTg2PC9SZWNOdW0+PERpc3BsYXlUZXh0PjxzdHlsZSBmYWNlPSJzdXBlcnNjcmlwdCI+
MzctMzk8L3N0eWxlPjwvRGlzcGxheVRleHQ+PHJlY29yZD48cmVjLW51bWJlcj4xMTg2PC9yZWMt
bnVtYmVyPjxmb3JlaWduLWtleXM+PGtleSBhcHA9IkVOIiBkYi1pZD0iYWZlZjJ3ZHhucmE1ZnZl
ZHNzdHZkZnMydzBkZXpmNWZzcjAwIj4xMTg2PC9rZXk+PC9mb3JlaWduLWtleXM+PHJlZi10eXBl
IG5hbWU9IkpvdXJuYWwgQXJ0aWNsZSI+MTc8L3JlZi10eXBlPjxjb250cmlidXRvcnM+PGF1dGhv
cnM+PGF1dGhvcj5CZWNrZSwgQS4gRC48L2F1dGhvcj48L2F1dGhvcnM+PC9jb250cmlidXRvcnM+
PHRpdGxlcz48dGl0bGU+RGVuc2l0eS1mdW5jdGlvbmFsIGV4Y2hhbmdlLWVuZXJneTogQXBwcm94
aW1hdGlvbiB3aXRoIGNvcnJlY3QgYXN5bXB0b3RpYyBiZWhhdmlvcjwvdGl0bGU+PHNlY29uZGFy
eS10aXRsZT5QaHlzaWNhbCBSZXZpZXcgQTwvc2Vjb25kYXJ5LXRpdGxlPjwvdGl0bGVzPjxwZXJp
b2RpY2FsPjxmdWxsLXRpdGxlPlBoeXNpY2FsIFJldmlldyBBPC9mdWxsLXRpdGxlPjxhYmJyLTE+
UGh5cy4gUmV2LiBBPC9hYmJyLTE+PC9wZXJpb2RpY2FsPjxwYWdlcz4zMDk4LTMxMDA8L3BhZ2Vz
Pjx2b2x1bWU+Mzg8L3ZvbHVtZT48bnVtYmVyPjY8L251bWJlcj48ZGF0ZXM+PHllYXI+MTk4ODwv
eWVhcj48L2RhdGVzPjxwdWJsaXNoZXI+QW1lcmljYW4gUGh5c2ljYWwgU29jaWV0eTwvcHVibGlz
aGVyPjx1cmxzPjxyZWxhdGVkLXVybHM+PHVybD5odHRwOi8vbGluay5hcHMub3JnL2RvaS8xMC4x
MTAzL1BoeXNSZXZBLjM4LjMwOTg8L3VybD48L3JlbGF0ZWQtdXJscz48L3VybHM+PC9yZWNvcmQ+
PC9DaXRlPjxDaXRlPjxBdXRob3I+QmVja2U8L0F1dGhvcj48WWVhcj4xOTkzPC9ZZWFyPjxSZWNO
dW0+MTI2MDwvUmVjTnVtPjxyZWNvcmQ+PHJlYy1udW1iZXI+MTI2MDwvcmVjLW51bWJlcj48Zm9y
ZWlnbi1rZXlzPjxrZXkgYXBwPSJFTiIgZGItaWQ9ImFmZWYyd2R4bnJhNWZ2ZWRzc3R2ZGZzMncw
ZGV6ZjVmc3IwMCI+MTI2MDwva2V5PjwvZm9yZWlnbi1rZXlzPjxyZWYtdHlwZSBuYW1lPSJKb3Vy
bmFsIEFydGljbGUiPjE3PC9yZWYtdHlwZT48Y29udHJpYnV0b3JzPjxhdXRob3JzPjxhdXRob3I+
QmVja2UsIEF4ZWwgRC48L2F1dGhvcj48L2F1dGhvcnM+PC9jb250cmlidXRvcnM+PHRpdGxlcz48
dGl0bGU+RGVuc2l0eS1mdW5jdGlvbmFsIFRoZXJtb2NoZW1pc3RyeS4gSUlJLiBUaGUgUm9sZSBv
ZiBFeGFjdCBFeGNoYW5nZTwvdGl0bGU+PHNlY29uZGFyeS10aXRsZT5UaGUgSm91cm5hbCBvZiBD
aGVtaWNhbCBQaHlzaWNzPC9zZWNvbmRhcnktdGl0bGU+PC90aXRsZXM+PHBlcmlvZGljYWw+PGZ1
bGwtdGl0bGU+VGhlIEpvdXJuYWwgb2YgQ2hlbWljYWwgUGh5c2ljczwvZnVsbC10aXRsZT48YWJi
ci0xPkouIENoZW0uIFBoeXMuPC9hYmJyLTE+PC9wZXJpb2RpY2FsPjxwYWdlcz41NjQ4LTU2NTI8
L3BhZ2VzPjx2b2x1bWU+OTg8L3ZvbHVtZT48bnVtYmVyPjc8L251bWJlcj48ZGF0ZXM+PHllYXI+
MTk5MzwveWVhcj48cHViLWRhdGVzPjxkYXRlPkFwcmlsPC9kYXRlPjwvcHViLWRhdGVzPjwvZGF0
ZXM+PGxhYmVsPkJlY2tlMTk5MzwvbGFiZWw+PHVybHM+PHJlbGF0ZWQtdXJscz48dXJsPmh0dHA6
Ly9saW5rLmFpcC5vcmcvbGluay8/SkNQLzk4LzU2NDgvMTwvdXJsPjwvcmVsYXRlZC11cmxzPjwv
dXJscz48L3JlY29yZD48L0NpdGU+PENpdGU+PEF1dGhvcj5MZWU8L0F1dGhvcj48WWVhcj4xOTg4
PC9ZZWFyPjxSZWNOdW0+MTIxNzwvUmVjTnVtPjxyZWNvcmQ+PHJlYy1udW1iZXI+MTIxNzwvcmVj
LW51bWJlcj48Zm9yZWlnbi1rZXlzPjxrZXkgYXBwPSJFTiIgZGItaWQ9ImFmZWYyd2R4bnJhNWZ2
ZWRzc3R2ZGZzMncwZGV6ZjVmc3IwMCI+MTIxNzwva2V5PjwvZm9yZWlnbi1rZXlzPjxyZWYtdHlw
ZSBuYW1lPSJKb3VybmFsIEFydGljbGUiPjE3PC9yZWYtdHlwZT48Y29udHJpYnV0b3JzPjxhdXRo
b3JzPjxhdXRob3I+TGVlLCBDaGVuZ3RlaDwvYXV0aG9yPjxhdXRob3I+WWFuZywgV2VpdGFvPC9h
dXRob3I+PGF1dGhvcj5QYXJyLCBSb2JlcnQgRy48L2F1dGhvcj48L2F1dGhvcnM+PC9jb250cmli
dXRvcnM+PHRpdGxlcz48dGl0bGU+RGV2ZWxvcG1lbnQgb2YgdGhlIENvbGxlLVNhbHZldHRpIGNv
cnJlbGF0aW9uLWVuZXJneSBmb3JtdWxhIGludG8gYSBmdW5jdGlvbmFsIG9mIHRoZSBlbGVjdHJv
biBkZW5zaXR5PC90aXRsZT48c2Vjb25kYXJ5LXRpdGxlPlBoeXNpY2FsIFJldmlldyBCPC9zZWNv
bmRhcnktdGl0bGU+PC90aXRsZXM+PHBlcmlvZGljYWw+PGZ1bGwtdGl0bGU+UGh5c2ljYWwgUmV2
aWV3IEI8L2Z1bGwtdGl0bGU+PGFiYnItMT5QaHlzLiBSZXYuIEI8L2FiYnItMT48L3BlcmlvZGlj
YWw+PHBhZ2VzPjc4NS03ODk8L3BhZ2VzPjx2b2x1bWU+Mzc8L3ZvbHVtZT48bnVtYmVyPjI8L251
bWJlcj48ZGF0ZXM+PHllYXI+MTk4ODwveWVhcj48cHViLWRhdGVzPjxkYXRlPkphbnVhcnk8L2Rh
dGU+PC9wdWItZGF0ZXM+PC9kYXRlcz48bGFiZWw+TGVlMTk4ODwvbGFiZWw+PHVybHM+PHJlbGF0
ZWQtdXJscz48dXJsPmh0dHA6Ly9saW5rLmFwcy5vcmcvZG9pLzEwLjExMDMvUGh5c1JldkIuMzcu
Nzg1PC91cmw+PC9yZWxhdGVkLXVybHM+PC91cmxzPjxjdXN0b20yPkNvcHlyaWdodCAoQykgMjAx
MCBUaGUgQW1lcmljYW4gUGh5c2ljYWwgU29jaWV0eSBQbGVhc2UgcmVwb3J0IGFueSBwcm9ibGVt
cyB0byBwcm9sYUBhcHMub3JnPC9jdXN0b20yPjwvcmVjb3JkPjwvQ2l0ZT48L0VuZE5vdGU+AG==
</w:fldData>
          </w:fldChar>
        </w:r>
        <w:r w:rsidR="00BA21F2" w:rsidRPr="001D10F6">
          <w:rPr>
            <w:rFonts w:ascii="Times New Roman" w:hAnsi="Times New Roman" w:cs="Times New Roman"/>
            <w:color w:val="000000" w:themeColor="text1"/>
            <w:sz w:val="24"/>
            <w:szCs w:val="24"/>
            <w:shd w:val="clear" w:color="auto" w:fill="FFFFFF"/>
          </w:rPr>
          <w:instrText xml:space="preserve"> ADDIN EN.CITE </w:instrText>
        </w:r>
        <w:r w:rsidR="00BA21F2" w:rsidRPr="001D10F6">
          <w:rPr>
            <w:rFonts w:ascii="Times New Roman" w:hAnsi="Times New Roman" w:cs="Times New Roman"/>
            <w:color w:val="000000" w:themeColor="text1"/>
            <w:sz w:val="24"/>
            <w:szCs w:val="24"/>
            <w:shd w:val="clear" w:color="auto" w:fill="FFFFFF"/>
          </w:rPr>
          <w:fldChar w:fldCharType="begin">
            <w:fldData xml:space="preserve">PEVuZE5vdGU+PENpdGU+PEF1dGhvcj5CZWNrZTwvQXV0aG9yPjxZZWFyPjE5ODg8L1llYXI+PFJl
Y051bT4xMTg2PC9SZWNOdW0+PERpc3BsYXlUZXh0PjxzdHlsZSBmYWNlPSJzdXBlcnNjcmlwdCI+
MzctMzk8L3N0eWxlPjwvRGlzcGxheVRleHQ+PHJlY29yZD48cmVjLW51bWJlcj4xMTg2PC9yZWMt
bnVtYmVyPjxmb3JlaWduLWtleXM+PGtleSBhcHA9IkVOIiBkYi1pZD0iYWZlZjJ3ZHhucmE1ZnZl
ZHNzdHZkZnMydzBkZXpmNWZzcjAwIj4xMTg2PC9rZXk+PC9mb3JlaWduLWtleXM+PHJlZi10eXBl
IG5hbWU9IkpvdXJuYWwgQXJ0aWNsZSI+MTc8L3JlZi10eXBlPjxjb250cmlidXRvcnM+PGF1dGhv
cnM+PGF1dGhvcj5CZWNrZSwgQS4gRC48L2F1dGhvcj48L2F1dGhvcnM+PC9jb250cmlidXRvcnM+
PHRpdGxlcz48dGl0bGU+RGVuc2l0eS1mdW5jdGlvbmFsIGV4Y2hhbmdlLWVuZXJneTogQXBwcm94
aW1hdGlvbiB3aXRoIGNvcnJlY3QgYXN5bXB0b3RpYyBiZWhhdmlvcjwvdGl0bGU+PHNlY29uZGFy
eS10aXRsZT5QaHlzaWNhbCBSZXZpZXcgQTwvc2Vjb25kYXJ5LXRpdGxlPjwvdGl0bGVzPjxwZXJp
b2RpY2FsPjxmdWxsLXRpdGxlPlBoeXNpY2FsIFJldmlldyBBPC9mdWxsLXRpdGxlPjxhYmJyLTE+
UGh5cy4gUmV2LiBBPC9hYmJyLTE+PC9wZXJpb2RpY2FsPjxwYWdlcz4zMDk4LTMxMDA8L3BhZ2Vz
Pjx2b2x1bWU+Mzg8L3ZvbHVtZT48bnVtYmVyPjY8L251bWJlcj48ZGF0ZXM+PHllYXI+MTk4ODwv
eWVhcj48L2RhdGVzPjxwdWJsaXNoZXI+QW1lcmljYW4gUGh5c2ljYWwgU29jaWV0eTwvcHVibGlz
aGVyPjx1cmxzPjxyZWxhdGVkLXVybHM+PHVybD5odHRwOi8vbGluay5hcHMub3JnL2RvaS8xMC4x
MTAzL1BoeXNSZXZBLjM4LjMwOTg8L3VybD48L3JlbGF0ZWQtdXJscz48L3VybHM+PC9yZWNvcmQ+
PC9DaXRlPjxDaXRlPjxBdXRob3I+QmVja2U8L0F1dGhvcj48WWVhcj4xOTkzPC9ZZWFyPjxSZWNO
dW0+MTI2MDwvUmVjTnVtPjxyZWNvcmQ+PHJlYy1udW1iZXI+MTI2MDwvcmVjLW51bWJlcj48Zm9y
ZWlnbi1rZXlzPjxrZXkgYXBwPSJFTiIgZGItaWQ9ImFmZWYyd2R4bnJhNWZ2ZWRzc3R2ZGZzMncw
ZGV6ZjVmc3IwMCI+MTI2MDwva2V5PjwvZm9yZWlnbi1rZXlzPjxyZWYtdHlwZSBuYW1lPSJKb3Vy
bmFsIEFydGljbGUiPjE3PC9yZWYtdHlwZT48Y29udHJpYnV0b3JzPjxhdXRob3JzPjxhdXRob3I+
QmVja2UsIEF4ZWwgRC48L2F1dGhvcj48L2F1dGhvcnM+PC9jb250cmlidXRvcnM+PHRpdGxlcz48
dGl0bGU+RGVuc2l0eS1mdW5jdGlvbmFsIFRoZXJtb2NoZW1pc3RyeS4gSUlJLiBUaGUgUm9sZSBv
ZiBFeGFjdCBFeGNoYW5nZTwvdGl0bGU+PHNlY29uZGFyeS10aXRsZT5UaGUgSm91cm5hbCBvZiBD
aGVtaWNhbCBQaHlzaWNzPC9zZWNvbmRhcnktdGl0bGU+PC90aXRsZXM+PHBlcmlvZGljYWw+PGZ1
bGwtdGl0bGU+VGhlIEpvdXJuYWwgb2YgQ2hlbWljYWwgUGh5c2ljczwvZnVsbC10aXRsZT48YWJi
ci0xPkouIENoZW0uIFBoeXMuPC9hYmJyLTE+PC9wZXJpb2RpY2FsPjxwYWdlcz41NjQ4LTU2NTI8
L3BhZ2VzPjx2b2x1bWU+OTg8L3ZvbHVtZT48bnVtYmVyPjc8L251bWJlcj48ZGF0ZXM+PHllYXI+
MTk5MzwveWVhcj48cHViLWRhdGVzPjxkYXRlPkFwcmlsPC9kYXRlPjwvcHViLWRhdGVzPjwvZGF0
ZXM+PGxhYmVsPkJlY2tlMTk5MzwvbGFiZWw+PHVybHM+PHJlbGF0ZWQtdXJscz48dXJsPmh0dHA6
Ly9saW5rLmFpcC5vcmcvbGluay8/SkNQLzk4LzU2NDgvMTwvdXJsPjwvcmVsYXRlZC11cmxzPjwv
dXJscz48L3JlY29yZD48L0NpdGU+PENpdGU+PEF1dGhvcj5MZWU8L0F1dGhvcj48WWVhcj4xOTg4
PC9ZZWFyPjxSZWNOdW0+MTIxNzwvUmVjTnVtPjxyZWNvcmQ+PHJlYy1udW1iZXI+MTIxNzwvcmVj
LW51bWJlcj48Zm9yZWlnbi1rZXlzPjxrZXkgYXBwPSJFTiIgZGItaWQ9ImFmZWYyd2R4bnJhNWZ2
ZWRzc3R2ZGZzMncwZGV6ZjVmc3IwMCI+MTIxNzwva2V5PjwvZm9yZWlnbi1rZXlzPjxyZWYtdHlw
ZSBuYW1lPSJKb3VybmFsIEFydGljbGUiPjE3PC9yZWYtdHlwZT48Y29udHJpYnV0b3JzPjxhdXRo
b3JzPjxhdXRob3I+TGVlLCBDaGVuZ3RlaDwvYXV0aG9yPjxhdXRob3I+WWFuZywgV2VpdGFvPC9h
dXRob3I+PGF1dGhvcj5QYXJyLCBSb2JlcnQgRy48L2F1dGhvcj48L2F1dGhvcnM+PC9jb250cmli
dXRvcnM+PHRpdGxlcz48dGl0bGU+RGV2ZWxvcG1lbnQgb2YgdGhlIENvbGxlLVNhbHZldHRpIGNv
cnJlbGF0aW9uLWVuZXJneSBmb3JtdWxhIGludG8gYSBmdW5jdGlvbmFsIG9mIHRoZSBlbGVjdHJv
biBkZW5zaXR5PC90aXRsZT48c2Vjb25kYXJ5LXRpdGxlPlBoeXNpY2FsIFJldmlldyBCPC9zZWNv
bmRhcnktdGl0bGU+PC90aXRsZXM+PHBlcmlvZGljYWw+PGZ1bGwtdGl0bGU+UGh5c2ljYWwgUmV2
aWV3IEI8L2Z1bGwtdGl0bGU+PGFiYnItMT5QaHlzLiBSZXYuIEI8L2FiYnItMT48L3BlcmlvZGlj
YWw+PHBhZ2VzPjc4NS03ODk8L3BhZ2VzPjx2b2x1bWU+Mzc8L3ZvbHVtZT48bnVtYmVyPjI8L251
bWJlcj48ZGF0ZXM+PHllYXI+MTk4ODwveWVhcj48cHViLWRhdGVzPjxkYXRlPkphbnVhcnk8L2Rh
dGU+PC9wdWItZGF0ZXM+PC9kYXRlcz48bGFiZWw+TGVlMTk4ODwvbGFiZWw+PHVybHM+PHJlbGF0
ZWQtdXJscz48dXJsPmh0dHA6Ly9saW5rLmFwcy5vcmcvZG9pLzEwLjExMDMvUGh5c1JldkIuMzcu
Nzg1PC91cmw+PC9yZWxhdGVkLXVybHM+PC91cmxzPjxjdXN0b20yPkNvcHlyaWdodCAoQykgMjAx
MCBUaGUgQW1lcmljYW4gUGh5c2ljYWwgU29jaWV0eSBQbGVhc2UgcmVwb3J0IGFueSBwcm9ibGVt
cyB0byBwcm9sYUBhcHMub3JnPC9jdXN0b20yPjwvcmVjb3JkPjwvQ2l0ZT48L0VuZE5vdGU+AG==
</w:fldData>
          </w:fldChar>
        </w:r>
        <w:r w:rsidR="00BA21F2" w:rsidRPr="001D10F6">
          <w:rPr>
            <w:rFonts w:ascii="Times New Roman" w:hAnsi="Times New Roman" w:cs="Times New Roman"/>
            <w:color w:val="000000" w:themeColor="text1"/>
            <w:sz w:val="24"/>
            <w:szCs w:val="24"/>
            <w:shd w:val="clear" w:color="auto" w:fill="FFFFFF"/>
          </w:rPr>
          <w:instrText xml:space="preserve"> ADDIN EN.CITE.DATA </w:instrText>
        </w:r>
        <w:r w:rsidR="00BA21F2" w:rsidRPr="001D10F6">
          <w:rPr>
            <w:rFonts w:ascii="Times New Roman" w:hAnsi="Times New Roman" w:cs="Times New Roman"/>
            <w:color w:val="000000" w:themeColor="text1"/>
            <w:sz w:val="24"/>
            <w:szCs w:val="24"/>
            <w:shd w:val="clear" w:color="auto" w:fill="FFFFFF"/>
          </w:rPr>
        </w:r>
        <w:r w:rsidR="00BA21F2" w:rsidRPr="001D10F6">
          <w:rPr>
            <w:rFonts w:ascii="Times New Roman" w:hAnsi="Times New Roman" w:cs="Times New Roman"/>
            <w:color w:val="000000" w:themeColor="text1"/>
            <w:sz w:val="24"/>
            <w:szCs w:val="24"/>
            <w:shd w:val="clear" w:color="auto" w:fill="FFFFFF"/>
          </w:rPr>
          <w:fldChar w:fldCharType="end"/>
        </w:r>
        <w:r w:rsidR="00BA21F2" w:rsidRPr="001D10F6">
          <w:rPr>
            <w:rFonts w:ascii="Times New Roman" w:hAnsi="Times New Roman" w:cs="Times New Roman"/>
            <w:color w:val="000000" w:themeColor="text1"/>
            <w:sz w:val="24"/>
            <w:szCs w:val="24"/>
            <w:shd w:val="clear" w:color="auto" w:fill="FFFFFF"/>
          </w:rPr>
        </w:r>
        <w:r w:rsidR="00BA21F2" w:rsidRPr="001D10F6">
          <w:rPr>
            <w:rFonts w:ascii="Times New Roman" w:hAnsi="Times New Roman" w:cs="Times New Roman"/>
            <w:color w:val="000000" w:themeColor="text1"/>
            <w:sz w:val="24"/>
            <w:szCs w:val="24"/>
            <w:shd w:val="clear" w:color="auto" w:fill="FFFFFF"/>
          </w:rPr>
          <w:fldChar w:fldCharType="separate"/>
        </w:r>
        <w:r w:rsidR="00BA21F2" w:rsidRPr="001D10F6">
          <w:rPr>
            <w:rFonts w:ascii="Times New Roman" w:hAnsi="Times New Roman" w:cs="Times New Roman"/>
            <w:noProof/>
            <w:color w:val="000000" w:themeColor="text1"/>
            <w:sz w:val="24"/>
            <w:szCs w:val="24"/>
            <w:shd w:val="clear" w:color="auto" w:fill="FFFFFF"/>
            <w:vertAlign w:val="superscript"/>
          </w:rPr>
          <w:t>37-39</w:t>
        </w:r>
        <w:r w:rsidR="00BA21F2" w:rsidRPr="001D10F6">
          <w:rPr>
            <w:rFonts w:ascii="Times New Roman" w:hAnsi="Times New Roman" w:cs="Times New Roman"/>
            <w:color w:val="000000" w:themeColor="text1"/>
            <w:sz w:val="24"/>
            <w:szCs w:val="24"/>
            <w:shd w:val="clear" w:color="auto" w:fill="FFFFFF"/>
          </w:rPr>
          <w:fldChar w:fldCharType="end"/>
        </w:r>
      </w:hyperlink>
      <w:r w:rsidRPr="001D10F6">
        <w:rPr>
          <w:rFonts w:ascii="Times New Roman" w:hAnsi="Times New Roman" w:cs="Times New Roman"/>
          <w:color w:val="000000" w:themeColor="text1"/>
          <w:sz w:val="24"/>
          <w:szCs w:val="24"/>
          <w:shd w:val="clear" w:color="auto" w:fill="FFFFFF"/>
        </w:rPr>
        <w:t xml:space="preserve"> in combination with the triple zeta Dunning correlation-consistent basis set cc-pVTZ.</w:t>
      </w:r>
      <w:hyperlink w:anchor="_ENREF_40" w:tooltip="Dunning, 1989 #2353" w:history="1">
        <w:r w:rsidR="00BA21F2" w:rsidRPr="001D10F6">
          <w:rPr>
            <w:rFonts w:ascii="Times New Roman" w:hAnsi="Times New Roman" w:cs="Times New Roman"/>
            <w:color w:val="000000" w:themeColor="text1"/>
            <w:sz w:val="24"/>
            <w:szCs w:val="24"/>
            <w:shd w:val="clear" w:color="auto" w:fill="FFFFFF"/>
          </w:rPr>
          <w:fldChar w:fldCharType="begin"/>
        </w:r>
        <w:r w:rsidR="00BA21F2" w:rsidRPr="001D10F6">
          <w:rPr>
            <w:rFonts w:ascii="Times New Roman" w:hAnsi="Times New Roman" w:cs="Times New Roman"/>
            <w:color w:val="000000" w:themeColor="text1"/>
            <w:sz w:val="24"/>
            <w:szCs w:val="24"/>
            <w:shd w:val="clear" w:color="auto" w:fill="FFFFFF"/>
          </w:rPr>
          <w:instrText xml:space="preserve"> ADDIN EN.CITE &lt;EndNote&gt;&lt;Cite&gt;&lt;Author&gt;Dunning&lt;/Author&gt;&lt;Year&gt;1989&lt;/Year&gt;&lt;RecNum&gt;2353&lt;/RecNum&gt;&lt;DisplayText&gt;&lt;style face="superscript"&gt;40&lt;/style&gt;&lt;/DisplayText&gt;&lt;record&gt;&lt;rec-number&gt;2353&lt;/rec-number&gt;&lt;foreign-keys&gt;&lt;key app="EN" db-id="afef2wdxnra5fvedsstvdfs2w0dezf5fsr00"&gt;2353&lt;/key&gt;&lt;/foreign-keys&gt;&lt;ref-type name="Journal Article"&gt;17&lt;/ref-type&gt;&lt;contributors&gt;&lt;authors&gt;&lt;author&gt;Thom H. Dunning&lt;/author&gt;&lt;/authors&gt;&lt;/contributors&gt;&lt;titles&gt;&lt;title&gt;Gaussian basis sets for use in correlated molecular calculations. I. The atoms boron through neon and hydrogen&lt;/title&gt;&lt;secondary-title&gt;The Journal of Chemical Physics&lt;/secondary-title&gt;&lt;/titles&gt;&lt;periodical&gt;&lt;full-title&gt;The Journal of Chemical Physics&lt;/full-title&gt;&lt;abbr-1&gt;J. Chem. Phys.&lt;/abbr-1&gt;&lt;/periodical&gt;&lt;pages&gt;1007-1023&lt;/pages&gt;&lt;volume&gt;90&lt;/volume&gt;&lt;number&gt;2&lt;/number&gt;&lt;dates&gt;&lt;year&gt;1989&lt;/year&gt;&lt;/dates&gt;&lt;urls&gt;&lt;related-urls&gt;&lt;url&gt;https://aip.scitation.org/doi/abs/10.1063/1.456153&lt;/url&gt;&lt;/related-urls&gt;&lt;/urls&gt;&lt;electronic-resource-num&gt;10.1063/1.456153&lt;/electronic-resource-num&gt;&lt;/record&gt;&lt;/Cite&gt;&lt;/EndNote&gt;</w:instrText>
        </w:r>
        <w:r w:rsidR="00BA21F2" w:rsidRPr="001D10F6">
          <w:rPr>
            <w:rFonts w:ascii="Times New Roman" w:hAnsi="Times New Roman" w:cs="Times New Roman"/>
            <w:color w:val="000000" w:themeColor="text1"/>
            <w:sz w:val="24"/>
            <w:szCs w:val="24"/>
            <w:shd w:val="clear" w:color="auto" w:fill="FFFFFF"/>
          </w:rPr>
          <w:fldChar w:fldCharType="separate"/>
        </w:r>
        <w:r w:rsidR="00BA21F2" w:rsidRPr="001D10F6">
          <w:rPr>
            <w:rFonts w:ascii="Times New Roman" w:hAnsi="Times New Roman" w:cs="Times New Roman"/>
            <w:noProof/>
            <w:color w:val="000000" w:themeColor="text1"/>
            <w:sz w:val="24"/>
            <w:szCs w:val="24"/>
            <w:shd w:val="clear" w:color="auto" w:fill="FFFFFF"/>
            <w:vertAlign w:val="superscript"/>
          </w:rPr>
          <w:t>40</w:t>
        </w:r>
        <w:r w:rsidR="00BA21F2" w:rsidRPr="001D10F6">
          <w:rPr>
            <w:rFonts w:ascii="Times New Roman" w:hAnsi="Times New Roman" w:cs="Times New Roman"/>
            <w:color w:val="000000" w:themeColor="text1"/>
            <w:sz w:val="24"/>
            <w:szCs w:val="24"/>
            <w:shd w:val="clear" w:color="auto" w:fill="FFFFFF"/>
          </w:rPr>
          <w:fldChar w:fldCharType="end"/>
        </w:r>
      </w:hyperlink>
      <w:r w:rsidRPr="001D10F6">
        <w:rPr>
          <w:rFonts w:ascii="Times New Roman" w:hAnsi="Times New Roman" w:cs="Times New Roman"/>
          <w:color w:val="000000" w:themeColor="text1"/>
          <w:sz w:val="24"/>
          <w:szCs w:val="24"/>
          <w:shd w:val="clear" w:color="auto" w:fill="FFFFFF"/>
        </w:rPr>
        <w:t xml:space="preserve"> Based on these geometries, the corresponding frozen-core coupled cluster</w:t>
      </w:r>
      <w:hyperlink w:anchor="_ENREF_41" w:tooltip="Čížek, 1966 #1197" w:history="1">
        <w:r w:rsidR="00BA21F2" w:rsidRPr="001D10F6">
          <w:rPr>
            <w:rFonts w:ascii="Times New Roman" w:hAnsi="Times New Roman" w:cs="Times New Roman"/>
            <w:color w:val="000000" w:themeColor="text1"/>
            <w:sz w:val="24"/>
            <w:szCs w:val="24"/>
            <w:shd w:val="clear" w:color="auto" w:fill="FFFFFF"/>
          </w:rPr>
          <w:fldChar w:fldCharType="begin">
            <w:fldData xml:space="preserve">PEVuZE5vdGU+PENpdGU+PEF1dGhvcj7EjMOtxb5lazwvQXV0aG9yPjxZZWFyPjE5NjY8L1llYXI+
PFJlY051bT4xMTk3PC9SZWNOdW0+PERpc3BsYXlUZXh0PjxzdHlsZSBmYWNlPSJzdXBlcnNjcmlw
dCI+NDEtNDQ8L3N0eWxlPjwvRGlzcGxheVRleHQ+PHJlY29yZD48cmVjLW51bWJlcj4xMTk3PC9y
ZWMtbnVtYmVyPjxmb3JlaWduLWtleXM+PGtleSBhcHA9IkVOIiBkYi1pZD0iYWZlZjJ3ZHhucmE1
ZnZlZHNzdHZkZnMydzBkZXpmNWZzcjAwIj4xMTk3PC9rZXk+PC9mb3JlaWduLWtleXM+PHJlZi10
eXBlIG5hbWU9IkpvdXJuYWwgQXJ0aWNsZSI+MTc8L3JlZi10eXBlPjxjb250cmlidXRvcnM+PGF1
dGhvcnM+PGF1dGhvcj7EjMOtxb5laywgSmlyaTwvYXV0aG9yPjwvYXV0aG9ycz48L2NvbnRyaWJ1
dG9ycz48dGl0bGVzPjx0aXRsZT5PbiB0aGUgY29ycmVsYXRpb24gcHJvYmxlbSBpbiBhdG9taWMg
YW5kIG1vbGVjdWxhciBzeXN0ZW1zLiBDYWxjdWxhdGlvbiBvZiB3YXZlZnVuY3Rpb24gY29tcG9u
ZW50cyBpbiB1cnNlbGwtdHlwZSBleHBhbnNpb24gdXNpbmcgcXVhbnR1bS1maWVsZCB0aGVvcmV0
aWNhbCBtZXRob2RzPC90aXRsZT48c2Vjb25kYXJ5LXRpdGxlPlRoZSBKb3VybmFsIG9mIENoZW1p
Y2FsIFBoeXNpY3M8L3NlY29uZGFyeS10aXRsZT48L3RpdGxlcz48cGVyaW9kaWNhbD48ZnVsbC10
aXRsZT5UaGUgSm91cm5hbCBvZiBDaGVtaWNhbCBQaHlzaWNzPC9mdWxsLXRpdGxlPjxhYmJyLTE+
Si4gQ2hlbS4gUGh5cy48L2FiYnItMT48L3BlcmlvZGljYWw+PHBhZ2VzPjQyNTYtNDI2NjwvcGFn
ZXM+PHZvbHVtZT40NTwvdm9sdW1lPjxudW1iZXI+MTE8L251bWJlcj48c2VjdGlvbj40MjU2PC9z
ZWN0aW9uPjxkYXRlcz48eWVhcj4xOTY2PC95ZWFyPjwvZGF0ZXM+PGxhYmVsPkNpemVrMTk2Njwv
bGFiZWw+PHVybHM+PHJlbGF0ZWQtdXJscz48dXJsPmh0dHA6Ly9saW5rLmFpcC5vcmcvbGluay8/
SkNQLzQ1LzQyNTYvMTwvdXJsPjwvcmVsYXRlZC11cmxzPjwvdXJscz48L3JlY29yZD48L0NpdGU+
PENpdGU+PEF1dGhvcj5CYXJ0bGV0dDwvQXV0aG9yPjxZZWFyPjE5OTA8L1llYXI+PFJlY051bT4y
MzU0PC9SZWNOdW0+PHJlY29yZD48cmVjLW51bWJlcj4yMzU0PC9yZWMtbnVtYmVyPjxmb3JlaWdu
LWtleXM+PGtleSBhcHA9IkVOIiBkYi1pZD0iYWZlZjJ3ZHhucmE1ZnZlZHNzdHZkZnMydzBkZXpm
NWZzcjAwIj4yMzU0PC9rZXk+PC9mb3JlaWduLWtleXM+PHJlZi10eXBlIG5hbWU9IkpvdXJuYWwg
QXJ0aWNsZSI+MTc8L3JlZi10eXBlPjxjb250cmlidXRvcnM+PGF1dGhvcnM+PGF1dGhvcj5CYXJ0
bGV0dCwgUm9kbmV5IEouPC9hdXRob3I+PGF1dGhvcj5XYXR0cywgSi4gRC48L2F1dGhvcj48YXV0
aG9yPkt1Y2hhcnNraSwgUy4gQS48L2F1dGhvcj48YXV0aG9yPk5vZ2EsIEouPC9hdXRob3I+PC9h
dXRob3JzPjwvY29udHJpYnV0b3JzPjx0aXRsZXM+PHRpdGxlPk5vbi1pdGVyYXRpdmUgZmlmdGgt
b3JkZXIgdHJpcGxlIGFuZCBxdWFkcnVwbGUgZXhjaXRhdGlvbiBlbmVyZ3kgY29ycmVjdGlvbnMg
aW4gY29ycmVsYXRlZCBtZXRob2RzPC90aXRsZT48c2Vjb25kYXJ5LXRpdGxlPkNoZW1pY2FsIFBo
eXNpY3MgTGV0dGVyczwvc2Vjb25kYXJ5LXRpdGxlPjwvdGl0bGVzPjxwZXJpb2RpY2FsPjxmdWxs
LXRpdGxlPkNoZW1pY2FsIFBoeXNpY3MgTGV0dGVyczwvZnVsbC10aXRsZT48YWJici0xPkNoZW0u
IFBoeXMuIExldHQuPC9hYmJyLTE+PC9wZXJpb2RpY2FsPjxwYWdlcz41MTMtNTIyPC9wYWdlcz48
dm9sdW1lPjE2NTwvdm9sdW1lPjxudW1iZXI+NjwvbnVtYmVyPjxkYXRlcz48eWVhcj4xOTkwPC95
ZWFyPjxwdWItZGF0ZXM+PGRhdGU+MTk5MC8wMi8wMi88L2RhdGU+PC9wdWItZGF0ZXM+PC9kYXRl
cz48aXNibj4wMDA5LTI2MTQ8L2lzYm4+PHVybHM+PHJlbGF0ZWQtdXJscz48dXJsPmh0dHBzOi8v
d3d3LnNjaWVuY2VkaXJlY3QuY29tL3NjaWVuY2UvYXJ0aWNsZS9waWkvMDAwOTI2MTQ5MDg3MDMx
TDwvdXJsPjwvcmVsYXRlZC11cmxzPjwvdXJscz48ZWxlY3Ryb25pYy1yZXNvdXJjZS1udW0+aHR0
cHM6Ly9kb2kub3JnLzEwLjEwMTYvMDAwOS0yNjE0KDkwKTg3MDMxLUw8L2VsZWN0cm9uaWMtcmVz
b3VyY2UtbnVtPjwvcmVjb3JkPjwvQ2l0ZT48Q2l0ZT48QXV0aG9yPlJhZ2hhdmFjaGFyaTwvQXV0
aG9yPjxZZWFyPjE5OTE8L1llYXI+PFJlY051bT4xMjIzPC9SZWNOdW0+PHJlY29yZD48cmVjLW51
bWJlcj4xMjIzPC9yZWMtbnVtYmVyPjxmb3JlaWduLWtleXM+PGtleSBhcHA9IkVOIiBkYi1pZD0i
YWZlZjJ3ZHhucmE1ZnZlZHNzdHZkZnMydzBkZXpmNWZzcjAwIj4xMjIzPC9rZXk+PC9mb3JlaWdu
LWtleXM+PHJlZi10eXBlIG5hbWU9IkpvdXJuYWwgQXJ0aWNsZSI+MTc8L3JlZi10eXBlPjxjb250
cmlidXRvcnM+PGF1dGhvcnM+PGF1dGhvcj5SYWdoYXZhY2hhcmksIEtyaXNobmFuPC9hdXRob3I+
PC9hdXRob3JzPjwvY29udHJpYnV0b3JzPjx0aXRsZXM+PHRpdGxlPkVsZWN0cm9uIGNvcnJlbGF0
aW9uIHRlY2huaXF1ZXMgaW4gcXVhbnR1bSBjaGVtaXN0cnk6IFJlY2VudCBhZHZhbmNlczwvdGl0
bGU+PHNlY29uZGFyeS10aXRsZT5Bbm51YWwgUmV2aWV3IG9mIFBoeXNpY2FsIENoZW1pc3RyeTwv
c2Vjb25kYXJ5LXRpdGxlPjwvdGl0bGVzPjxwZXJpb2RpY2FsPjxmdWxsLXRpdGxlPkFubnVhbCBS
ZXZpZXcgb2YgUGh5c2ljYWwgQ2hlbWlzdHJ5PC9mdWxsLXRpdGxlPjxhYmJyLTE+QW5udS4gUmV2
LiBQaHlzLiBDaGVtLjwvYWJici0xPjwvcGVyaW9kaWNhbD48cGFnZXM+NjE1LTY0MjwvcGFnZXM+
PHZvbHVtZT40Mjwvdm9sdW1lPjxudW1iZXI+MTwvbnVtYmVyPjxzZWN0aW9uPjY1MTU8L3NlY3Rp
b24+PGRhdGVzPjx5ZWFyPjE5OTE8L3llYXI+PC9kYXRlcz48aXNibj4wMDY2LTQyNlg8L2lzYm4+
PHVybHM+PHJlbGF0ZWQtdXJscz48dXJsPmh0dHA6Ly93d3cuYW5udWFscmV2aWV3cy5vcmcvZG9p
L3BkZi8xMC4xMTQ2L2FubnVyZXYucGMuNDIuMTAwMTkxLjAwMzE1MTwvdXJsPjwvcmVsYXRlZC11
cmxzPjwvdXJscz48L3JlY29yZD48L0NpdGU+PENpdGU+PEF1dGhvcj5TdGFudG9uPC9BdXRob3I+
PFllYXI+MTk5NzwvWWVhcj48UmVjTnVtPjEzMjU8L1JlY051bT48cmVjb3JkPjxyZWMtbnVtYmVy
PjEzMjU8L3JlYy1udW1iZXI+PGZvcmVpZ24ta2V5cz48a2V5IGFwcD0iRU4iIGRiLWlkPSJhZmVm
MndkeG5yYTVmdmVkc3N0dmRmczJ3MGRlemY1ZnNyMDAiPjEzMjU8L2tleT48L2ZvcmVpZ24ta2V5
cz48cmVmLXR5cGUgbmFtZT0iSm91cm5hbCBBcnRpY2xlIj4xNzwvcmVmLXR5cGU+PGNvbnRyaWJ1
dG9ycz48YXV0aG9ycz48YXV0aG9yPlN0YW50b24sIEpvaG4gRi48L2F1dGhvcj48L2F1dGhvcnM+
PC9jb250cmlidXRvcnM+PHRpdGxlcz48dGl0bGU+V2h5IENDU0QoVCkgV29ya3M6IEEgRGlmZmVy
ZW50IFBlcnNwZWN0aXZlPC90aXRsZT48c2Vjb25kYXJ5LXRpdGxlPkNoZW0uIFBoeXMuIExldHQu
PC9zZWNvbmRhcnktdGl0bGU+PC90aXRsZXM+PHBlcmlvZGljYWw+PGZ1bGwtdGl0bGU+Q2hlbWlj
YWwgUGh5c2ljcyBMZXR0ZXJzPC9mdWxsLXRpdGxlPjxhYmJyLTE+Q2hlbS4gUGh5cy4gTGV0dC48
L2FiYnItMT48L3BlcmlvZGljYWw+PHBhZ2VzPjEzMC0xMzQ8L3BhZ2VzPjx2b2x1bWU+MjgxPC92
b2x1bWU+PG51bWJlcj4xLTM8L251bWJlcj48c2VjdGlvbj4xMzA8L3NlY3Rpb24+PGRhdGVzPjx5
ZWFyPjE5OTc8L3llYXI+PC9kYXRlcz48aXNibj4wMDA5LTI2MTQ8L2lzYm4+PHVybHM+PHJlbGF0
ZWQtdXJscz48dXJsPmh0dHA6Ly93d3cuc2NpZW5jZWRpcmVjdC5jb20vc2NpZW5jZS9hcnRpY2xl
L0I2VEZOLTNTVDI3SzctUC8yLzUyMjQwZjE2MjIzMzFkMWU0MjNjNWMzN2VjM2UyMzUzPC91cmw+
PC9yZWxhdGVkLXVybHM+PC91cmxzPjxlbGVjdHJvbmljLXJlc291cmNlLW51bT4xMC4xMDE2L3Mw
MDA5LTI2MTQoOTcpMDExNDQtNTwvZWxlY3Ryb25pYy1yZXNvdXJjZS1udW0+PC9yZWNvcmQ+PC9D
aXRlPjwvRW5kTm90ZT5=
</w:fldData>
          </w:fldChar>
        </w:r>
        <w:r w:rsidR="00BA21F2" w:rsidRPr="001D10F6">
          <w:rPr>
            <w:rFonts w:ascii="Times New Roman" w:hAnsi="Times New Roman" w:cs="Times New Roman"/>
            <w:color w:val="000000" w:themeColor="text1"/>
            <w:sz w:val="24"/>
            <w:szCs w:val="24"/>
            <w:shd w:val="clear" w:color="auto" w:fill="FFFFFF"/>
          </w:rPr>
          <w:instrText xml:space="preserve"> ADDIN EN.CITE </w:instrText>
        </w:r>
        <w:r w:rsidR="00BA21F2" w:rsidRPr="001D10F6">
          <w:rPr>
            <w:rFonts w:ascii="Times New Roman" w:hAnsi="Times New Roman" w:cs="Times New Roman"/>
            <w:color w:val="000000" w:themeColor="text1"/>
            <w:sz w:val="24"/>
            <w:szCs w:val="24"/>
            <w:shd w:val="clear" w:color="auto" w:fill="FFFFFF"/>
          </w:rPr>
          <w:fldChar w:fldCharType="begin">
            <w:fldData xml:space="preserve">PEVuZE5vdGU+PENpdGU+PEF1dGhvcj7EjMOtxb5lazwvQXV0aG9yPjxZZWFyPjE5NjY8L1llYXI+
PFJlY051bT4xMTk3PC9SZWNOdW0+PERpc3BsYXlUZXh0PjxzdHlsZSBmYWNlPSJzdXBlcnNjcmlw
dCI+NDEtNDQ8L3N0eWxlPjwvRGlzcGxheVRleHQ+PHJlY29yZD48cmVjLW51bWJlcj4xMTk3PC9y
ZWMtbnVtYmVyPjxmb3JlaWduLWtleXM+PGtleSBhcHA9IkVOIiBkYi1pZD0iYWZlZjJ3ZHhucmE1
ZnZlZHNzdHZkZnMydzBkZXpmNWZzcjAwIj4xMTk3PC9rZXk+PC9mb3JlaWduLWtleXM+PHJlZi10
eXBlIG5hbWU9IkpvdXJuYWwgQXJ0aWNsZSI+MTc8L3JlZi10eXBlPjxjb250cmlidXRvcnM+PGF1
dGhvcnM+PGF1dGhvcj7EjMOtxb5laywgSmlyaTwvYXV0aG9yPjwvYXV0aG9ycz48L2NvbnRyaWJ1
dG9ycz48dGl0bGVzPjx0aXRsZT5PbiB0aGUgY29ycmVsYXRpb24gcHJvYmxlbSBpbiBhdG9taWMg
YW5kIG1vbGVjdWxhciBzeXN0ZW1zLiBDYWxjdWxhdGlvbiBvZiB3YXZlZnVuY3Rpb24gY29tcG9u
ZW50cyBpbiB1cnNlbGwtdHlwZSBleHBhbnNpb24gdXNpbmcgcXVhbnR1bS1maWVsZCB0aGVvcmV0
aWNhbCBtZXRob2RzPC90aXRsZT48c2Vjb25kYXJ5LXRpdGxlPlRoZSBKb3VybmFsIG9mIENoZW1p
Y2FsIFBoeXNpY3M8L3NlY29uZGFyeS10aXRsZT48L3RpdGxlcz48cGVyaW9kaWNhbD48ZnVsbC10
aXRsZT5UaGUgSm91cm5hbCBvZiBDaGVtaWNhbCBQaHlzaWNzPC9mdWxsLXRpdGxlPjxhYmJyLTE+
Si4gQ2hlbS4gUGh5cy48L2FiYnItMT48L3BlcmlvZGljYWw+PHBhZ2VzPjQyNTYtNDI2NjwvcGFn
ZXM+PHZvbHVtZT40NTwvdm9sdW1lPjxudW1iZXI+MTE8L251bWJlcj48c2VjdGlvbj40MjU2PC9z
ZWN0aW9uPjxkYXRlcz48eWVhcj4xOTY2PC95ZWFyPjwvZGF0ZXM+PGxhYmVsPkNpemVrMTk2Njwv
bGFiZWw+PHVybHM+PHJlbGF0ZWQtdXJscz48dXJsPmh0dHA6Ly9saW5rLmFpcC5vcmcvbGluay8/
SkNQLzQ1LzQyNTYvMTwvdXJsPjwvcmVsYXRlZC11cmxzPjwvdXJscz48L3JlY29yZD48L0NpdGU+
PENpdGU+PEF1dGhvcj5CYXJ0bGV0dDwvQXV0aG9yPjxZZWFyPjE5OTA8L1llYXI+PFJlY051bT4y
MzU0PC9SZWNOdW0+PHJlY29yZD48cmVjLW51bWJlcj4yMzU0PC9yZWMtbnVtYmVyPjxmb3JlaWdu
LWtleXM+PGtleSBhcHA9IkVOIiBkYi1pZD0iYWZlZjJ3ZHhucmE1ZnZlZHNzdHZkZnMydzBkZXpm
NWZzcjAwIj4yMzU0PC9rZXk+PC9mb3JlaWduLWtleXM+PHJlZi10eXBlIG5hbWU9IkpvdXJuYWwg
QXJ0aWNsZSI+MTc8L3JlZi10eXBlPjxjb250cmlidXRvcnM+PGF1dGhvcnM+PGF1dGhvcj5CYXJ0
bGV0dCwgUm9kbmV5IEouPC9hdXRob3I+PGF1dGhvcj5XYXR0cywgSi4gRC48L2F1dGhvcj48YXV0
aG9yPkt1Y2hhcnNraSwgUy4gQS48L2F1dGhvcj48YXV0aG9yPk5vZ2EsIEouPC9hdXRob3I+PC9h
dXRob3JzPjwvY29udHJpYnV0b3JzPjx0aXRsZXM+PHRpdGxlPk5vbi1pdGVyYXRpdmUgZmlmdGgt
b3JkZXIgdHJpcGxlIGFuZCBxdWFkcnVwbGUgZXhjaXRhdGlvbiBlbmVyZ3kgY29ycmVjdGlvbnMg
aW4gY29ycmVsYXRlZCBtZXRob2RzPC90aXRsZT48c2Vjb25kYXJ5LXRpdGxlPkNoZW1pY2FsIFBo
eXNpY3MgTGV0dGVyczwvc2Vjb25kYXJ5LXRpdGxlPjwvdGl0bGVzPjxwZXJpb2RpY2FsPjxmdWxs
LXRpdGxlPkNoZW1pY2FsIFBoeXNpY3MgTGV0dGVyczwvZnVsbC10aXRsZT48YWJici0xPkNoZW0u
IFBoeXMuIExldHQuPC9hYmJyLTE+PC9wZXJpb2RpY2FsPjxwYWdlcz41MTMtNTIyPC9wYWdlcz48
dm9sdW1lPjE2NTwvdm9sdW1lPjxudW1iZXI+NjwvbnVtYmVyPjxkYXRlcz48eWVhcj4xOTkwPC95
ZWFyPjxwdWItZGF0ZXM+PGRhdGU+MTk5MC8wMi8wMi88L2RhdGU+PC9wdWItZGF0ZXM+PC9kYXRl
cz48aXNibj4wMDA5LTI2MTQ8L2lzYm4+PHVybHM+PHJlbGF0ZWQtdXJscz48dXJsPmh0dHBzOi8v
d3d3LnNjaWVuY2VkaXJlY3QuY29tL3NjaWVuY2UvYXJ0aWNsZS9waWkvMDAwOTI2MTQ5MDg3MDMx
TDwvdXJsPjwvcmVsYXRlZC11cmxzPjwvdXJscz48ZWxlY3Ryb25pYy1yZXNvdXJjZS1udW0+aHR0
cHM6Ly9kb2kub3JnLzEwLjEwMTYvMDAwOS0yNjE0KDkwKTg3MDMxLUw8L2VsZWN0cm9uaWMtcmVz
b3VyY2UtbnVtPjwvcmVjb3JkPjwvQ2l0ZT48Q2l0ZT48QXV0aG9yPlJhZ2hhdmFjaGFyaTwvQXV0
aG9yPjxZZWFyPjE5OTE8L1llYXI+PFJlY051bT4xMjIzPC9SZWNOdW0+PHJlY29yZD48cmVjLW51
bWJlcj4xMjIzPC9yZWMtbnVtYmVyPjxmb3JlaWduLWtleXM+PGtleSBhcHA9IkVOIiBkYi1pZD0i
YWZlZjJ3ZHhucmE1ZnZlZHNzdHZkZnMydzBkZXpmNWZzcjAwIj4xMjIzPC9rZXk+PC9mb3JlaWdu
LWtleXM+PHJlZi10eXBlIG5hbWU9IkpvdXJuYWwgQXJ0aWNsZSI+MTc8L3JlZi10eXBlPjxjb250
cmlidXRvcnM+PGF1dGhvcnM+PGF1dGhvcj5SYWdoYXZhY2hhcmksIEtyaXNobmFuPC9hdXRob3I+
PC9hdXRob3JzPjwvY29udHJpYnV0b3JzPjx0aXRsZXM+PHRpdGxlPkVsZWN0cm9uIGNvcnJlbGF0
aW9uIHRlY2huaXF1ZXMgaW4gcXVhbnR1bSBjaGVtaXN0cnk6IFJlY2VudCBhZHZhbmNlczwvdGl0
bGU+PHNlY29uZGFyeS10aXRsZT5Bbm51YWwgUmV2aWV3IG9mIFBoeXNpY2FsIENoZW1pc3RyeTwv
c2Vjb25kYXJ5LXRpdGxlPjwvdGl0bGVzPjxwZXJpb2RpY2FsPjxmdWxsLXRpdGxlPkFubnVhbCBS
ZXZpZXcgb2YgUGh5c2ljYWwgQ2hlbWlzdHJ5PC9mdWxsLXRpdGxlPjxhYmJyLTE+QW5udS4gUmV2
LiBQaHlzLiBDaGVtLjwvYWJici0xPjwvcGVyaW9kaWNhbD48cGFnZXM+NjE1LTY0MjwvcGFnZXM+
PHZvbHVtZT40Mjwvdm9sdW1lPjxudW1iZXI+MTwvbnVtYmVyPjxzZWN0aW9uPjY1MTU8L3NlY3Rp
b24+PGRhdGVzPjx5ZWFyPjE5OTE8L3llYXI+PC9kYXRlcz48aXNibj4wMDY2LTQyNlg8L2lzYm4+
PHVybHM+PHJlbGF0ZWQtdXJscz48dXJsPmh0dHA6Ly93d3cuYW5udWFscmV2aWV3cy5vcmcvZG9p
L3BkZi8xMC4xMTQ2L2FubnVyZXYucGMuNDIuMTAwMTkxLjAwMzE1MTwvdXJsPjwvcmVsYXRlZC11
cmxzPjwvdXJscz48L3JlY29yZD48L0NpdGU+PENpdGU+PEF1dGhvcj5TdGFudG9uPC9BdXRob3I+
PFllYXI+MTk5NzwvWWVhcj48UmVjTnVtPjEzMjU8L1JlY051bT48cmVjb3JkPjxyZWMtbnVtYmVy
PjEzMjU8L3JlYy1udW1iZXI+PGZvcmVpZ24ta2V5cz48a2V5IGFwcD0iRU4iIGRiLWlkPSJhZmVm
MndkeG5yYTVmdmVkc3N0dmRmczJ3MGRlemY1ZnNyMDAiPjEzMjU8L2tleT48L2ZvcmVpZ24ta2V5
cz48cmVmLXR5cGUgbmFtZT0iSm91cm5hbCBBcnRpY2xlIj4xNzwvcmVmLXR5cGU+PGNvbnRyaWJ1
dG9ycz48YXV0aG9ycz48YXV0aG9yPlN0YW50b24sIEpvaG4gRi48L2F1dGhvcj48L2F1dGhvcnM+
PC9jb250cmlidXRvcnM+PHRpdGxlcz48dGl0bGU+V2h5IENDU0QoVCkgV29ya3M6IEEgRGlmZmVy
ZW50IFBlcnNwZWN0aXZlPC90aXRsZT48c2Vjb25kYXJ5LXRpdGxlPkNoZW0uIFBoeXMuIExldHQu
PC9zZWNvbmRhcnktdGl0bGU+PC90aXRsZXM+PHBlcmlvZGljYWw+PGZ1bGwtdGl0bGU+Q2hlbWlj
YWwgUGh5c2ljcyBMZXR0ZXJzPC9mdWxsLXRpdGxlPjxhYmJyLTE+Q2hlbS4gUGh5cy4gTGV0dC48
L2FiYnItMT48L3BlcmlvZGljYWw+PHBhZ2VzPjEzMC0xMzQ8L3BhZ2VzPjx2b2x1bWU+MjgxPC92
b2x1bWU+PG51bWJlcj4xLTM8L251bWJlcj48c2VjdGlvbj4xMzA8L3NlY3Rpb24+PGRhdGVzPjx5
ZWFyPjE5OTc8L3llYXI+PC9kYXRlcz48aXNibj4wMDA5LTI2MTQ8L2lzYm4+PHVybHM+PHJlbGF0
ZWQtdXJscz48dXJsPmh0dHA6Ly93d3cuc2NpZW5jZWRpcmVjdC5jb20vc2NpZW5jZS9hcnRpY2xl
L0I2VEZOLTNTVDI3SzctUC8yLzUyMjQwZjE2MjIzMzFkMWU0MjNjNWMzN2VjM2UyMzUzPC91cmw+
PC9yZWxhdGVkLXVybHM+PC91cmxzPjxlbGVjdHJvbmljLXJlc291cmNlLW51bT4xMC4xMDE2L3Mw
MDA5LTI2MTQoOTcpMDExNDQtNTwvZWxlY3Ryb25pYy1yZXNvdXJjZS1udW0+PC9yZWNvcmQ+PC9D
aXRlPjwvRW5kTm90ZT5=
</w:fldData>
          </w:fldChar>
        </w:r>
        <w:r w:rsidR="00BA21F2" w:rsidRPr="001D10F6">
          <w:rPr>
            <w:rFonts w:ascii="Times New Roman" w:hAnsi="Times New Roman" w:cs="Times New Roman"/>
            <w:color w:val="000000" w:themeColor="text1"/>
            <w:sz w:val="24"/>
            <w:szCs w:val="24"/>
            <w:shd w:val="clear" w:color="auto" w:fill="FFFFFF"/>
          </w:rPr>
          <w:instrText xml:space="preserve"> ADDIN EN.CITE.DATA </w:instrText>
        </w:r>
        <w:r w:rsidR="00BA21F2" w:rsidRPr="001D10F6">
          <w:rPr>
            <w:rFonts w:ascii="Times New Roman" w:hAnsi="Times New Roman" w:cs="Times New Roman"/>
            <w:color w:val="000000" w:themeColor="text1"/>
            <w:sz w:val="24"/>
            <w:szCs w:val="24"/>
            <w:shd w:val="clear" w:color="auto" w:fill="FFFFFF"/>
          </w:rPr>
        </w:r>
        <w:r w:rsidR="00BA21F2" w:rsidRPr="001D10F6">
          <w:rPr>
            <w:rFonts w:ascii="Times New Roman" w:hAnsi="Times New Roman" w:cs="Times New Roman"/>
            <w:color w:val="000000" w:themeColor="text1"/>
            <w:sz w:val="24"/>
            <w:szCs w:val="24"/>
            <w:shd w:val="clear" w:color="auto" w:fill="FFFFFF"/>
          </w:rPr>
          <w:fldChar w:fldCharType="end"/>
        </w:r>
        <w:r w:rsidR="00BA21F2" w:rsidRPr="001D10F6">
          <w:rPr>
            <w:rFonts w:ascii="Times New Roman" w:hAnsi="Times New Roman" w:cs="Times New Roman"/>
            <w:color w:val="000000" w:themeColor="text1"/>
            <w:sz w:val="24"/>
            <w:szCs w:val="24"/>
            <w:shd w:val="clear" w:color="auto" w:fill="FFFFFF"/>
          </w:rPr>
        </w:r>
        <w:r w:rsidR="00BA21F2" w:rsidRPr="001D10F6">
          <w:rPr>
            <w:rFonts w:ascii="Times New Roman" w:hAnsi="Times New Roman" w:cs="Times New Roman"/>
            <w:color w:val="000000" w:themeColor="text1"/>
            <w:sz w:val="24"/>
            <w:szCs w:val="24"/>
            <w:shd w:val="clear" w:color="auto" w:fill="FFFFFF"/>
          </w:rPr>
          <w:fldChar w:fldCharType="separate"/>
        </w:r>
        <w:r w:rsidR="00BA21F2" w:rsidRPr="001D10F6">
          <w:rPr>
            <w:rFonts w:ascii="Times New Roman" w:hAnsi="Times New Roman" w:cs="Times New Roman"/>
            <w:noProof/>
            <w:color w:val="000000" w:themeColor="text1"/>
            <w:sz w:val="24"/>
            <w:szCs w:val="24"/>
            <w:shd w:val="clear" w:color="auto" w:fill="FFFFFF"/>
            <w:vertAlign w:val="superscript"/>
          </w:rPr>
          <w:t>41-44</w:t>
        </w:r>
        <w:r w:rsidR="00BA21F2" w:rsidRPr="001D10F6">
          <w:rPr>
            <w:rFonts w:ascii="Times New Roman" w:hAnsi="Times New Roman" w:cs="Times New Roman"/>
            <w:color w:val="000000" w:themeColor="text1"/>
            <w:sz w:val="24"/>
            <w:szCs w:val="24"/>
            <w:shd w:val="clear" w:color="auto" w:fill="FFFFFF"/>
          </w:rPr>
          <w:fldChar w:fldCharType="end"/>
        </w:r>
      </w:hyperlink>
      <w:r w:rsidRPr="001D10F6">
        <w:rPr>
          <w:rFonts w:ascii="Times New Roman" w:hAnsi="Times New Roman" w:cs="Times New Roman"/>
          <w:color w:val="000000" w:themeColor="text1"/>
          <w:sz w:val="24"/>
          <w:szCs w:val="24"/>
          <w:shd w:val="clear" w:color="auto" w:fill="FFFFFF"/>
        </w:rPr>
        <w:t xml:space="preserve"> CCSD(T)/ cc-pVTZ and CCSD(T)/cc-pVQZ single point energies were computed and extrapolated to complete basis set limit</w:t>
      </w:r>
      <w:hyperlink w:anchor="_ENREF_45" w:tooltip="Peterson, 1994 #2356" w:history="1">
        <w:r w:rsidR="00BA21F2" w:rsidRPr="001D10F6">
          <w:rPr>
            <w:rFonts w:ascii="Times New Roman" w:hAnsi="Times New Roman" w:cs="Times New Roman"/>
            <w:color w:val="000000" w:themeColor="text1"/>
            <w:sz w:val="24"/>
            <w:szCs w:val="24"/>
            <w:shd w:val="clear" w:color="auto" w:fill="FFFFFF"/>
          </w:rPr>
          <w:fldChar w:fldCharType="begin"/>
        </w:r>
        <w:r w:rsidR="00BA21F2" w:rsidRPr="001D10F6">
          <w:rPr>
            <w:rFonts w:ascii="Times New Roman" w:hAnsi="Times New Roman" w:cs="Times New Roman"/>
            <w:color w:val="000000" w:themeColor="text1"/>
            <w:sz w:val="24"/>
            <w:szCs w:val="24"/>
            <w:shd w:val="clear" w:color="auto" w:fill="FFFFFF"/>
          </w:rPr>
          <w:instrText xml:space="preserve"> ADDIN EN.CITE &lt;EndNote&gt;&lt;Cite&gt;&lt;Author&gt;Peterson&lt;/Author&gt;&lt;Year&gt;1994&lt;/Year&gt;&lt;RecNum&gt;2356&lt;/RecNum&gt;&lt;DisplayText&gt;&lt;style face="superscript"&gt;45&lt;/style&gt;&lt;/DisplayText&gt;&lt;record&gt;&lt;rec-number&gt;2356&lt;/rec-number&gt;&lt;foreign-keys&gt;&lt;key app="EN" db-id="afef2wdxnra5fvedsstvdfs2w0dezf5fsr00"&gt;2356&lt;/key&gt;&lt;/foreign-keys&gt;&lt;ref-type name="Journal Article"&gt;17&lt;/ref-type&gt;&lt;contributors&gt;&lt;authors&gt;&lt;author&gt;Kirk A. Peterson&lt;/author&gt;&lt;author&gt;David E. Woon&lt;/author&gt;&lt;author&gt;Thom H. Dunning Jr.&lt;/author&gt;&lt;/authors&gt;&lt;/contributors&gt;&lt;titles&gt;&lt;title&gt;&lt;style face="normal" font="default" size="100%"&gt;Benchmark calculations with correlated molecular wave functions. IV. The classical barrier height of the H+H&lt;/style&gt;&lt;style face="subscript" font="default" size="100%"&gt;2&lt;/style&gt;&lt;style face="normal" font="default" size="</w:instrText>
        </w:r>
        <w:r w:rsidR="00BA21F2" w:rsidRPr="001D10F6">
          <w:rPr>
            <w:rFonts w:ascii="Times New Roman" w:hAnsi="Times New Roman" w:cs="Times New Roman" w:hint="eastAsia"/>
            <w:color w:val="000000" w:themeColor="text1"/>
            <w:sz w:val="24"/>
            <w:szCs w:val="24"/>
            <w:shd w:val="clear" w:color="auto" w:fill="FFFFFF"/>
          </w:rPr>
          <w:instrText>100%"&gt;</w:instrText>
        </w:r>
        <w:r w:rsidR="00BA21F2" w:rsidRPr="001D10F6">
          <w:rPr>
            <w:rFonts w:ascii="Times New Roman" w:hAnsi="Times New Roman" w:cs="Times New Roman" w:hint="eastAsia"/>
            <w:color w:val="000000" w:themeColor="text1"/>
            <w:sz w:val="24"/>
            <w:szCs w:val="24"/>
            <w:shd w:val="clear" w:color="auto" w:fill="FFFFFF"/>
          </w:rPr>
          <w:instrText>→</w:instrText>
        </w:r>
        <w:r w:rsidR="00BA21F2" w:rsidRPr="001D10F6">
          <w:rPr>
            <w:rFonts w:ascii="Times New Roman" w:hAnsi="Times New Roman" w:cs="Times New Roman" w:hint="eastAsia"/>
            <w:color w:val="000000" w:themeColor="text1"/>
            <w:sz w:val="24"/>
            <w:szCs w:val="24"/>
            <w:shd w:val="clear" w:color="auto" w:fill="FFFFFF"/>
          </w:rPr>
          <w:instrText>H&lt;/style&gt;&lt;style face="subscript" font="default" size="100%"&gt;2&lt;/style&gt;&lt;style face="normal" font="default" size="100%"&gt;+H reaction&lt;/style&gt;&lt;/title&gt;&lt;secondary-title&gt;The Journal of Chemical Physics&lt;/secondary-title&gt;&lt;/titles&gt;&lt;periodical&gt;&lt;full-title&gt;The J</w:instrText>
        </w:r>
        <w:r w:rsidR="00BA21F2" w:rsidRPr="001D10F6">
          <w:rPr>
            <w:rFonts w:ascii="Times New Roman" w:hAnsi="Times New Roman" w:cs="Times New Roman"/>
            <w:color w:val="000000" w:themeColor="text1"/>
            <w:sz w:val="24"/>
            <w:szCs w:val="24"/>
            <w:shd w:val="clear" w:color="auto" w:fill="FFFFFF"/>
          </w:rPr>
          <w:instrText>ournal of Chemical Physics&lt;/full-title&gt;&lt;abbr-1&gt;J. Chem. Phys.&lt;/abbr-1&gt;&lt;/periodical&gt;&lt;pages&gt;7410-7415&lt;/pages&gt;&lt;volume&gt;100&lt;/volume&gt;&lt;number&gt;10&lt;/number&gt;&lt;dates&gt;&lt;year&gt;1994&lt;/year&gt;&lt;/dates&gt;&lt;urls&gt;&lt;related-urls&gt;&lt;url&gt;https://aip.scitation.org/doi/abs/10.1063/1.466884&lt;/url&gt;&lt;/related-urls&gt;&lt;/urls&gt;&lt;electronic-resource-num&gt;10.1063/1.466884&lt;/electronic-resource-num&gt;&lt;/record&gt;&lt;/Cite&gt;&lt;/EndNote&gt;</w:instrText>
        </w:r>
        <w:r w:rsidR="00BA21F2" w:rsidRPr="001D10F6">
          <w:rPr>
            <w:rFonts w:ascii="Times New Roman" w:hAnsi="Times New Roman" w:cs="Times New Roman"/>
            <w:color w:val="000000" w:themeColor="text1"/>
            <w:sz w:val="24"/>
            <w:szCs w:val="24"/>
            <w:shd w:val="clear" w:color="auto" w:fill="FFFFFF"/>
          </w:rPr>
          <w:fldChar w:fldCharType="separate"/>
        </w:r>
        <w:r w:rsidR="00BA21F2" w:rsidRPr="001D10F6">
          <w:rPr>
            <w:rFonts w:ascii="Times New Roman" w:hAnsi="Times New Roman" w:cs="Times New Roman"/>
            <w:noProof/>
            <w:color w:val="000000" w:themeColor="text1"/>
            <w:sz w:val="24"/>
            <w:szCs w:val="24"/>
            <w:shd w:val="clear" w:color="auto" w:fill="FFFFFF"/>
            <w:vertAlign w:val="superscript"/>
          </w:rPr>
          <w:t>45</w:t>
        </w:r>
        <w:r w:rsidR="00BA21F2" w:rsidRPr="001D10F6">
          <w:rPr>
            <w:rFonts w:ascii="Times New Roman" w:hAnsi="Times New Roman" w:cs="Times New Roman"/>
            <w:color w:val="000000" w:themeColor="text1"/>
            <w:sz w:val="24"/>
            <w:szCs w:val="24"/>
            <w:shd w:val="clear" w:color="auto" w:fill="FFFFFF"/>
          </w:rPr>
          <w:fldChar w:fldCharType="end"/>
        </w:r>
      </w:hyperlink>
      <w:r w:rsidRPr="001D10F6">
        <w:rPr>
          <w:rFonts w:ascii="Times New Roman" w:hAnsi="Times New Roman" w:cs="Times New Roman"/>
          <w:color w:val="000000" w:themeColor="text1"/>
          <w:sz w:val="24"/>
          <w:szCs w:val="24"/>
          <w:shd w:val="clear" w:color="auto" w:fill="FFFFFF"/>
        </w:rPr>
        <w:t xml:space="preserve"> CCSD(T)/CBS with B3LYP/cc-pVTZ zero-point vibrational energy (ZPVE) corrections. The adiabatic ionization energies were computed from the difference between the ZPVE corrected energies of neutral and ionic states that correspond to similar conformations. As the difference in zero-point vibrational energy between </w:t>
      </w:r>
      <w:r w:rsidRPr="001D10F6">
        <w:rPr>
          <w:rFonts w:ascii="Times New Roman" w:hAnsi="Times New Roman" w:cs="Times New Roman"/>
          <w:sz w:val="24"/>
          <w:szCs w:val="24"/>
          <w:shd w:val="clear" w:color="auto" w:fill="FFFFFF"/>
        </w:rPr>
        <w:t xml:space="preserve">the ground and cationic states changes only marginally with isotopic substitution, we assume the adiabatic ionization energy does not change between the </w:t>
      </w:r>
      <w:r w:rsidRPr="001D10F6">
        <w:rPr>
          <w:rFonts w:ascii="Times New Roman" w:hAnsi="Times New Roman"/>
          <w:sz w:val="24"/>
          <w:shd w:val="clear" w:color="auto" w:fill="FFFFFF"/>
        </w:rPr>
        <w:t xml:space="preserve">isotopologues of </w:t>
      </w:r>
      <w:r w:rsidRPr="001D10F6">
        <w:rPr>
          <w:rFonts w:ascii="Times New Roman" w:hAnsi="Times New Roman" w:cs="Times New Roman"/>
          <w:sz w:val="24"/>
          <w:szCs w:val="24"/>
          <w:shd w:val="clear" w:color="auto" w:fill="FFFFFF"/>
        </w:rPr>
        <w:t>acetone</w:t>
      </w:r>
      <w:r w:rsidRPr="001D10F6">
        <w:rPr>
          <w:rFonts w:ascii="Times New Roman" w:hAnsi="Times New Roman" w:cs="Times New Roman"/>
          <w:color w:val="000000" w:themeColor="text1"/>
          <w:sz w:val="24"/>
          <w:szCs w:val="24"/>
          <w:shd w:val="clear" w:color="auto" w:fill="FFFFFF"/>
        </w:rPr>
        <w:t>. The error analyses of computed ionization energies of C</w:t>
      </w:r>
      <w:r w:rsidRPr="001D10F6">
        <w:rPr>
          <w:rFonts w:ascii="Times New Roman" w:hAnsi="Times New Roman" w:cs="Times New Roman"/>
          <w:color w:val="000000" w:themeColor="text1"/>
          <w:sz w:val="24"/>
          <w:szCs w:val="24"/>
          <w:shd w:val="clear" w:color="auto" w:fill="FFFFFF"/>
          <w:vertAlign w:val="subscript"/>
        </w:rPr>
        <w:t>3</w:t>
      </w:r>
      <w:r w:rsidRPr="001D10F6">
        <w:rPr>
          <w:rFonts w:ascii="Times New Roman" w:hAnsi="Times New Roman" w:cs="Times New Roman"/>
          <w:color w:val="000000" w:themeColor="text1"/>
          <w:sz w:val="24"/>
          <w:szCs w:val="24"/>
          <w:shd w:val="clear" w:color="auto" w:fill="FFFFFF"/>
        </w:rPr>
        <w:t>H</w:t>
      </w:r>
      <w:r w:rsidRPr="001D10F6">
        <w:rPr>
          <w:rFonts w:ascii="Times New Roman" w:hAnsi="Times New Roman" w:cs="Times New Roman"/>
          <w:color w:val="000000" w:themeColor="text1"/>
          <w:sz w:val="24"/>
          <w:szCs w:val="24"/>
          <w:shd w:val="clear" w:color="auto" w:fill="FFFFFF"/>
          <w:vertAlign w:val="subscript"/>
        </w:rPr>
        <w:t>6</w:t>
      </w:r>
      <w:r w:rsidRPr="001D10F6">
        <w:rPr>
          <w:rFonts w:ascii="Times New Roman" w:hAnsi="Times New Roman" w:cs="Times New Roman"/>
          <w:color w:val="000000" w:themeColor="text1"/>
          <w:sz w:val="24"/>
          <w:szCs w:val="24"/>
          <w:shd w:val="clear" w:color="auto" w:fill="FFFFFF"/>
        </w:rPr>
        <w:t>O isomers are listed in Table S3. Due to both temperature-dependent internal energy and the static electric field-induced Stark shift caused by the acceleration field of mass spectrometer, the ionization energies of the molecules decrease by 0.03 eV.</w:t>
      </w:r>
      <w:hyperlink w:anchor="_ENREF_32" w:tooltip="Jones, 2013 #219" w:history="1">
        <w:r w:rsidR="00BA21F2" w:rsidRPr="001D10F6">
          <w:rPr>
            <w:rFonts w:ascii="Times New Roman" w:hAnsi="Times New Roman" w:cs="Times New Roman"/>
            <w:sz w:val="24"/>
            <w:szCs w:val="24"/>
            <w:shd w:val="clear" w:color="auto" w:fill="FFFFFF"/>
          </w:rPr>
          <w:fldChar w:fldCharType="begin"/>
        </w:r>
        <w:r w:rsidR="00BA21F2" w:rsidRPr="001D10F6">
          <w:rPr>
            <w:rFonts w:ascii="Times New Roman" w:hAnsi="Times New Roman" w:cs="Times New Roman"/>
            <w:sz w:val="24"/>
            <w:szCs w:val="24"/>
            <w:shd w:val="clear" w:color="auto" w:fill="FFFFFF"/>
          </w:rPr>
          <w:instrText xml:space="preserve"> ADDIN EN.CITE &lt;EndNote&gt;&lt;Cite&gt;&lt;Author&gt;Jones&lt;/Author&gt;&lt;Year&gt;2013&lt;/Year&gt;&lt;RecNum&gt;219&lt;/RecNum&gt;&lt;DisplayText&gt;&lt;style face="superscript"&gt;32&lt;/style&gt;&lt;/DisplayText&gt;&lt;record&gt;&lt;rec-number&gt;219&lt;/rec-number&gt;&lt;foreign-keys&gt;&lt;key app="EN" db-id="afef2wdxnra5fvedsstvdfs2w0dezf5fsr00"&gt;219&lt;/key&gt;&lt;/foreign-keys&gt;&lt;ref-type name="Journal Article"&gt;17&lt;/ref-type&gt;&lt;contributors&gt;&lt;authors&gt;&lt;author&gt;Jones, Brant M.&lt;/author&gt;&lt;author&gt;Kaiser, Ralf I.&lt;/author&gt;&lt;/authors&gt;&lt;/contributors&gt;&lt;titles&gt;&lt;title&gt;&lt;style face="normal" font="default" size="100%"&gt;Application of reflectron time-of-flight mass spectroscopy in the analysis of astrophysically relevant ices exposed to ionization radiation: Methane (CH&lt;/style&gt;&lt;style face="subscript" font="default" size="100%"&gt;4&lt;/style&gt;&lt;style face="normal" font="default" size="100%"&gt;) and D4-methane (CD&lt;/style&gt;&lt;style face="subscript" font="default" size="100%"&gt;4&lt;/style&gt;&lt;style face="normal" font="default" size="100%"&gt;) as a case study&lt;/style&gt;&lt;/title&gt;&lt;secondary-title&gt;The Journal of Physical Chemistry Letters&lt;/secondary-title&gt;&lt;/titles&gt;&lt;periodical&gt;&lt;full-title&gt;The Journal of Physical Chemistry Letters&lt;/full-title&gt;&lt;abbr-1&gt;J. Phys. Chem. Lett.&lt;/abbr-1&gt;&lt;/periodical&gt;&lt;pages&gt;1965-1971&lt;/pages&gt;&lt;volume&gt;4&lt;/volume&gt;&lt;number&gt;11&lt;/number&gt;&lt;dates&gt;&lt;year&gt;2013&lt;/year&gt;&lt;pub-dates&gt;&lt;date&gt;2013/06/06&lt;/date&gt;&lt;/pub-dates&gt;&lt;/dates&gt;&lt;publisher&gt;American Chemical Society&lt;/publisher&gt;&lt;urls&gt;&lt;related-urls&gt;&lt;url&gt;https://doi.org/10.1021/jz400692r&lt;/url&gt;&lt;/related-urls&gt;&lt;/urls&gt;&lt;electronic-resource-num&gt;10.1021/jz400692r&lt;/electronic-resource-num&gt;&lt;/record&gt;&lt;/Cite&gt;&lt;/EndNote&gt;</w:instrText>
        </w:r>
        <w:r w:rsidR="00BA21F2" w:rsidRPr="001D10F6">
          <w:rPr>
            <w:rFonts w:ascii="Times New Roman" w:hAnsi="Times New Roman" w:cs="Times New Roman"/>
            <w:sz w:val="24"/>
            <w:szCs w:val="24"/>
            <w:shd w:val="clear" w:color="auto" w:fill="FFFFFF"/>
          </w:rPr>
          <w:fldChar w:fldCharType="separate"/>
        </w:r>
        <w:r w:rsidR="00BA21F2" w:rsidRPr="001D10F6">
          <w:rPr>
            <w:rFonts w:ascii="Times New Roman" w:hAnsi="Times New Roman" w:cs="Times New Roman"/>
            <w:noProof/>
            <w:sz w:val="24"/>
            <w:szCs w:val="24"/>
            <w:shd w:val="clear" w:color="auto" w:fill="FFFFFF"/>
            <w:vertAlign w:val="superscript"/>
          </w:rPr>
          <w:t>32</w:t>
        </w:r>
        <w:r w:rsidR="00BA21F2" w:rsidRPr="001D10F6">
          <w:rPr>
            <w:rFonts w:ascii="Times New Roman" w:hAnsi="Times New Roman" w:cs="Times New Roman"/>
            <w:sz w:val="24"/>
            <w:szCs w:val="24"/>
            <w:shd w:val="clear" w:color="auto" w:fill="FFFFFF"/>
          </w:rPr>
          <w:fldChar w:fldCharType="end"/>
        </w:r>
      </w:hyperlink>
      <w:r w:rsidRPr="001D10F6">
        <w:rPr>
          <w:rFonts w:ascii="Times New Roman" w:hAnsi="Times New Roman" w:cs="Times New Roman"/>
          <w:color w:val="000000" w:themeColor="text1"/>
          <w:sz w:val="24"/>
          <w:szCs w:val="24"/>
          <w:shd w:val="clear" w:color="auto" w:fill="FFFFFF"/>
        </w:rPr>
        <w:t xml:space="preserve"> </w:t>
      </w:r>
      <w:r w:rsidR="00394961" w:rsidRPr="001D10F6">
        <w:rPr>
          <w:rFonts w:ascii="Times New Roman" w:hAnsi="Times New Roman" w:cs="Times New Roman"/>
          <w:color w:val="000000" w:themeColor="text1"/>
          <w:sz w:val="24"/>
          <w:szCs w:val="24"/>
          <w:shd w:val="clear" w:color="auto" w:fill="FFFFFF"/>
        </w:rPr>
        <w:t xml:space="preserve">Geometries of the reactants, transition states, and products of the acetone – propen-2-ol isomerization reaction without and with several explicit water molecules participating in the H-transfer process were </w:t>
      </w:r>
      <w:r w:rsidR="00092BFA" w:rsidRPr="001D10F6">
        <w:rPr>
          <w:rFonts w:ascii="Times New Roman" w:hAnsi="Times New Roman" w:cs="Times New Roman"/>
          <w:color w:val="000000" w:themeColor="text1"/>
          <w:sz w:val="24"/>
          <w:szCs w:val="24"/>
          <w:shd w:val="clear" w:color="auto" w:fill="FFFFFF"/>
        </w:rPr>
        <w:t xml:space="preserve">initially </w:t>
      </w:r>
      <w:r w:rsidR="00394961" w:rsidRPr="001D10F6">
        <w:rPr>
          <w:rFonts w:ascii="Times New Roman" w:hAnsi="Times New Roman" w:cs="Times New Roman"/>
          <w:color w:val="000000" w:themeColor="text1"/>
          <w:sz w:val="24"/>
          <w:szCs w:val="24"/>
          <w:shd w:val="clear" w:color="auto" w:fill="FFFFFF"/>
        </w:rPr>
        <w:t xml:space="preserve">optimized at the density functional </w:t>
      </w:r>
      <w:r w:rsidR="00394961" w:rsidRPr="001D10F6">
        <w:rPr>
          <w:rFonts w:ascii="Times New Roman" w:hAnsi="Times New Roman" w:cs="Times New Roman"/>
          <w:sz w:val="24"/>
          <w:szCs w:val="24"/>
        </w:rPr>
        <w:t>ωB97X-D/6-311G(d,p)</w:t>
      </w:r>
      <w:r w:rsidR="00394961" w:rsidRPr="001D10F6">
        <w:t xml:space="preserve"> </w:t>
      </w:r>
      <w:r w:rsidR="00394961" w:rsidRPr="001D10F6">
        <w:rPr>
          <w:rFonts w:ascii="Times New Roman" w:hAnsi="Times New Roman" w:cs="Times New Roman"/>
          <w:color w:val="000000" w:themeColor="text1"/>
          <w:sz w:val="24"/>
          <w:szCs w:val="24"/>
          <w:shd w:val="clear" w:color="auto" w:fill="FFFFFF"/>
        </w:rPr>
        <w:t>level of theory,</w:t>
      </w:r>
      <w:hyperlink w:anchor="_ENREF_46" w:tooltip="Chai, 2008 #1656" w:history="1">
        <w:r w:rsidR="00BA21F2" w:rsidRPr="001D10F6">
          <w:rPr>
            <w:rFonts w:ascii="Times New Roman" w:hAnsi="Times New Roman" w:cs="Times New Roman"/>
            <w:color w:val="000000" w:themeColor="text1"/>
            <w:sz w:val="24"/>
            <w:szCs w:val="24"/>
            <w:shd w:val="clear" w:color="auto" w:fill="FFFFFF"/>
          </w:rPr>
          <w:fldChar w:fldCharType="begin"/>
        </w:r>
        <w:r w:rsidR="00BA21F2" w:rsidRPr="001D10F6">
          <w:rPr>
            <w:rFonts w:ascii="Times New Roman" w:hAnsi="Times New Roman" w:cs="Times New Roman"/>
            <w:color w:val="000000" w:themeColor="text1"/>
            <w:sz w:val="24"/>
            <w:szCs w:val="24"/>
            <w:shd w:val="clear" w:color="auto" w:fill="FFFFFF"/>
          </w:rPr>
          <w:instrText xml:space="preserve"> ADDIN EN.CITE &lt;EndNote&gt;&lt;Cite&gt;&lt;Author&gt;Chai&lt;/Author&gt;&lt;Year&gt;2008&lt;/Year&gt;&lt;RecNum&gt;1656&lt;/RecNum&gt;&lt;DisplayText&gt;&lt;style face="superscript"&gt;46&lt;/style&gt;&lt;/DisplayText&gt;&lt;record&gt;&lt;rec-number&gt;1656&lt;/rec-number&gt;&lt;foreign-keys&gt;&lt;key app="EN" db-id="afef2wdxnra5fvedsstvdfs2w0dezf5fsr00"&gt;1656&lt;/key&gt;&lt;/foreign-keys&gt;&lt;ref-type name="Journal Article"&gt;17&lt;/ref-type&gt;&lt;contributors&gt;&lt;authors&gt;&lt;author&gt;Chai, Jeng-Da&lt;/author&gt;&lt;author&gt;Head-Gordon, Martin&lt;/author&gt;&lt;/authors&gt;&lt;/contributors&gt;&lt;titles&gt;&lt;title&gt;Long-range corrected hybrid density functionals with damped atom–atom dispersion corrections&lt;/title&gt;&lt;secondary-title&gt;Physical Chemistry Chemical Physics&lt;/secondary-title&gt;&lt;/titles&gt;&lt;periodical&gt;&lt;full-title&gt;Physical Chemistry Chemical Physics&lt;/full-title&gt;&lt;abbr-1&gt;Phys. Chem. Chem. Phys.&lt;/abbr-1&gt;&lt;/periodical&gt;&lt;pages&gt;6615-6620&lt;/pages&gt;&lt;volume&gt;10&lt;/volume&gt;&lt;number&gt;44&lt;/number&gt;&lt;dates&gt;&lt;year&gt;2008&lt;/year&gt;&lt;/dates&gt;&lt;urls&gt;&lt;/urls&gt;&lt;/record&gt;&lt;/Cite&gt;&lt;/EndNote&gt;</w:instrText>
        </w:r>
        <w:r w:rsidR="00BA21F2" w:rsidRPr="001D10F6">
          <w:rPr>
            <w:rFonts w:ascii="Times New Roman" w:hAnsi="Times New Roman" w:cs="Times New Roman"/>
            <w:color w:val="000000" w:themeColor="text1"/>
            <w:sz w:val="24"/>
            <w:szCs w:val="24"/>
            <w:shd w:val="clear" w:color="auto" w:fill="FFFFFF"/>
          </w:rPr>
          <w:fldChar w:fldCharType="separate"/>
        </w:r>
        <w:r w:rsidR="00BA21F2" w:rsidRPr="001D10F6">
          <w:rPr>
            <w:rFonts w:ascii="Times New Roman" w:hAnsi="Times New Roman" w:cs="Times New Roman"/>
            <w:noProof/>
            <w:color w:val="000000" w:themeColor="text1"/>
            <w:sz w:val="24"/>
            <w:szCs w:val="24"/>
            <w:shd w:val="clear" w:color="auto" w:fill="FFFFFF"/>
            <w:vertAlign w:val="superscript"/>
          </w:rPr>
          <w:t>46</w:t>
        </w:r>
        <w:r w:rsidR="00BA21F2" w:rsidRPr="001D10F6">
          <w:rPr>
            <w:rFonts w:ascii="Times New Roman" w:hAnsi="Times New Roman" w:cs="Times New Roman"/>
            <w:color w:val="000000" w:themeColor="text1"/>
            <w:sz w:val="24"/>
            <w:szCs w:val="24"/>
            <w:shd w:val="clear" w:color="auto" w:fill="FFFFFF"/>
          </w:rPr>
          <w:fldChar w:fldCharType="end"/>
        </w:r>
      </w:hyperlink>
      <w:r w:rsidR="00394961" w:rsidRPr="001D10F6">
        <w:rPr>
          <w:rFonts w:ascii="Times New Roman" w:hAnsi="Times New Roman" w:cs="Times New Roman"/>
          <w:color w:val="000000" w:themeColor="text1"/>
          <w:sz w:val="24"/>
          <w:szCs w:val="24"/>
          <w:shd w:val="clear" w:color="auto" w:fill="FFFFFF"/>
        </w:rPr>
        <w:t xml:space="preserve"> with vibrational frequencies and zero-point vibrational energy corrections computed using the same method. For smaller systems including up to two extra H</w:t>
      </w:r>
      <w:r w:rsidR="00394961" w:rsidRPr="001D10F6">
        <w:rPr>
          <w:rFonts w:ascii="Times New Roman" w:hAnsi="Times New Roman" w:cs="Times New Roman"/>
          <w:color w:val="000000" w:themeColor="text1"/>
          <w:sz w:val="24"/>
          <w:szCs w:val="24"/>
          <w:shd w:val="clear" w:color="auto" w:fill="FFFFFF"/>
          <w:vertAlign w:val="subscript"/>
        </w:rPr>
        <w:t>2</w:t>
      </w:r>
      <w:r w:rsidR="00394961" w:rsidRPr="001D10F6">
        <w:rPr>
          <w:rFonts w:ascii="Times New Roman" w:hAnsi="Times New Roman" w:cs="Times New Roman"/>
          <w:color w:val="000000" w:themeColor="text1"/>
          <w:sz w:val="24"/>
          <w:szCs w:val="24"/>
          <w:shd w:val="clear" w:color="auto" w:fill="FFFFFF"/>
        </w:rPr>
        <w:t xml:space="preserve">O molecules, single-point energies were further refined using the explicitly-correlated coupled cluster </w:t>
      </w:r>
      <w:r w:rsidR="00394961" w:rsidRPr="001D10F6">
        <w:rPr>
          <w:rFonts w:ascii="Times New Roman" w:hAnsi="Times New Roman" w:cs="Times New Roman"/>
          <w:noProof/>
          <w:sz w:val="24"/>
          <w:szCs w:val="24"/>
        </w:rPr>
        <w:t>CCSD(T)-F12/cc-pVTZ-F12</w:t>
      </w:r>
      <w:r w:rsidR="00394961" w:rsidRPr="001D10F6">
        <w:rPr>
          <w:rFonts w:ascii="Times New Roman" w:hAnsi="Times New Roman" w:cs="Times New Roman"/>
          <w:color w:val="000000" w:themeColor="text1"/>
          <w:sz w:val="24"/>
          <w:szCs w:val="24"/>
          <w:shd w:val="clear" w:color="auto" w:fill="FFFFFF"/>
        </w:rPr>
        <w:t xml:space="preserve"> method</w:t>
      </w:r>
      <w:r w:rsidR="00B34BDB" w:rsidRPr="001D10F6">
        <w:rPr>
          <w:rFonts w:ascii="Times New Roman" w:hAnsi="Times New Roman" w:cs="Times New Roman"/>
          <w:color w:val="000000" w:themeColor="text1"/>
          <w:sz w:val="24"/>
          <w:szCs w:val="24"/>
          <w:shd w:val="clear" w:color="auto" w:fill="FFFFFF"/>
        </w:rPr>
        <w:t>.</w:t>
      </w:r>
      <w:r w:rsidR="00C57772" w:rsidRPr="001D10F6">
        <w:rPr>
          <w:rFonts w:ascii="Times New Roman" w:hAnsi="Times New Roman" w:cs="Times New Roman"/>
          <w:color w:val="000000" w:themeColor="text1"/>
          <w:sz w:val="24"/>
          <w:szCs w:val="24"/>
          <w:shd w:val="clear" w:color="auto" w:fill="FFFFFF"/>
        </w:rPr>
        <w:fldChar w:fldCharType="begin">
          <w:fldData xml:space="preserve">PEVuZE5vdGU+PENpdGU+PEF1dGhvcj5Lbml6aWE8L0F1dGhvcj48WWVhcj4yMDA5PC9ZZWFyPjxS
ZWNOdW0+MjEzODwvUmVjTnVtPjxEaXNwbGF5VGV4dD48c3R5bGUgZmFjZT0ic3VwZXJzY3JpcHQi
PjQ3LDQ4PC9zdHlsZT48L0Rpc3BsYXlUZXh0PjxyZWNvcmQ+PHJlYy1udW1iZXI+MjEzODwvcmVj
LW51bWJlcj48Zm9yZWlnbi1rZXlzPjxrZXkgYXBwPSJFTiIgZGItaWQ9ImFmZWYyd2R4bnJhNWZ2
ZWRzc3R2ZGZzMncwZGV6ZjVmc3IwMCI+MjEzODwva2V5PjwvZm9yZWlnbi1rZXlzPjxyZWYtdHlw
ZSBuYW1lPSJKb3VybmFsIEFydGljbGUiPjE3PC9yZWYtdHlwZT48Y29udHJpYnV0b3JzPjxhdXRo
b3JzPjxhdXRob3I+R2VyYWxkIEtuaXppYTwvYXV0aG9yPjxhdXRob3I+VGhvbWFzIEIuIEFkbGVy
PC9hdXRob3I+PGF1dGhvcj5IYW5zLUpvYWNoaW0gV2VybmVyPC9hdXRob3I+PC9hdXRob3JzPjwv
Y29udHJpYnV0b3JzPjx0aXRsZXM+PHRpdGxlPlNpbXBsaWZpZWQgQ0NTRChUKS1GMTIgTWV0aG9k
czogVGhlb3J5IGFuZCBCZW5jaG1hcmtzPC90aXRsZT48c2Vjb25kYXJ5LXRpdGxlPlRoZSBKb3Vy
bmFsIG9mIENoZW1pY2FsIFBoeXNpY3M8L3NlY29uZGFyeS10aXRsZT48L3RpdGxlcz48cGVyaW9k
aWNhbD48ZnVsbC10aXRsZT5UaGUgSm91cm5hbCBvZiBDaGVtaWNhbCBQaHlzaWNzPC9mdWxsLXRp
dGxlPjxhYmJyLTE+Si4gQ2hlbS4gUGh5cy48L2FiYnItMT48L3BlcmlvZGljYWw+PHBhZ2VzPjA1
NDEwNDwvcGFnZXM+PHZvbHVtZT4xMzA8L3ZvbHVtZT48bnVtYmVyPjU8L251bWJlcj48ZGF0ZXM+
PHllYXI+MjAwOTwveWVhcj48L2RhdGVzPjx1cmxzPjxyZWxhdGVkLXVybHM+PHVybD5odHRwczov
L2FpcC5zY2l0YXRpb24ub3JnL2RvaS9hYnMvMTAuMTA2My8xLjMwNTQzMDA8L3VybD48L3JlbGF0
ZWQtdXJscz48L3VybHM+PGVsZWN0cm9uaWMtcmVzb3VyY2UtbnVtPjEwLjEwNjMvMS4zMDU0MzAw
PC9lbGVjdHJvbmljLXJlc291cmNlLW51bT48L3JlY29yZD48L0NpdGU+PENpdGU+PEF1dGhvcj5B
ZGxlcjwvQXV0aG9yPjxZZWFyPjIwMDc8L1llYXI+PFJlY051bT4yMTM3PC9SZWNOdW0+PHJlY29y
ZD48cmVjLW51bWJlcj4yMTM3PC9yZWMtbnVtYmVyPjxmb3JlaWduLWtleXM+PGtleSBhcHA9IkVO
IiBkYi1pZD0iYWZlZjJ3ZHhucmE1ZnZlZHNzdHZkZnMydzBkZXpmNWZzcjAwIj4yMTM3PC9rZXk+
PC9mb3JlaWduLWtleXM+PHJlZi10eXBlIG5hbWU9IkpvdXJuYWwgQXJ0aWNsZSI+MTc8L3JlZi10
eXBlPjxjb250cmlidXRvcnM+PGF1dGhvcnM+PGF1dGhvcj5UaG9tYXMgQi4gQWRsZXI8L2F1dGhv
cj48YXV0aG9yPkdlcmFsZCBLbml6aWE8L2F1dGhvcj48YXV0aG9yPkhhbnMtSm9hY2hpbSBXZXJu
ZXI8L2F1dGhvcj48L2F1dGhvcnM+PC9jb250cmlidXRvcnM+PHRpdGxlcz48dGl0bGU+QSBzaW1w
bGUgYW5kIGVmZmljaWVudCBDQ1NEKFQpLUYxMiBhcHByb3hpbWF0aW9uPC90aXRsZT48c2Vjb25k
YXJ5LXRpdGxlPlRoZSBKb3VybmFsIG9mIENoZW1pY2FsIFBoeXNpY3M8L3NlY29uZGFyeS10aXRs
ZT48L3RpdGxlcz48cGVyaW9kaWNhbD48ZnVsbC10aXRsZT5UaGUgSm91cm5hbCBvZiBDaGVtaWNh
bCBQaHlzaWNzPC9mdWxsLXRpdGxlPjxhYmJyLTE+Si4gQ2hlbS4gUGh5cy48L2FiYnItMT48L3Bl
cmlvZGljYWw+PHBhZ2VzPjIyMTEwNjwvcGFnZXM+PHZvbHVtZT4xMjc8L3ZvbHVtZT48bnVtYmVy
PjIyPC9udW1iZXI+PGtleXdvcmRzPjxrZXl3b3JkPmNvdXBsZWQgY2x1c3RlciBjYWxjdWxhdGlv
bnMsSEYgY2FsY3VsYXRpb25zLHBlcnR1cmJhdGlvbiB0aGVvcnk8L2tleXdvcmQ+PC9rZXl3b3Jk
cz48ZGF0ZXM+PHllYXI+MjAwNzwveWVhcj48L2RhdGVzPjx1cmxzPjxyZWxhdGVkLXVybHM+PHVy
bD5odHRwczovL2FpcC5zY2l0YXRpb24ub3JnL2RvaS9hYnMvMTAuMTA2My8xLjI4MTc2MTg8L3Vy
bD48L3JlbGF0ZWQtdXJscz48L3VybHM+PGVsZWN0cm9uaWMtcmVzb3VyY2UtbnVtPjEwLjEwNjMv
MS4yODE3NjE4PC9lbGVjdHJvbmljLXJlc291cmNlLW51bT48L3JlY29yZD48L0NpdGU+PC9FbmRO
b3RlPn==
</w:fldData>
        </w:fldChar>
      </w:r>
      <w:r w:rsidR="00251CFA" w:rsidRPr="001D10F6">
        <w:rPr>
          <w:rFonts w:ascii="Times New Roman" w:hAnsi="Times New Roman" w:cs="Times New Roman"/>
          <w:color w:val="000000" w:themeColor="text1"/>
          <w:sz w:val="24"/>
          <w:szCs w:val="24"/>
          <w:shd w:val="clear" w:color="auto" w:fill="FFFFFF"/>
        </w:rPr>
        <w:instrText xml:space="preserve"> ADDIN EN.CITE </w:instrText>
      </w:r>
      <w:r w:rsidR="00251CFA" w:rsidRPr="001D10F6">
        <w:rPr>
          <w:rFonts w:ascii="Times New Roman" w:hAnsi="Times New Roman" w:cs="Times New Roman"/>
          <w:color w:val="000000" w:themeColor="text1"/>
          <w:sz w:val="24"/>
          <w:szCs w:val="24"/>
          <w:shd w:val="clear" w:color="auto" w:fill="FFFFFF"/>
        </w:rPr>
        <w:fldChar w:fldCharType="begin">
          <w:fldData xml:space="preserve">PEVuZE5vdGU+PENpdGU+PEF1dGhvcj5Lbml6aWE8L0F1dGhvcj48WWVhcj4yMDA5PC9ZZWFyPjxS
ZWNOdW0+MjEzODwvUmVjTnVtPjxEaXNwbGF5VGV4dD48c3R5bGUgZmFjZT0ic3VwZXJzY3JpcHQi
PjQ3LDQ4PC9zdHlsZT48L0Rpc3BsYXlUZXh0PjxyZWNvcmQ+PHJlYy1udW1iZXI+MjEzODwvcmVj
LW51bWJlcj48Zm9yZWlnbi1rZXlzPjxrZXkgYXBwPSJFTiIgZGItaWQ9ImFmZWYyd2R4bnJhNWZ2
ZWRzc3R2ZGZzMncwZGV6ZjVmc3IwMCI+MjEzODwva2V5PjwvZm9yZWlnbi1rZXlzPjxyZWYtdHlw
ZSBuYW1lPSJKb3VybmFsIEFydGljbGUiPjE3PC9yZWYtdHlwZT48Y29udHJpYnV0b3JzPjxhdXRo
b3JzPjxhdXRob3I+R2VyYWxkIEtuaXppYTwvYXV0aG9yPjxhdXRob3I+VGhvbWFzIEIuIEFkbGVy
PC9hdXRob3I+PGF1dGhvcj5IYW5zLUpvYWNoaW0gV2VybmVyPC9hdXRob3I+PC9hdXRob3JzPjwv
Y29udHJpYnV0b3JzPjx0aXRsZXM+PHRpdGxlPlNpbXBsaWZpZWQgQ0NTRChUKS1GMTIgTWV0aG9k
czogVGhlb3J5IGFuZCBCZW5jaG1hcmtzPC90aXRsZT48c2Vjb25kYXJ5LXRpdGxlPlRoZSBKb3Vy
bmFsIG9mIENoZW1pY2FsIFBoeXNpY3M8L3NlY29uZGFyeS10aXRsZT48L3RpdGxlcz48cGVyaW9k
aWNhbD48ZnVsbC10aXRsZT5UaGUgSm91cm5hbCBvZiBDaGVtaWNhbCBQaHlzaWNzPC9mdWxsLXRp
dGxlPjxhYmJyLTE+Si4gQ2hlbS4gUGh5cy48L2FiYnItMT48L3BlcmlvZGljYWw+PHBhZ2VzPjA1
NDEwNDwvcGFnZXM+PHZvbHVtZT4xMzA8L3ZvbHVtZT48bnVtYmVyPjU8L251bWJlcj48ZGF0ZXM+
PHllYXI+MjAwOTwveWVhcj48L2RhdGVzPjx1cmxzPjxyZWxhdGVkLXVybHM+PHVybD5odHRwczov
L2FpcC5zY2l0YXRpb24ub3JnL2RvaS9hYnMvMTAuMTA2My8xLjMwNTQzMDA8L3VybD48L3JlbGF0
ZWQtdXJscz48L3VybHM+PGVsZWN0cm9uaWMtcmVzb3VyY2UtbnVtPjEwLjEwNjMvMS4zMDU0MzAw
PC9lbGVjdHJvbmljLXJlc291cmNlLW51bT48L3JlY29yZD48L0NpdGU+PENpdGU+PEF1dGhvcj5B
ZGxlcjwvQXV0aG9yPjxZZWFyPjIwMDc8L1llYXI+PFJlY051bT4yMTM3PC9SZWNOdW0+PHJlY29y
ZD48cmVjLW51bWJlcj4yMTM3PC9yZWMtbnVtYmVyPjxmb3JlaWduLWtleXM+PGtleSBhcHA9IkVO
IiBkYi1pZD0iYWZlZjJ3ZHhucmE1ZnZlZHNzdHZkZnMydzBkZXpmNWZzcjAwIj4yMTM3PC9rZXk+
PC9mb3JlaWduLWtleXM+PHJlZi10eXBlIG5hbWU9IkpvdXJuYWwgQXJ0aWNsZSI+MTc8L3JlZi10
eXBlPjxjb250cmlidXRvcnM+PGF1dGhvcnM+PGF1dGhvcj5UaG9tYXMgQi4gQWRsZXI8L2F1dGhv
cj48YXV0aG9yPkdlcmFsZCBLbml6aWE8L2F1dGhvcj48YXV0aG9yPkhhbnMtSm9hY2hpbSBXZXJu
ZXI8L2F1dGhvcj48L2F1dGhvcnM+PC9jb250cmlidXRvcnM+PHRpdGxlcz48dGl0bGU+QSBzaW1w
bGUgYW5kIGVmZmljaWVudCBDQ1NEKFQpLUYxMiBhcHByb3hpbWF0aW9uPC90aXRsZT48c2Vjb25k
YXJ5LXRpdGxlPlRoZSBKb3VybmFsIG9mIENoZW1pY2FsIFBoeXNpY3M8L3NlY29uZGFyeS10aXRs
ZT48L3RpdGxlcz48cGVyaW9kaWNhbD48ZnVsbC10aXRsZT5UaGUgSm91cm5hbCBvZiBDaGVtaWNh
bCBQaHlzaWNzPC9mdWxsLXRpdGxlPjxhYmJyLTE+Si4gQ2hlbS4gUGh5cy48L2FiYnItMT48L3Bl
cmlvZGljYWw+PHBhZ2VzPjIyMTEwNjwvcGFnZXM+PHZvbHVtZT4xMjc8L3ZvbHVtZT48bnVtYmVy
PjIyPC9udW1iZXI+PGtleXdvcmRzPjxrZXl3b3JkPmNvdXBsZWQgY2x1c3RlciBjYWxjdWxhdGlv
bnMsSEYgY2FsY3VsYXRpb25zLHBlcnR1cmJhdGlvbiB0aGVvcnk8L2tleXdvcmQ+PC9rZXl3b3Jk
cz48ZGF0ZXM+PHllYXI+MjAwNzwveWVhcj48L2RhdGVzPjx1cmxzPjxyZWxhdGVkLXVybHM+PHVy
bD5odHRwczovL2FpcC5zY2l0YXRpb24ub3JnL2RvaS9hYnMvMTAuMTA2My8xLjI4MTc2MTg8L3Vy
bD48L3JlbGF0ZWQtdXJscz48L3VybHM+PGVsZWN0cm9uaWMtcmVzb3VyY2UtbnVtPjEwLjEwNjMv
MS4yODE3NjE4PC9lbGVjdHJvbmljLXJlc291cmNlLW51bT48L3JlY29yZD48L0NpdGU+PC9FbmRO
b3RlPn==
</w:fldData>
        </w:fldChar>
      </w:r>
      <w:r w:rsidR="00251CFA" w:rsidRPr="001D10F6">
        <w:rPr>
          <w:rFonts w:ascii="Times New Roman" w:hAnsi="Times New Roman" w:cs="Times New Roman"/>
          <w:color w:val="000000" w:themeColor="text1"/>
          <w:sz w:val="24"/>
          <w:szCs w:val="24"/>
          <w:shd w:val="clear" w:color="auto" w:fill="FFFFFF"/>
        </w:rPr>
        <w:instrText xml:space="preserve"> ADDIN EN.CITE.DATA </w:instrText>
      </w:r>
      <w:r w:rsidR="00251CFA" w:rsidRPr="001D10F6">
        <w:rPr>
          <w:rFonts w:ascii="Times New Roman" w:hAnsi="Times New Roman" w:cs="Times New Roman"/>
          <w:color w:val="000000" w:themeColor="text1"/>
          <w:sz w:val="24"/>
          <w:szCs w:val="24"/>
          <w:shd w:val="clear" w:color="auto" w:fill="FFFFFF"/>
        </w:rPr>
      </w:r>
      <w:r w:rsidR="00251CFA" w:rsidRPr="001D10F6">
        <w:rPr>
          <w:rFonts w:ascii="Times New Roman" w:hAnsi="Times New Roman" w:cs="Times New Roman"/>
          <w:color w:val="000000" w:themeColor="text1"/>
          <w:sz w:val="24"/>
          <w:szCs w:val="24"/>
          <w:shd w:val="clear" w:color="auto" w:fill="FFFFFF"/>
        </w:rPr>
        <w:fldChar w:fldCharType="end"/>
      </w:r>
      <w:r w:rsidR="00C57772" w:rsidRPr="001D10F6">
        <w:rPr>
          <w:rFonts w:ascii="Times New Roman" w:hAnsi="Times New Roman" w:cs="Times New Roman"/>
          <w:color w:val="000000" w:themeColor="text1"/>
          <w:sz w:val="24"/>
          <w:szCs w:val="24"/>
          <w:shd w:val="clear" w:color="auto" w:fill="FFFFFF"/>
        </w:rPr>
      </w:r>
      <w:r w:rsidR="00C57772" w:rsidRPr="001D10F6">
        <w:rPr>
          <w:rFonts w:ascii="Times New Roman" w:hAnsi="Times New Roman" w:cs="Times New Roman"/>
          <w:color w:val="000000" w:themeColor="text1"/>
          <w:sz w:val="24"/>
          <w:szCs w:val="24"/>
          <w:shd w:val="clear" w:color="auto" w:fill="FFFFFF"/>
        </w:rPr>
        <w:fldChar w:fldCharType="separate"/>
      </w:r>
      <w:hyperlink w:anchor="_ENREF_47" w:tooltip="Knizia, 2009 #2138" w:history="1">
        <w:r w:rsidR="00BA21F2" w:rsidRPr="001D10F6">
          <w:rPr>
            <w:rFonts w:ascii="Times New Roman" w:hAnsi="Times New Roman" w:cs="Times New Roman"/>
            <w:noProof/>
            <w:color w:val="000000" w:themeColor="text1"/>
            <w:sz w:val="24"/>
            <w:szCs w:val="24"/>
            <w:shd w:val="clear" w:color="auto" w:fill="FFFFFF"/>
            <w:vertAlign w:val="superscript"/>
          </w:rPr>
          <w:t>47</w:t>
        </w:r>
      </w:hyperlink>
      <w:r w:rsidR="00251CFA" w:rsidRPr="001D10F6">
        <w:rPr>
          <w:rFonts w:ascii="Times New Roman" w:hAnsi="Times New Roman" w:cs="Times New Roman"/>
          <w:noProof/>
          <w:color w:val="000000" w:themeColor="text1"/>
          <w:sz w:val="24"/>
          <w:szCs w:val="24"/>
          <w:shd w:val="clear" w:color="auto" w:fill="FFFFFF"/>
          <w:vertAlign w:val="superscript"/>
        </w:rPr>
        <w:t>,</w:t>
      </w:r>
      <w:hyperlink w:anchor="_ENREF_48" w:tooltip="Adler, 2007 #2137" w:history="1">
        <w:r w:rsidR="00BA21F2" w:rsidRPr="001D10F6">
          <w:rPr>
            <w:rFonts w:ascii="Times New Roman" w:hAnsi="Times New Roman" w:cs="Times New Roman"/>
            <w:noProof/>
            <w:color w:val="000000" w:themeColor="text1"/>
            <w:sz w:val="24"/>
            <w:szCs w:val="24"/>
            <w:shd w:val="clear" w:color="auto" w:fill="FFFFFF"/>
            <w:vertAlign w:val="superscript"/>
          </w:rPr>
          <w:t>48</w:t>
        </w:r>
      </w:hyperlink>
      <w:r w:rsidR="00C57772" w:rsidRPr="001D10F6">
        <w:rPr>
          <w:rFonts w:ascii="Times New Roman" w:hAnsi="Times New Roman" w:cs="Times New Roman"/>
          <w:color w:val="000000" w:themeColor="text1"/>
          <w:sz w:val="24"/>
          <w:szCs w:val="24"/>
          <w:shd w:val="clear" w:color="auto" w:fill="FFFFFF"/>
        </w:rPr>
        <w:fldChar w:fldCharType="end"/>
      </w:r>
      <w:r w:rsidR="00C57772" w:rsidRPr="001D10F6">
        <w:rPr>
          <w:rFonts w:ascii="Times New Roman" w:hAnsi="Times New Roman" w:cs="Times New Roman"/>
          <w:color w:val="000000" w:themeColor="text1"/>
          <w:sz w:val="24"/>
          <w:szCs w:val="24"/>
          <w:shd w:val="clear" w:color="auto" w:fill="FFFFFF"/>
        </w:rPr>
        <w:t xml:space="preserve"> </w:t>
      </w:r>
      <w:r w:rsidR="00394961" w:rsidRPr="001D10F6">
        <w:rPr>
          <w:rFonts w:ascii="Times New Roman" w:hAnsi="Times New Roman" w:cs="Times New Roman"/>
          <w:color w:val="000000" w:themeColor="text1"/>
          <w:sz w:val="24"/>
          <w:szCs w:val="24"/>
          <w:shd w:val="clear" w:color="auto" w:fill="FFFFFF"/>
        </w:rPr>
        <w:t xml:space="preserve">The differences in relative energies obtained at the </w:t>
      </w:r>
      <w:r w:rsidR="00394961" w:rsidRPr="001D10F6">
        <w:rPr>
          <w:rFonts w:ascii="Times New Roman" w:hAnsi="Times New Roman" w:cs="Times New Roman"/>
          <w:noProof/>
          <w:sz w:val="24"/>
          <w:szCs w:val="24"/>
        </w:rPr>
        <w:t xml:space="preserve">CCSD(T)-F12/cc-pVTZ-F12//ωB97X-D/6-311G(d,p) and </w:t>
      </w:r>
      <w:r w:rsidR="00394961" w:rsidRPr="001D10F6">
        <w:rPr>
          <w:rFonts w:ascii="Times New Roman" w:hAnsi="Times New Roman" w:cs="Times New Roman"/>
          <w:sz w:val="24"/>
          <w:szCs w:val="24"/>
        </w:rPr>
        <w:t xml:space="preserve">ωB97X-D/6-311G(d,p) </w:t>
      </w:r>
      <w:r w:rsidR="00394961" w:rsidRPr="001D10F6">
        <w:rPr>
          <w:rFonts w:ascii="Times New Roman" w:hAnsi="Times New Roman" w:cs="Times New Roman"/>
          <w:noProof/>
          <w:sz w:val="24"/>
          <w:szCs w:val="24"/>
        </w:rPr>
        <w:t>levels</w:t>
      </w:r>
      <w:r w:rsidR="00394961" w:rsidRPr="001D10F6">
        <w:rPr>
          <w:rFonts w:ascii="Times New Roman" w:hAnsi="Times New Roman" w:cs="Times New Roman"/>
          <w:color w:val="000000" w:themeColor="text1"/>
          <w:sz w:val="24"/>
          <w:szCs w:val="24"/>
          <w:shd w:val="clear" w:color="auto" w:fill="FFFFFF"/>
        </w:rPr>
        <w:t xml:space="preserve"> of theory </w:t>
      </w:r>
      <w:r w:rsidR="00AF4463" w:rsidRPr="001D10F6">
        <w:rPr>
          <w:rFonts w:ascii="Times New Roman" w:hAnsi="Times New Roman" w:cs="Times New Roman"/>
          <w:color w:val="000000" w:themeColor="text1"/>
          <w:sz w:val="24"/>
          <w:szCs w:val="24"/>
          <w:shd w:val="clear" w:color="auto" w:fill="FFFFFF"/>
        </w:rPr>
        <w:t>did not exceed 10 kJ mol</w:t>
      </w:r>
      <w:r w:rsidR="00AF4463" w:rsidRPr="001D10F6">
        <w:rPr>
          <w:rFonts w:ascii="Times New Roman" w:hAnsi="Times New Roman" w:cs="Times New Roman"/>
          <w:color w:val="000000" w:themeColor="text1"/>
          <w:sz w:val="24"/>
          <w:szCs w:val="24"/>
          <w:shd w:val="clear" w:color="auto" w:fill="FFFFFF"/>
          <w:vertAlign w:val="superscript"/>
        </w:rPr>
        <w:t>-1</w:t>
      </w:r>
      <w:r w:rsidR="00AF4463" w:rsidRPr="001D10F6">
        <w:rPr>
          <w:rFonts w:ascii="Times New Roman" w:hAnsi="Times New Roman" w:cs="Times New Roman"/>
          <w:color w:val="000000" w:themeColor="text1"/>
          <w:sz w:val="24"/>
          <w:szCs w:val="24"/>
          <w:shd w:val="clear" w:color="auto" w:fill="FFFFFF"/>
        </w:rPr>
        <w:t xml:space="preserve"> for the reaction products (solvated propen-2-ol) and transitions states, which validates the use of the </w:t>
      </w:r>
      <w:r w:rsidR="00AF4463" w:rsidRPr="001D10F6">
        <w:rPr>
          <w:rFonts w:ascii="Times New Roman" w:hAnsi="Times New Roman" w:cs="Times New Roman"/>
          <w:sz w:val="24"/>
          <w:szCs w:val="24"/>
        </w:rPr>
        <w:t>ωB97X-D/6-311G(d,p) method for the larger systems</w:t>
      </w:r>
      <w:bookmarkStart w:id="6" w:name="_Hlk136710193"/>
      <w:r w:rsidR="00AF4463" w:rsidRPr="001D10F6">
        <w:rPr>
          <w:rFonts w:ascii="Times New Roman" w:hAnsi="Times New Roman" w:cs="Times New Roman"/>
          <w:sz w:val="24"/>
          <w:szCs w:val="24"/>
        </w:rPr>
        <w:t xml:space="preserve">. Furthermore, the solvation effects for the systems including water molecules were included </w:t>
      </w:r>
      <w:r w:rsidR="006C3794" w:rsidRPr="001D10F6">
        <w:rPr>
          <w:rFonts w:ascii="Times New Roman" w:hAnsi="Times New Roman" w:cs="Times New Roman"/>
          <w:sz w:val="24"/>
          <w:szCs w:val="24"/>
        </w:rPr>
        <w:t xml:space="preserve">through self-consistent reaction field (SCRF) </w:t>
      </w:r>
      <w:r w:rsidR="00B34BDB" w:rsidRPr="001D10F6">
        <w:rPr>
          <w:rFonts w:ascii="Times New Roman" w:hAnsi="Times New Roman" w:cs="Times New Roman"/>
          <w:sz w:val="24"/>
          <w:szCs w:val="24"/>
        </w:rPr>
        <w:t>–</w:t>
      </w:r>
      <w:r w:rsidR="003B6EC5" w:rsidRPr="001D10F6">
        <w:rPr>
          <w:rFonts w:ascii="Times New Roman" w:hAnsi="Times New Roman" w:cs="Times New Roman"/>
          <w:sz w:val="24"/>
          <w:szCs w:val="24"/>
        </w:rPr>
        <w:t xml:space="preserve"> polarizable continuum model (PCM)</w:t>
      </w:r>
      <w:r w:rsidR="003B6EC5" w:rsidRPr="001D10F6">
        <w:t xml:space="preserve"> </w:t>
      </w:r>
      <w:r w:rsidR="006C3794" w:rsidRPr="001D10F6">
        <w:rPr>
          <w:rFonts w:ascii="Times New Roman" w:hAnsi="Times New Roman" w:cs="Times New Roman"/>
          <w:sz w:val="24"/>
          <w:szCs w:val="24"/>
        </w:rPr>
        <w:t>calculations</w:t>
      </w:r>
      <w:r w:rsidR="006C3794" w:rsidRPr="001D10F6">
        <w:t xml:space="preserve"> </w:t>
      </w:r>
      <w:r w:rsidR="003B6EC5" w:rsidRPr="001D10F6">
        <w:rPr>
          <w:rFonts w:ascii="Times New Roman" w:hAnsi="Times New Roman" w:cs="Times New Roman"/>
          <w:sz w:val="24"/>
          <w:szCs w:val="24"/>
        </w:rPr>
        <w:t>with</w:t>
      </w:r>
      <w:r w:rsidR="003B6EC5" w:rsidRPr="001D10F6">
        <w:t xml:space="preserve"> </w:t>
      </w:r>
      <w:r w:rsidR="003B6EC5" w:rsidRPr="001D10F6">
        <w:rPr>
          <w:rFonts w:ascii="Times New Roman" w:hAnsi="Times New Roman" w:cs="Times New Roman"/>
          <w:color w:val="000000" w:themeColor="text1"/>
          <w:sz w:val="24"/>
          <w:szCs w:val="24"/>
          <w:shd w:val="clear" w:color="auto" w:fill="FFFFFF"/>
        </w:rPr>
        <w:t>water used as implicit solvent.</w:t>
      </w:r>
      <w:hyperlink w:anchor="_ENREF_49" w:tooltip="Tomasi, 2005 #2968" w:history="1">
        <w:r w:rsidR="00BA21F2" w:rsidRPr="001D10F6">
          <w:rPr>
            <w:rFonts w:ascii="Times New Roman" w:hAnsi="Times New Roman" w:cs="Times New Roman"/>
            <w:color w:val="000000" w:themeColor="text1"/>
            <w:sz w:val="24"/>
            <w:szCs w:val="24"/>
            <w:shd w:val="clear" w:color="auto" w:fill="FFFFFF"/>
          </w:rPr>
          <w:fldChar w:fldCharType="begin"/>
        </w:r>
        <w:r w:rsidR="00BA21F2" w:rsidRPr="001D10F6">
          <w:rPr>
            <w:rFonts w:ascii="Times New Roman" w:hAnsi="Times New Roman" w:cs="Times New Roman"/>
            <w:color w:val="000000" w:themeColor="text1"/>
            <w:sz w:val="24"/>
            <w:szCs w:val="24"/>
            <w:shd w:val="clear" w:color="auto" w:fill="FFFFFF"/>
          </w:rPr>
          <w:instrText xml:space="preserve"> ADDIN EN.CITE &lt;EndNote&gt;&lt;Cite&gt;&lt;Author&gt;Tomasi&lt;/Author&gt;&lt;Year&gt;2005&lt;/Year&gt;&lt;RecNum&gt;2968&lt;/RecNum&gt;&lt;DisplayText&gt;&lt;style face="superscript"&gt;49&lt;/style&gt;&lt;/DisplayText&gt;&lt;record&gt;&lt;rec-number&gt;2968&lt;/rec-number&gt;&lt;foreign-keys&gt;&lt;key app="EN" db-id="afef2wdxnra5fvedsstvdfs2w0dezf5fsr00"&gt;2968&lt;/key&gt;&lt;/foreign-keys&gt;&lt;ref-type name="Journal Article"&gt;17&lt;/ref-type&gt;&lt;contributors&gt;&lt;authors&gt;&lt;author&gt;Tomasi, Jacopo&lt;/author&gt;&lt;author&gt;Mennucci, Benedetta&lt;/author&gt;&lt;author&gt;Cammi, Roberto&lt;/author&gt;&lt;/authors&gt;&lt;/contributors&gt;&lt;titles&gt;&lt;title&gt;Quantum Mechanical Continuum Solvation Models&lt;/title&gt;&lt;secondary-title&gt;Chemical Reviews&lt;/secondary-title&gt;&lt;/titles&gt;&lt;periodical&gt;&lt;full-title&gt;Chemical Reviews&lt;/full-title&gt;&lt;abbr-1&gt;Chem. Rev.&lt;/abbr-1&gt;&lt;/periodical&gt;&lt;pages&gt;2999-3094&lt;/pages&gt;&lt;volume&gt;105&lt;/volume&gt;&lt;number&gt;8&lt;/number&gt;&lt;dates&gt;&lt;year&gt;2005&lt;/year&gt;&lt;pub-dates&gt;&lt;date&gt;2005/08/01&lt;/date&gt;&lt;/pub-dates&gt;&lt;/dates&gt;&lt;publisher&gt;American Chemical Society&lt;/publisher&gt;&lt;isbn&gt;0009-2665&lt;/isbn&gt;&lt;urls&gt;&lt;related-urls&gt;&lt;url&gt;https://doi.org/10.1021/cr9904009&lt;/url&gt;&lt;/related-urls&gt;&lt;/urls&gt;&lt;electronic-resource-num&gt;10.1021/cr9904009&lt;/electronic-resource-num&gt;&lt;/record&gt;&lt;/Cite&gt;&lt;/EndNote&gt;</w:instrText>
        </w:r>
        <w:r w:rsidR="00BA21F2" w:rsidRPr="001D10F6">
          <w:rPr>
            <w:rFonts w:ascii="Times New Roman" w:hAnsi="Times New Roman" w:cs="Times New Roman"/>
            <w:color w:val="000000" w:themeColor="text1"/>
            <w:sz w:val="24"/>
            <w:szCs w:val="24"/>
            <w:shd w:val="clear" w:color="auto" w:fill="FFFFFF"/>
          </w:rPr>
          <w:fldChar w:fldCharType="separate"/>
        </w:r>
        <w:r w:rsidR="00BA21F2" w:rsidRPr="001D10F6">
          <w:rPr>
            <w:rFonts w:ascii="Times New Roman" w:hAnsi="Times New Roman" w:cs="Times New Roman"/>
            <w:noProof/>
            <w:color w:val="000000" w:themeColor="text1"/>
            <w:sz w:val="24"/>
            <w:szCs w:val="24"/>
            <w:shd w:val="clear" w:color="auto" w:fill="FFFFFF"/>
            <w:vertAlign w:val="superscript"/>
          </w:rPr>
          <w:t>49</w:t>
        </w:r>
        <w:r w:rsidR="00BA21F2" w:rsidRPr="001D10F6">
          <w:rPr>
            <w:rFonts w:ascii="Times New Roman" w:hAnsi="Times New Roman" w:cs="Times New Roman"/>
            <w:color w:val="000000" w:themeColor="text1"/>
            <w:sz w:val="24"/>
            <w:szCs w:val="24"/>
            <w:shd w:val="clear" w:color="auto" w:fill="FFFFFF"/>
          </w:rPr>
          <w:fldChar w:fldCharType="end"/>
        </w:r>
      </w:hyperlink>
      <w:r w:rsidR="003B6EC5" w:rsidRPr="001D10F6">
        <w:rPr>
          <w:rFonts w:ascii="Times New Roman" w:hAnsi="Times New Roman" w:cs="Times New Roman"/>
          <w:color w:val="000000" w:themeColor="text1"/>
          <w:sz w:val="24"/>
          <w:szCs w:val="24"/>
          <w:shd w:val="clear" w:color="auto" w:fill="FFFFFF"/>
        </w:rPr>
        <w:t xml:space="preserve"> </w:t>
      </w:r>
      <w:bookmarkEnd w:id="6"/>
      <w:r w:rsidR="003B6EC5" w:rsidRPr="001D10F6">
        <w:rPr>
          <w:rFonts w:ascii="Times New Roman" w:hAnsi="Times New Roman" w:cs="Times New Roman"/>
          <w:color w:val="000000" w:themeColor="text1"/>
          <w:sz w:val="24"/>
          <w:szCs w:val="24"/>
          <w:shd w:val="clear" w:color="auto" w:fill="FFFFFF"/>
        </w:rPr>
        <w:t xml:space="preserve">For the </w:t>
      </w:r>
      <w:r w:rsidR="003B6EC5" w:rsidRPr="001D10F6">
        <w:rPr>
          <w:rFonts w:ascii="Times New Roman" w:hAnsi="Times New Roman" w:cs="Times New Roman"/>
          <w:sz w:val="24"/>
          <w:szCs w:val="24"/>
        </w:rPr>
        <w:t>CH</w:t>
      </w:r>
      <w:r w:rsidR="003B6EC5" w:rsidRPr="001D10F6">
        <w:rPr>
          <w:rFonts w:ascii="Times New Roman" w:hAnsi="Times New Roman" w:cs="Times New Roman"/>
          <w:sz w:val="24"/>
          <w:szCs w:val="24"/>
          <w:vertAlign w:val="subscript"/>
        </w:rPr>
        <w:t>3</w:t>
      </w:r>
      <w:r w:rsidR="003B6EC5" w:rsidRPr="001D10F6">
        <w:rPr>
          <w:rFonts w:ascii="Times New Roman" w:hAnsi="Times New Roman" w:cs="Times New Roman"/>
          <w:sz w:val="24"/>
          <w:szCs w:val="24"/>
        </w:rPr>
        <w:t>COCH</w:t>
      </w:r>
      <w:r w:rsidR="003B6EC5" w:rsidRPr="001D10F6">
        <w:rPr>
          <w:rFonts w:ascii="Times New Roman" w:hAnsi="Times New Roman" w:cs="Times New Roman"/>
          <w:sz w:val="24"/>
          <w:szCs w:val="24"/>
          <w:vertAlign w:val="subscript"/>
        </w:rPr>
        <w:t>3</w:t>
      </w:r>
      <w:r w:rsidR="003B6EC5" w:rsidRPr="001D10F6">
        <w:rPr>
          <w:rFonts w:ascii="Times New Roman" w:hAnsi="Times New Roman" w:cs="Times New Roman"/>
          <w:sz w:val="24"/>
          <w:szCs w:val="24"/>
        </w:rPr>
        <w:t xml:space="preserve"> </w:t>
      </w:r>
      <w:r w:rsidR="009D6141" w:rsidRPr="001D10F6">
        <w:rPr>
          <w:rFonts w:ascii="Times New Roman" w:hAnsi="Times New Roman" w:cs="Times New Roman"/>
          <w:sz w:val="24"/>
          <w:szCs w:val="24"/>
        </w:rPr>
        <w:t xml:space="preserve">/ </w:t>
      </w:r>
      <w:r w:rsidR="003B6EC5" w:rsidRPr="001D10F6">
        <w:rPr>
          <w:rFonts w:ascii="Times New Roman" w:hAnsi="Times New Roman" w:cs="Times New Roman"/>
          <w:sz w:val="24"/>
          <w:szCs w:val="24"/>
        </w:rPr>
        <w:t>n(H</w:t>
      </w:r>
      <w:r w:rsidR="003B6EC5" w:rsidRPr="001D10F6">
        <w:rPr>
          <w:rFonts w:ascii="Times New Roman" w:hAnsi="Times New Roman" w:cs="Times New Roman"/>
          <w:sz w:val="24"/>
          <w:szCs w:val="24"/>
          <w:vertAlign w:val="subscript"/>
        </w:rPr>
        <w:t>2</w:t>
      </w:r>
      <w:r w:rsidR="003B6EC5" w:rsidRPr="001D10F6">
        <w:rPr>
          <w:rFonts w:ascii="Times New Roman" w:hAnsi="Times New Roman" w:cs="Times New Roman"/>
          <w:sz w:val="24"/>
          <w:szCs w:val="24"/>
        </w:rPr>
        <w:t>O) (n = 1 − 5)</w:t>
      </w:r>
      <w:r w:rsidR="003B6EC5" w:rsidRPr="001D10F6">
        <w:rPr>
          <w:rFonts w:ascii="Times New Roman" w:hAnsi="Times New Roman" w:cs="Times New Roman"/>
          <w:color w:val="000000" w:themeColor="text1"/>
          <w:sz w:val="24"/>
          <w:szCs w:val="24"/>
          <w:shd w:val="clear" w:color="auto" w:fill="FFFFFF"/>
        </w:rPr>
        <w:t xml:space="preserve"> systems geometries were </w:t>
      </w:r>
      <w:r w:rsidR="003B6EC5" w:rsidRPr="001D10F6">
        <w:rPr>
          <w:rFonts w:ascii="Times New Roman" w:hAnsi="Times New Roman" w:cs="Times New Roman"/>
          <w:color w:val="000000" w:themeColor="text1"/>
          <w:sz w:val="24"/>
          <w:szCs w:val="24"/>
          <w:shd w:val="clear" w:color="auto" w:fill="FFFFFF"/>
        </w:rPr>
        <w:lastRenderedPageBreak/>
        <w:t>reoptimized and ZPE corrections were computed at the SCRF-PCM/</w:t>
      </w:r>
      <w:r w:rsidR="003B6EC5" w:rsidRPr="001D10F6">
        <w:rPr>
          <w:rFonts w:ascii="Times New Roman" w:hAnsi="Times New Roman" w:cs="Times New Roman"/>
          <w:sz w:val="24"/>
          <w:szCs w:val="24"/>
        </w:rPr>
        <w:t>ωB97X-D/6-311G(d,p) level of theory to get the final energies.</w:t>
      </w:r>
      <w:r w:rsidR="00092BFA" w:rsidRPr="001D10F6">
        <w:rPr>
          <w:rFonts w:ascii="Times New Roman" w:hAnsi="Times New Roman" w:cs="Times New Roman"/>
          <w:sz w:val="24"/>
          <w:szCs w:val="24"/>
        </w:rPr>
        <w:t xml:space="preserve"> </w:t>
      </w:r>
      <w:r w:rsidR="00B34BDB" w:rsidRPr="001D10F6">
        <w:rPr>
          <w:rFonts w:ascii="Times New Roman" w:hAnsi="Times New Roman" w:cs="Times New Roman"/>
          <w:sz w:val="24"/>
          <w:szCs w:val="24"/>
        </w:rPr>
        <w:t xml:space="preserve">The SCRF-PCM and ωB97X-D calculations were carried out employing </w:t>
      </w:r>
      <w:r w:rsidR="00B34BDB" w:rsidRPr="001D10F6">
        <w:rPr>
          <w:rFonts w:ascii="Times New Roman" w:hAnsi="Times New Roman" w:cs="Times New Roman"/>
          <w:color w:val="000000" w:themeColor="text1"/>
          <w:sz w:val="24"/>
          <w:szCs w:val="24"/>
          <w:shd w:val="clear" w:color="auto" w:fill="FFFFFF"/>
        </w:rPr>
        <w:t xml:space="preserve">Gaussian 16, whereas the </w:t>
      </w:r>
      <w:r w:rsidR="00B34BDB" w:rsidRPr="001D10F6">
        <w:rPr>
          <w:rFonts w:ascii="Times New Roman" w:hAnsi="Times New Roman" w:cs="Times New Roman"/>
          <w:noProof/>
          <w:sz w:val="24"/>
          <w:szCs w:val="24"/>
        </w:rPr>
        <w:t>CCSD(T)-F12 calculations were performed utilizing the MOLPRO 2010 package.</w:t>
      </w:r>
      <w:hyperlink w:anchor="_ENREF_50" w:tooltip="H.-J. Werner, 2010 #2969" w:history="1">
        <w:r w:rsidR="00BA21F2" w:rsidRPr="001D10F6">
          <w:rPr>
            <w:rFonts w:ascii="Times New Roman" w:hAnsi="Times New Roman" w:cs="Times New Roman"/>
            <w:noProof/>
            <w:sz w:val="24"/>
            <w:szCs w:val="24"/>
          </w:rPr>
          <w:fldChar w:fldCharType="begin"/>
        </w:r>
        <w:r w:rsidR="00BA21F2" w:rsidRPr="001D10F6">
          <w:rPr>
            <w:rFonts w:ascii="Times New Roman" w:hAnsi="Times New Roman" w:cs="Times New Roman"/>
            <w:noProof/>
            <w:sz w:val="24"/>
            <w:szCs w:val="24"/>
          </w:rPr>
          <w:instrText xml:space="preserve"> ADDIN EN.CITE &lt;EndNote&gt;&lt;Cite&gt;&lt;Author&gt;H.-J. Werner&lt;/Author&gt;&lt;Year&gt;2010&lt;/Year&gt;&lt;RecNum&gt;2969&lt;/RecNum&gt;&lt;DisplayText&gt;&lt;style face="superscript"&gt;50&lt;/style&gt;&lt;/DisplayText&gt;&lt;record&gt;&lt;rec-number&gt;2969&lt;/rec-number&gt;&lt;foreign-keys&gt;&lt;key app="EN" db-id="afef2wdxnra5fvedsstvdfs2w0dezf5fsr00"&gt;2969&lt;/key&gt;&lt;/foreign-keys&gt;&lt;ref-type name="Journal Article"&gt;17&lt;/ref-type&gt;&lt;contributors&gt;&lt;authors&gt;&lt;author&gt;H.-J. Werner, &lt;/author&gt;&lt;author&gt;P. J. Knowles,&lt;/author&gt;&lt;author&gt; R. Lindh, &lt;/author&gt;&lt;author&gt;F. R. Manby,&lt;/author&gt;&lt;author&gt; M. Schütz, &lt;/author&gt;&lt;author&gt;P. Celani, &lt;/author&gt;&lt;author&gt;T. Korona, &lt;/author&gt;&lt;author&gt;G. Rauhut,&lt;/author&gt;&lt;author&gt; R. D. Amos,&lt;/author&gt;&lt;author&gt; A. Bernhardsson&lt;/author&gt;&lt;/authors&gt;&lt;/contributors&gt;&lt;titles&gt;&lt;title&gt;MOLPRO, Version 2010.1, A package of ab initio programs&lt;/title&gt;&lt;secondary-title&gt;University of Cardiff: Cardiff, UK&lt;/secondary-title&gt;&lt;/titles&gt;&lt;periodical&gt;&lt;full-title&gt;University of Cardiff: Cardiff, UK&lt;/full-title&gt;&lt;/periodical&gt;&lt;dates&gt;&lt;year&gt;2010&lt;/year&gt;&lt;/dates&gt;&lt;urls&gt;&lt;/urls&gt;&lt;/record&gt;&lt;/Cite&gt;&lt;/EndNote&gt;</w:instrText>
        </w:r>
        <w:r w:rsidR="00BA21F2" w:rsidRPr="001D10F6">
          <w:rPr>
            <w:rFonts w:ascii="Times New Roman" w:hAnsi="Times New Roman" w:cs="Times New Roman"/>
            <w:noProof/>
            <w:sz w:val="24"/>
            <w:szCs w:val="24"/>
          </w:rPr>
          <w:fldChar w:fldCharType="separate"/>
        </w:r>
        <w:r w:rsidR="00BA21F2" w:rsidRPr="001D10F6">
          <w:rPr>
            <w:rFonts w:ascii="Times New Roman" w:hAnsi="Times New Roman" w:cs="Times New Roman"/>
            <w:noProof/>
            <w:sz w:val="24"/>
            <w:szCs w:val="24"/>
            <w:vertAlign w:val="superscript"/>
          </w:rPr>
          <w:t>50</w:t>
        </w:r>
        <w:r w:rsidR="00BA21F2" w:rsidRPr="001D10F6">
          <w:rPr>
            <w:rFonts w:ascii="Times New Roman" w:hAnsi="Times New Roman" w:cs="Times New Roman"/>
            <w:noProof/>
            <w:sz w:val="24"/>
            <w:szCs w:val="24"/>
          </w:rPr>
          <w:fldChar w:fldCharType="end"/>
        </w:r>
      </w:hyperlink>
      <w:r w:rsidR="003B6EC5" w:rsidRPr="001D10F6">
        <w:rPr>
          <w:rFonts w:ascii="Times New Roman" w:hAnsi="Times New Roman" w:cs="Times New Roman"/>
          <w:color w:val="000000" w:themeColor="text1"/>
          <w:sz w:val="24"/>
          <w:szCs w:val="24"/>
          <w:shd w:val="clear" w:color="auto" w:fill="FFFFFF"/>
        </w:rPr>
        <w:t xml:space="preserve"> </w:t>
      </w:r>
      <w:r w:rsidRPr="001D10F6">
        <w:rPr>
          <w:rFonts w:ascii="Times New Roman" w:hAnsi="Times New Roman" w:cs="Times New Roman"/>
          <w:color w:val="000000" w:themeColor="text1"/>
          <w:sz w:val="24"/>
          <w:szCs w:val="24"/>
          <w:shd w:val="clear" w:color="auto" w:fill="FFFFFF"/>
        </w:rPr>
        <w:t>Computed Cartesian coordinates and vibration frequencies are listed in Table</w:t>
      </w:r>
      <w:r w:rsidR="00A97823" w:rsidRPr="001D10F6">
        <w:rPr>
          <w:rFonts w:ascii="Times New Roman" w:hAnsi="Times New Roman" w:cs="Times New Roman"/>
          <w:color w:val="000000" w:themeColor="text1"/>
          <w:sz w:val="24"/>
          <w:szCs w:val="24"/>
          <w:shd w:val="clear" w:color="auto" w:fill="FFFFFF"/>
        </w:rPr>
        <w:t>s</w:t>
      </w:r>
      <w:r w:rsidRPr="001D10F6">
        <w:rPr>
          <w:rFonts w:ascii="Times New Roman" w:hAnsi="Times New Roman" w:cs="Times New Roman"/>
          <w:color w:val="000000" w:themeColor="text1"/>
          <w:sz w:val="24"/>
          <w:szCs w:val="24"/>
          <w:shd w:val="clear" w:color="auto" w:fill="FFFFFF"/>
        </w:rPr>
        <w:t xml:space="preserve"> S8</w:t>
      </w:r>
      <w:r w:rsidR="00A97823" w:rsidRPr="001D10F6">
        <w:rPr>
          <w:rFonts w:ascii="Times New Roman" w:hAnsi="Times New Roman" w:cs="Times New Roman"/>
          <w:color w:val="000000" w:themeColor="text1"/>
          <w:sz w:val="24"/>
          <w:szCs w:val="24"/>
          <w:shd w:val="clear" w:color="auto" w:fill="FFFFFF"/>
        </w:rPr>
        <w:t xml:space="preserve"> and S9</w:t>
      </w:r>
      <w:r w:rsidRPr="001D10F6">
        <w:rPr>
          <w:rFonts w:ascii="Times New Roman" w:hAnsi="Times New Roman" w:cs="Times New Roman"/>
          <w:color w:val="000000" w:themeColor="text1"/>
          <w:sz w:val="24"/>
          <w:szCs w:val="24"/>
          <w:shd w:val="clear" w:color="auto" w:fill="FFFFFF"/>
        </w:rPr>
        <w:t>.</w:t>
      </w:r>
    </w:p>
    <w:p w14:paraId="402EA696" w14:textId="7087DAF7" w:rsidR="00551D9F" w:rsidRPr="001D10F6" w:rsidRDefault="00AB5635" w:rsidP="002C2914">
      <w:pPr>
        <w:spacing w:after="200" w:line="240" w:lineRule="auto"/>
        <w:jc w:val="both"/>
        <w:rPr>
          <w:rFonts w:ascii="Times New Roman" w:hAnsi="Times New Roman" w:cs="Times New Roman"/>
          <w:b/>
          <w:bCs/>
          <w:color w:val="000000"/>
          <w:sz w:val="24"/>
          <w:szCs w:val="24"/>
        </w:rPr>
      </w:pPr>
      <w:r w:rsidRPr="001D10F6">
        <w:rPr>
          <w:rFonts w:ascii="Times New Roman" w:hAnsi="Times New Roman" w:cs="Times New Roman"/>
          <w:b/>
          <w:bCs/>
          <w:color w:val="000000"/>
          <w:sz w:val="24"/>
          <w:szCs w:val="24"/>
        </w:rPr>
        <w:t xml:space="preserve">Results and </w:t>
      </w:r>
      <w:r w:rsidR="002C2914" w:rsidRPr="001D10F6">
        <w:rPr>
          <w:rFonts w:ascii="Times New Roman" w:hAnsi="Times New Roman" w:cs="Times New Roman"/>
          <w:b/>
          <w:bCs/>
          <w:color w:val="000000"/>
          <w:sz w:val="24"/>
          <w:szCs w:val="24"/>
        </w:rPr>
        <w:t>D</w:t>
      </w:r>
      <w:r w:rsidRPr="001D10F6">
        <w:rPr>
          <w:rFonts w:ascii="Times New Roman" w:hAnsi="Times New Roman" w:cs="Times New Roman"/>
          <w:b/>
          <w:bCs/>
          <w:color w:val="000000"/>
          <w:sz w:val="24"/>
          <w:szCs w:val="24"/>
        </w:rPr>
        <w:t>iscussion</w:t>
      </w:r>
    </w:p>
    <w:p w14:paraId="12F881E0" w14:textId="33789A05" w:rsidR="009E1669" w:rsidRPr="001D10F6" w:rsidRDefault="009E1669" w:rsidP="002C2914">
      <w:pPr>
        <w:spacing w:after="200" w:line="240" w:lineRule="auto"/>
        <w:jc w:val="both"/>
        <w:rPr>
          <w:rFonts w:ascii="Times New Roman" w:hAnsi="Times New Roman" w:cs="Times New Roman"/>
          <w:b/>
          <w:bCs/>
          <w:color w:val="000000"/>
          <w:sz w:val="24"/>
          <w:szCs w:val="24"/>
        </w:rPr>
      </w:pPr>
      <w:r w:rsidRPr="001D10F6">
        <w:rPr>
          <w:rFonts w:ascii="Times New Roman" w:hAnsi="Times New Roman" w:cs="Times New Roman"/>
          <w:b/>
          <w:bCs/>
          <w:color w:val="000000"/>
          <w:sz w:val="24"/>
          <w:szCs w:val="24"/>
        </w:rPr>
        <w:t xml:space="preserve">FTIR </w:t>
      </w:r>
      <w:r w:rsidR="002C2914" w:rsidRPr="001D10F6">
        <w:rPr>
          <w:rFonts w:ascii="Times New Roman" w:hAnsi="Times New Roman" w:cs="Times New Roman"/>
          <w:b/>
          <w:bCs/>
          <w:color w:val="000000"/>
          <w:sz w:val="24"/>
          <w:szCs w:val="24"/>
        </w:rPr>
        <w:t>S</w:t>
      </w:r>
      <w:r w:rsidRPr="001D10F6">
        <w:rPr>
          <w:rFonts w:ascii="Times New Roman" w:hAnsi="Times New Roman" w:cs="Times New Roman"/>
          <w:b/>
          <w:bCs/>
          <w:color w:val="000000"/>
          <w:sz w:val="24"/>
          <w:szCs w:val="24"/>
        </w:rPr>
        <w:t>pectra</w:t>
      </w:r>
    </w:p>
    <w:p w14:paraId="2371FCCB" w14:textId="0316165D" w:rsidR="00F73C8E" w:rsidRPr="001D10F6" w:rsidRDefault="002C2914" w:rsidP="00A36F3C">
      <w:pPr>
        <w:autoSpaceDE w:val="0"/>
        <w:autoSpaceDN w:val="0"/>
        <w:adjustRightInd w:val="0"/>
        <w:spacing w:line="360" w:lineRule="auto"/>
        <w:jc w:val="both"/>
        <w:rPr>
          <w:rFonts w:ascii="Times New Roman" w:hAnsi="Times New Roman" w:cs="Times New Roman"/>
          <w:sz w:val="24"/>
          <w:szCs w:val="24"/>
        </w:rPr>
      </w:pPr>
      <w:bookmarkStart w:id="7" w:name="_Hlk127367784"/>
      <w:r w:rsidRPr="001D10F6">
        <w:rPr>
          <w:rFonts w:ascii="Times New Roman" w:eastAsia="Times New Roman" w:hAnsi="Times New Roman" w:cs="Times New Roman"/>
          <w:sz w:val="24"/>
          <w:szCs w:val="24"/>
        </w:rPr>
        <w:t>     </w:t>
      </w:r>
      <w:r w:rsidR="008E13AF" w:rsidRPr="001D10F6">
        <w:rPr>
          <w:rFonts w:ascii="Times New Roman" w:eastAsia="Times New Roman" w:hAnsi="Times New Roman" w:cs="Times New Roman"/>
          <w:sz w:val="24"/>
          <w:szCs w:val="24"/>
        </w:rPr>
        <w:t xml:space="preserve">Fourier transform infrared (FTIR) </w:t>
      </w:r>
      <w:r w:rsidR="008E13AF" w:rsidRPr="001D10F6">
        <w:rPr>
          <w:rFonts w:ascii="Times New Roman" w:hAnsi="Times New Roman" w:cs="Times New Roman"/>
          <w:sz w:val="24"/>
          <w:szCs w:val="24"/>
        </w:rPr>
        <w:t>spectra of pure ices of acetone (CH</w:t>
      </w:r>
      <w:r w:rsidR="008E13AF" w:rsidRPr="001D10F6">
        <w:rPr>
          <w:rFonts w:ascii="Times New Roman" w:hAnsi="Times New Roman" w:cs="Times New Roman"/>
          <w:sz w:val="24"/>
          <w:szCs w:val="24"/>
          <w:vertAlign w:val="subscript"/>
        </w:rPr>
        <w:t>3</w:t>
      </w:r>
      <w:r w:rsidR="008E13AF" w:rsidRPr="001D10F6">
        <w:rPr>
          <w:rFonts w:ascii="Times New Roman" w:hAnsi="Times New Roman" w:cs="Times New Roman"/>
          <w:sz w:val="24"/>
          <w:szCs w:val="24"/>
        </w:rPr>
        <w:t>COCH</w:t>
      </w:r>
      <w:r w:rsidR="008E13AF" w:rsidRPr="001D10F6">
        <w:rPr>
          <w:rFonts w:ascii="Times New Roman" w:hAnsi="Times New Roman" w:cs="Times New Roman"/>
          <w:sz w:val="24"/>
          <w:szCs w:val="24"/>
          <w:vertAlign w:val="subscript"/>
        </w:rPr>
        <w:t>3</w:t>
      </w:r>
      <w:r w:rsidR="008E13AF" w:rsidRPr="001D10F6">
        <w:rPr>
          <w:rFonts w:ascii="Times New Roman" w:hAnsi="Times New Roman" w:cs="Times New Roman"/>
          <w:sz w:val="24"/>
          <w:szCs w:val="24"/>
        </w:rPr>
        <w:t>) and acetone-d</w:t>
      </w:r>
      <w:r w:rsidR="008E13AF" w:rsidRPr="001D10F6">
        <w:rPr>
          <w:rFonts w:ascii="Times New Roman" w:hAnsi="Times New Roman" w:cs="Times New Roman"/>
          <w:sz w:val="24"/>
          <w:szCs w:val="24"/>
          <w:vertAlign w:val="subscript"/>
        </w:rPr>
        <w:t xml:space="preserve">6 </w:t>
      </w:r>
      <w:r w:rsidR="008E13AF" w:rsidRPr="001D10F6">
        <w:rPr>
          <w:rFonts w:ascii="Times New Roman" w:hAnsi="Times New Roman" w:cs="Times New Roman"/>
          <w:sz w:val="24"/>
          <w:szCs w:val="24"/>
        </w:rPr>
        <w:t>(CD</w:t>
      </w:r>
      <w:r w:rsidR="008E13AF" w:rsidRPr="001D10F6">
        <w:rPr>
          <w:rFonts w:ascii="Times New Roman" w:hAnsi="Times New Roman" w:cs="Times New Roman"/>
          <w:sz w:val="24"/>
          <w:szCs w:val="24"/>
          <w:vertAlign w:val="subscript"/>
        </w:rPr>
        <w:t>3</w:t>
      </w:r>
      <w:r w:rsidR="008E13AF" w:rsidRPr="001D10F6">
        <w:rPr>
          <w:rFonts w:ascii="Times New Roman" w:hAnsi="Times New Roman" w:cs="Times New Roman"/>
          <w:sz w:val="24"/>
          <w:szCs w:val="24"/>
        </w:rPr>
        <w:t>COCD</w:t>
      </w:r>
      <w:r w:rsidR="008E13AF" w:rsidRPr="001D10F6">
        <w:rPr>
          <w:rFonts w:ascii="Times New Roman" w:hAnsi="Times New Roman" w:cs="Times New Roman"/>
          <w:sz w:val="24"/>
          <w:szCs w:val="24"/>
          <w:vertAlign w:val="subscript"/>
        </w:rPr>
        <w:t>3</w:t>
      </w:r>
      <w:r w:rsidR="008E13AF" w:rsidRPr="001D10F6">
        <w:rPr>
          <w:rFonts w:ascii="Times New Roman" w:hAnsi="Times New Roman" w:cs="Times New Roman"/>
          <w:sz w:val="24"/>
          <w:szCs w:val="24"/>
        </w:rPr>
        <w:t xml:space="preserve">) were </w:t>
      </w:r>
      <w:r w:rsidR="008818B4" w:rsidRPr="001D10F6">
        <w:rPr>
          <w:rFonts w:ascii="Times New Roman" w:hAnsi="Times New Roman" w:cs="Times New Roman"/>
          <w:sz w:val="24"/>
          <w:szCs w:val="24"/>
        </w:rPr>
        <w:t>collected</w:t>
      </w:r>
      <w:r w:rsidR="008E13AF" w:rsidRPr="001D10F6">
        <w:rPr>
          <w:rFonts w:ascii="Times New Roman" w:hAnsi="Times New Roman" w:cs="Times New Roman"/>
          <w:sz w:val="24"/>
          <w:szCs w:val="24"/>
        </w:rPr>
        <w:t xml:space="preserve"> before</w:t>
      </w:r>
      <w:r w:rsidR="00F73C8E" w:rsidRPr="001D10F6">
        <w:rPr>
          <w:rFonts w:ascii="Times New Roman" w:hAnsi="Times New Roman" w:cs="Times New Roman"/>
          <w:sz w:val="24"/>
          <w:szCs w:val="24"/>
        </w:rPr>
        <w:t xml:space="preserve">, during, and </w:t>
      </w:r>
      <w:r w:rsidR="008E13AF" w:rsidRPr="001D10F6">
        <w:rPr>
          <w:rFonts w:ascii="Times New Roman" w:hAnsi="Times New Roman" w:cs="Times New Roman"/>
          <w:sz w:val="24"/>
          <w:szCs w:val="24"/>
        </w:rPr>
        <w:t xml:space="preserve">after </w:t>
      </w:r>
      <w:r w:rsidR="008818B4" w:rsidRPr="001D10F6">
        <w:rPr>
          <w:rFonts w:ascii="Times New Roman" w:hAnsi="Times New Roman" w:cs="Times New Roman"/>
          <w:sz w:val="24"/>
          <w:szCs w:val="24"/>
        </w:rPr>
        <w:t>the exposure</w:t>
      </w:r>
      <w:r w:rsidR="008E13AF" w:rsidRPr="001D10F6">
        <w:rPr>
          <w:rFonts w:ascii="Times New Roman" w:hAnsi="Times New Roman" w:cs="Times New Roman"/>
          <w:sz w:val="24"/>
          <w:szCs w:val="24"/>
        </w:rPr>
        <w:t xml:space="preserve"> </w:t>
      </w:r>
      <w:r w:rsidR="00F73C8E" w:rsidRPr="001D10F6">
        <w:rPr>
          <w:rFonts w:ascii="Times New Roman" w:hAnsi="Times New Roman" w:cs="Times New Roman"/>
          <w:sz w:val="24"/>
          <w:szCs w:val="24"/>
        </w:rPr>
        <w:t>to ionizing radiation</w:t>
      </w:r>
      <w:r w:rsidR="008E13AF" w:rsidRPr="001D10F6">
        <w:rPr>
          <w:rFonts w:ascii="Times New Roman" w:hAnsi="Times New Roman" w:cs="Times New Roman"/>
          <w:sz w:val="24"/>
          <w:szCs w:val="24"/>
        </w:rPr>
        <w:t xml:space="preserve">. </w:t>
      </w:r>
      <w:r w:rsidR="00F5748C" w:rsidRPr="001D10F6">
        <w:rPr>
          <w:rFonts w:ascii="Times New Roman" w:hAnsi="Times New Roman" w:cs="Times New Roman"/>
          <w:sz w:val="24"/>
          <w:szCs w:val="24"/>
        </w:rPr>
        <w:t>P</w:t>
      </w:r>
      <w:r w:rsidR="008E13AF" w:rsidRPr="001D10F6">
        <w:rPr>
          <w:rFonts w:ascii="Times New Roman" w:hAnsi="Times New Roman" w:cs="Times New Roman"/>
          <w:sz w:val="24"/>
          <w:szCs w:val="24"/>
        </w:rPr>
        <w:t xml:space="preserve">rior to irradiation </w:t>
      </w:r>
      <w:r w:rsidR="00F5748C" w:rsidRPr="001D10F6">
        <w:rPr>
          <w:rFonts w:ascii="Times New Roman" w:hAnsi="Times New Roman" w:cs="Times New Roman"/>
          <w:sz w:val="24"/>
          <w:szCs w:val="24"/>
        </w:rPr>
        <w:t xml:space="preserve">the spectra </w:t>
      </w:r>
      <w:r w:rsidR="008E13AF" w:rsidRPr="001D10F6">
        <w:rPr>
          <w:rFonts w:ascii="Times New Roman" w:hAnsi="Times New Roman" w:cs="Times New Roman"/>
          <w:sz w:val="24"/>
          <w:szCs w:val="24"/>
        </w:rPr>
        <w:t>are dominated by the C=O stretching mode (ν</w:t>
      </w:r>
      <w:r w:rsidR="008E13AF" w:rsidRPr="001D10F6">
        <w:rPr>
          <w:rFonts w:ascii="Times New Roman" w:hAnsi="Times New Roman" w:cs="Times New Roman"/>
          <w:sz w:val="24"/>
          <w:szCs w:val="24"/>
          <w:vertAlign w:val="subscript"/>
        </w:rPr>
        <w:t>3</w:t>
      </w:r>
      <w:r w:rsidR="008E13AF" w:rsidRPr="001D10F6">
        <w:rPr>
          <w:rFonts w:ascii="Times New Roman" w:hAnsi="Times New Roman" w:cs="Times New Roman"/>
          <w:sz w:val="24"/>
          <w:szCs w:val="24"/>
        </w:rPr>
        <w:t>) at 1708 cm</w:t>
      </w:r>
      <w:r w:rsidR="008E13AF" w:rsidRPr="001D10F6">
        <w:rPr>
          <w:rFonts w:ascii="Times New Roman" w:hAnsi="Times New Roman" w:cs="Times New Roman"/>
          <w:sz w:val="24"/>
          <w:szCs w:val="24"/>
          <w:vertAlign w:val="superscript"/>
        </w:rPr>
        <w:t xml:space="preserve">−1 </w:t>
      </w:r>
      <w:r w:rsidR="008E13AF" w:rsidRPr="001D10F6">
        <w:rPr>
          <w:rFonts w:ascii="Times New Roman" w:hAnsi="Times New Roman" w:cs="Times New Roman"/>
          <w:sz w:val="24"/>
          <w:szCs w:val="24"/>
        </w:rPr>
        <w:t>and 1697 cm</w:t>
      </w:r>
      <w:r w:rsidR="008E13AF" w:rsidRPr="001D10F6">
        <w:rPr>
          <w:rFonts w:ascii="Times New Roman" w:hAnsi="Times New Roman" w:cs="Times New Roman"/>
          <w:sz w:val="24"/>
          <w:szCs w:val="24"/>
          <w:vertAlign w:val="superscript"/>
        </w:rPr>
        <w:t>−1</w:t>
      </w:r>
      <w:r w:rsidR="008E13AF" w:rsidRPr="001D10F6">
        <w:rPr>
          <w:rFonts w:ascii="Times New Roman" w:hAnsi="Times New Roman" w:cs="Times New Roman"/>
          <w:sz w:val="24"/>
          <w:szCs w:val="24"/>
        </w:rPr>
        <w:t xml:space="preserve"> </w:t>
      </w:r>
      <w:r w:rsidR="00F73C8E" w:rsidRPr="001D10F6">
        <w:rPr>
          <w:rFonts w:ascii="Times New Roman" w:hAnsi="Times New Roman" w:cs="Times New Roman"/>
          <w:sz w:val="24"/>
          <w:szCs w:val="24"/>
        </w:rPr>
        <w:t>for</w:t>
      </w:r>
      <w:r w:rsidR="008E13AF" w:rsidRPr="001D10F6">
        <w:rPr>
          <w:rFonts w:ascii="Times New Roman" w:hAnsi="Times New Roman" w:cs="Times New Roman"/>
          <w:sz w:val="24"/>
          <w:szCs w:val="24"/>
        </w:rPr>
        <w:t xml:space="preserve"> acetone and acetone-d</w:t>
      </w:r>
      <w:r w:rsidR="008E13AF" w:rsidRPr="001D10F6">
        <w:rPr>
          <w:rFonts w:ascii="Times New Roman" w:hAnsi="Times New Roman" w:cs="Times New Roman"/>
          <w:sz w:val="24"/>
          <w:szCs w:val="24"/>
          <w:vertAlign w:val="subscript"/>
        </w:rPr>
        <w:t>6</w:t>
      </w:r>
      <w:r w:rsidR="008E13AF" w:rsidRPr="001D10F6">
        <w:rPr>
          <w:rFonts w:ascii="Times New Roman" w:hAnsi="Times New Roman" w:cs="Times New Roman"/>
          <w:sz w:val="24"/>
          <w:szCs w:val="24"/>
        </w:rPr>
        <w:t>, respectively</w:t>
      </w:r>
      <w:r w:rsidR="00F73C8E" w:rsidRPr="001D10F6">
        <w:rPr>
          <w:rFonts w:ascii="Times New Roman" w:hAnsi="Times New Roman" w:cs="Times New Roman"/>
          <w:sz w:val="24"/>
          <w:szCs w:val="24"/>
        </w:rPr>
        <w:t xml:space="preserve"> (Fig</w:t>
      </w:r>
      <w:r w:rsidR="0078353E" w:rsidRPr="001D10F6">
        <w:rPr>
          <w:rFonts w:ascii="Times New Roman" w:hAnsi="Times New Roman" w:cs="Times New Roman"/>
          <w:sz w:val="24"/>
          <w:szCs w:val="24"/>
        </w:rPr>
        <w:t>.</w:t>
      </w:r>
      <w:r w:rsidR="00F73C8E" w:rsidRPr="001D10F6">
        <w:rPr>
          <w:rFonts w:ascii="Times New Roman" w:hAnsi="Times New Roman" w:cs="Times New Roman"/>
          <w:sz w:val="24"/>
          <w:szCs w:val="24"/>
        </w:rPr>
        <w:t xml:space="preserve"> 2; Tables S</w:t>
      </w:r>
      <w:r w:rsidR="00BA3420" w:rsidRPr="001D10F6">
        <w:rPr>
          <w:rFonts w:ascii="Times New Roman" w:hAnsi="Times New Roman" w:cs="Times New Roman"/>
          <w:sz w:val="24"/>
          <w:szCs w:val="24"/>
        </w:rPr>
        <w:t>4</w:t>
      </w:r>
      <w:r w:rsidR="00F73C8E" w:rsidRPr="001D10F6">
        <w:rPr>
          <w:rFonts w:ascii="Times New Roman" w:hAnsi="Times New Roman" w:cs="Times New Roman"/>
          <w:sz w:val="24"/>
          <w:szCs w:val="24"/>
        </w:rPr>
        <w:t>-S</w:t>
      </w:r>
      <w:r w:rsidR="00BA3420" w:rsidRPr="001D10F6">
        <w:rPr>
          <w:rFonts w:ascii="Times New Roman" w:hAnsi="Times New Roman" w:cs="Times New Roman"/>
          <w:sz w:val="24"/>
          <w:szCs w:val="24"/>
        </w:rPr>
        <w:t>5</w:t>
      </w:r>
      <w:r w:rsidR="00F73C8E" w:rsidRPr="001D10F6">
        <w:rPr>
          <w:rFonts w:ascii="Times New Roman" w:hAnsi="Times New Roman" w:cs="Times New Roman"/>
          <w:sz w:val="24"/>
          <w:szCs w:val="24"/>
        </w:rPr>
        <w:t>).</w:t>
      </w:r>
      <w:r w:rsidR="00F91DAD" w:rsidRPr="001D10F6">
        <w:rPr>
          <w:rFonts w:ascii="Times New Roman" w:hAnsi="Times New Roman" w:cs="Times New Roman"/>
          <w:sz w:val="24"/>
          <w:szCs w:val="24"/>
        </w:rPr>
        <w:fldChar w:fldCharType="begin">
          <w:fldData xml:space="preserve">PEVuZE5vdGU+PENpdGU+PEF1dGhvcj5IdWRzb248L0F1dGhvcj48WWVhcj4yMDE4PC9ZZWFyPjxS
ZWNOdW0+MjY5MDwvUmVjTnVtPjxEaXNwbGF5VGV4dD48c3R5bGUgZmFjZT0ic3VwZXJzY3JpcHQi
PjM0LDUxPC9zdHlsZT48L0Rpc3BsYXlUZXh0PjxyZWNvcmQ+PHJlYy1udW1iZXI+MjY5MDwvcmVj
LW51bWJlcj48Zm9yZWlnbi1rZXlzPjxrZXkgYXBwPSJFTiIgZGItaWQ9ImFmZWYyd2R4bnJhNWZ2
ZWRzc3R2ZGZzMncwZGV6ZjVmc3IwMCI+MjY5MDwva2V5PjwvZm9yZWlnbi1rZXlzPjxyZWYtdHlw
ZSBuYW1lPSJKb3VybmFsIEFydGljbGUiPjE3PC9yZWYtdHlwZT48Y29udHJpYnV0b3JzPjxhdXRo
b3JzPjxhdXRob3I+SHVkc29uLCBSZWdnaWUgTC48L2F1dGhvcj48YXV0aG9yPkdlcmFraW5lcywg
UGVycnkgQS48L2F1dGhvcj48YXV0aG9yPkZlcnJhbnRlLCBSb2JlcnQgRi48L2F1dGhvcj48L2F1
dGhvcnM+PC9jb250cmlidXRvcnM+PHRpdGxlcz48dGl0bGU+SVIgU3BlY3RyYSBhbmQgUHJvcGVy
dGllcyBvZiBTb2xpZCBBY2V0b25lLCBhbiBJbnRlcnN0ZWxsYXIgYW5kIENvbWV0YXJ5IE1vbGVj
dWxlPC90aXRsZT48c2Vjb25kYXJ5LXRpdGxlPlNwZWN0cm9jaGltaWNhIEFjdGEgUGFydCBBOiBN
b2xlY3VsYXIgYW5kIEJpb21vbGVjdWxhciBTcGVjdHJvc2NvcHk8L3NlY29uZGFyeS10aXRsZT48
L3RpdGxlcz48cGVyaW9kaWNhbD48ZnVsbC10aXRsZT5TcGVjdHJvY2hpbWljYSBBY3RhIFBhcnQg
QTogTW9sZWN1bGFyIGFuZCBCaW9tb2xlY3VsYXIgU3BlY3Ryb3Njb3B5PC9mdWxsLXRpdGxlPjxh
YmJyLTE+U3BlY3Ryb2NoaW0uIEFjdGEgLSBBOiBNb2wuIEJpb21vbC48L2FiYnItMT48L3Blcmlv
ZGljYWw+PHBhZ2VzPjMzLTM5PC9wYWdlcz48dm9sdW1lPjE5Mzwvdm9sdW1lPjxrZXl3b3Jkcz48
a2V5d29yZD5JUiBzcGVjdHJvc2NvcHk8L2tleXdvcmQ+PGtleXdvcmQ+QmFuZCBzdHJlbmd0aHM8
L2tleXdvcmQ+PGtleXdvcmQ+QXN0cm9jaGVtaXN0cnk8L2tleXdvcmQ+PGtleXdvcmQ+QW1vcnBo
b3VzIHNvbGlkczwva2V5d29yZD48a2V5d29yZD5JY2VzPC9rZXl3b3JkPjwva2V5d29yZHM+PGRh
dGVzPjx5ZWFyPjIwMTg8L3llYXI+PHB1Yi1kYXRlcz48ZGF0ZT4yMDE4LzAzLzE1LzwvZGF0ZT48
L3B1Yi1kYXRlcz48L2RhdGVzPjxpc2JuPjEzODYtMTQyNTwvaXNibj48dXJscz48cmVsYXRlZC11
cmxzPjx1cmw+aHR0cHM6Ly93d3cuc2NpZW5jZWRpcmVjdC5jb20vc2NpZW5jZS9hcnRpY2xlL3Bp
aS9TMTM4NjE0MjUxNzMwOTY1NDwvdXJsPjwvcmVsYXRlZC11cmxzPjwvdXJscz48ZWxlY3Ryb25p
Yy1yZXNvdXJjZS1udW0+aHR0cHM6Ly9kb2kub3JnLzEwLjEwMTYvai5zYWEuMjAxNy4xMS4wNTU8
L2VsZWN0cm9uaWMtcmVzb3VyY2UtbnVtPjwvcmVjb3JkPjwvQ2l0ZT48Q2l0ZT48QXV0aG9yPkhh
cnJpczwvQXV0aG9yPjxZZWFyPjE5NzI8L1llYXI+PFJlY051bT4yNzgyPC9SZWNOdW0+PHJlY29y
ZD48cmVjLW51bWJlcj4yNzgyPC9yZWMtbnVtYmVyPjxmb3JlaWduLWtleXM+PGtleSBhcHA9IkVO
IiBkYi1pZD0iYWZlZjJ3ZHhucmE1ZnZlZHNzdHZkZnMydzBkZXpmNWZzcjAwIj4yNzgyPC9rZXk+
PC9mb3JlaWduLWtleXM+PHJlZi10eXBlIG5hbWU9IkpvdXJuYWwgQXJ0aWNsZSI+MTc8L3JlZi10
eXBlPjxjb250cmlidXRvcnM+PGF1dGhvcnM+PGF1dGhvcj5IYXJyaXMsIFdpbGxpYW0gQy48L2F1
dGhvcj48YXV0aG9yPkxldmluLCBJcmEgVy48L2F1dGhvcj48L2F1dGhvcnM+PC9jb250cmlidXRv
cnM+PHRpdGxlcz48dGl0bGU+PHN0eWxlIGZhY2U9Im5vcm1hbCIgZm9udD0iZGVmYXVsdCIgc2l6
ZT0iMTAwJSI+UmFtYW4gU3BlY3RyYSBvZiBQb2x5Y3J5c3RhbGxpbmUgQWNldG9uZSBhbmQgQWNl
dG9uZS1kPC9zdHlsZT48c3R5bGUgZmFjZT0ic3Vic2NyaXB0IiBmb250PSJkZWZhdWx0IiBzaXpl
PSIxMDAlIj42PC9zdHlsZT48L3RpdGxlPjxzZWNvbmRhcnktdGl0bGU+Sm91cm5hbCBvZiBNb2xl
Y3VsYXIgU3BlY3Ryb3Njb3B5PC9zZWNvbmRhcnktdGl0bGU+PC90aXRsZXM+PHBlcmlvZGljYWw+
PGZ1bGwtdGl0bGU+Sm91cm5hbCBvZiBNb2xlY3VsYXIgU3BlY3Ryb3Njb3B5PC9mdWxsLXRpdGxl
PjxhYmJyLTE+Si4gTW9sLiBTcGVjdHJvc2MuPC9hYmJyLTE+PC9wZXJpb2RpY2FsPjxwYWdlcz4x
MTctMTI3PC9wYWdlcz48dm9sdW1lPjQzPC92b2x1bWU+PG51bWJlcj4xPC9udW1iZXI+PGRhdGVz
Pjx5ZWFyPjE5NzI8L3llYXI+PHB1Yi1kYXRlcz48ZGF0ZT4xOTcyLzA3LzAxLzwvZGF0ZT48L3B1
Yi1kYXRlcz48L2RhdGVzPjxpc2JuPjAwMjItMjg1MjwvaXNibj48dXJscz48cmVsYXRlZC11cmxz
Pjx1cmw+aHR0cHM6Ly93d3cuc2NpZW5jZWRpcmVjdC5jb20vc2NpZW5jZS9hcnRpY2xlL3BpaS8w
MDIyMjg1MjcyOTAxNjU4PC91cmw+PC9yZWxhdGVkLXVybHM+PC91cmxzPjxlbGVjdHJvbmljLXJl
c291cmNlLW51bT5odHRwczovL2RvaS5vcmcvMTAuMTAxNi8wMDIyLTI4NTIoNzIpOTAxNjUtODwv
ZWxlY3Ryb25pYy1yZXNvdXJjZS1udW0+PC9yZWNvcmQ+PC9DaXRlPjwvRW5kTm90ZT5=
</w:fldData>
        </w:fldChar>
      </w:r>
      <w:r w:rsidR="00251CFA" w:rsidRPr="001D10F6">
        <w:rPr>
          <w:rFonts w:ascii="Times New Roman" w:hAnsi="Times New Roman" w:cs="Times New Roman"/>
          <w:sz w:val="24"/>
          <w:szCs w:val="24"/>
        </w:rPr>
        <w:instrText xml:space="preserve"> ADDIN EN.CITE </w:instrText>
      </w:r>
      <w:r w:rsidR="00251CFA" w:rsidRPr="001D10F6">
        <w:rPr>
          <w:rFonts w:ascii="Times New Roman" w:hAnsi="Times New Roman" w:cs="Times New Roman"/>
          <w:sz w:val="24"/>
          <w:szCs w:val="24"/>
        </w:rPr>
        <w:fldChar w:fldCharType="begin">
          <w:fldData xml:space="preserve">PEVuZE5vdGU+PENpdGU+PEF1dGhvcj5IdWRzb248L0F1dGhvcj48WWVhcj4yMDE4PC9ZZWFyPjxS
ZWNOdW0+MjY5MDwvUmVjTnVtPjxEaXNwbGF5VGV4dD48c3R5bGUgZmFjZT0ic3VwZXJzY3JpcHQi
PjM0LDUxPC9zdHlsZT48L0Rpc3BsYXlUZXh0PjxyZWNvcmQ+PHJlYy1udW1iZXI+MjY5MDwvcmVj
LW51bWJlcj48Zm9yZWlnbi1rZXlzPjxrZXkgYXBwPSJFTiIgZGItaWQ9ImFmZWYyd2R4bnJhNWZ2
ZWRzc3R2ZGZzMncwZGV6ZjVmc3IwMCI+MjY5MDwva2V5PjwvZm9yZWlnbi1rZXlzPjxyZWYtdHlw
ZSBuYW1lPSJKb3VybmFsIEFydGljbGUiPjE3PC9yZWYtdHlwZT48Y29udHJpYnV0b3JzPjxhdXRo
b3JzPjxhdXRob3I+SHVkc29uLCBSZWdnaWUgTC48L2F1dGhvcj48YXV0aG9yPkdlcmFraW5lcywg
UGVycnkgQS48L2F1dGhvcj48YXV0aG9yPkZlcnJhbnRlLCBSb2JlcnQgRi48L2F1dGhvcj48L2F1
dGhvcnM+PC9jb250cmlidXRvcnM+PHRpdGxlcz48dGl0bGU+SVIgU3BlY3RyYSBhbmQgUHJvcGVy
dGllcyBvZiBTb2xpZCBBY2V0b25lLCBhbiBJbnRlcnN0ZWxsYXIgYW5kIENvbWV0YXJ5IE1vbGVj
dWxlPC90aXRsZT48c2Vjb25kYXJ5LXRpdGxlPlNwZWN0cm9jaGltaWNhIEFjdGEgUGFydCBBOiBN
b2xlY3VsYXIgYW5kIEJpb21vbGVjdWxhciBTcGVjdHJvc2NvcHk8L3NlY29uZGFyeS10aXRsZT48
L3RpdGxlcz48cGVyaW9kaWNhbD48ZnVsbC10aXRsZT5TcGVjdHJvY2hpbWljYSBBY3RhIFBhcnQg
QTogTW9sZWN1bGFyIGFuZCBCaW9tb2xlY3VsYXIgU3BlY3Ryb3Njb3B5PC9mdWxsLXRpdGxlPjxh
YmJyLTE+U3BlY3Ryb2NoaW0uIEFjdGEgLSBBOiBNb2wuIEJpb21vbC48L2FiYnItMT48L3Blcmlv
ZGljYWw+PHBhZ2VzPjMzLTM5PC9wYWdlcz48dm9sdW1lPjE5Mzwvdm9sdW1lPjxrZXl3b3Jkcz48
a2V5d29yZD5JUiBzcGVjdHJvc2NvcHk8L2tleXdvcmQ+PGtleXdvcmQ+QmFuZCBzdHJlbmd0aHM8
L2tleXdvcmQ+PGtleXdvcmQ+QXN0cm9jaGVtaXN0cnk8L2tleXdvcmQ+PGtleXdvcmQ+QW1vcnBo
b3VzIHNvbGlkczwva2V5d29yZD48a2V5d29yZD5JY2VzPC9rZXl3b3JkPjwva2V5d29yZHM+PGRh
dGVzPjx5ZWFyPjIwMTg8L3llYXI+PHB1Yi1kYXRlcz48ZGF0ZT4yMDE4LzAzLzE1LzwvZGF0ZT48
L3B1Yi1kYXRlcz48L2RhdGVzPjxpc2JuPjEzODYtMTQyNTwvaXNibj48dXJscz48cmVsYXRlZC11
cmxzPjx1cmw+aHR0cHM6Ly93d3cuc2NpZW5jZWRpcmVjdC5jb20vc2NpZW5jZS9hcnRpY2xlL3Bp
aS9TMTM4NjE0MjUxNzMwOTY1NDwvdXJsPjwvcmVsYXRlZC11cmxzPjwvdXJscz48ZWxlY3Ryb25p
Yy1yZXNvdXJjZS1udW0+aHR0cHM6Ly9kb2kub3JnLzEwLjEwMTYvai5zYWEuMjAxNy4xMS4wNTU8
L2VsZWN0cm9uaWMtcmVzb3VyY2UtbnVtPjwvcmVjb3JkPjwvQ2l0ZT48Q2l0ZT48QXV0aG9yPkhh
cnJpczwvQXV0aG9yPjxZZWFyPjE5NzI8L1llYXI+PFJlY051bT4yNzgyPC9SZWNOdW0+PHJlY29y
ZD48cmVjLW51bWJlcj4yNzgyPC9yZWMtbnVtYmVyPjxmb3JlaWduLWtleXM+PGtleSBhcHA9IkVO
IiBkYi1pZD0iYWZlZjJ3ZHhucmE1ZnZlZHNzdHZkZnMydzBkZXpmNWZzcjAwIj4yNzgyPC9rZXk+
PC9mb3JlaWduLWtleXM+PHJlZi10eXBlIG5hbWU9IkpvdXJuYWwgQXJ0aWNsZSI+MTc8L3JlZi10
eXBlPjxjb250cmlidXRvcnM+PGF1dGhvcnM+PGF1dGhvcj5IYXJyaXMsIFdpbGxpYW0gQy48L2F1
dGhvcj48YXV0aG9yPkxldmluLCBJcmEgVy48L2F1dGhvcj48L2F1dGhvcnM+PC9jb250cmlidXRv
cnM+PHRpdGxlcz48dGl0bGU+PHN0eWxlIGZhY2U9Im5vcm1hbCIgZm9udD0iZGVmYXVsdCIgc2l6
ZT0iMTAwJSI+UmFtYW4gU3BlY3RyYSBvZiBQb2x5Y3J5c3RhbGxpbmUgQWNldG9uZSBhbmQgQWNl
dG9uZS1kPC9zdHlsZT48c3R5bGUgZmFjZT0ic3Vic2NyaXB0IiBmb250PSJkZWZhdWx0IiBzaXpl
PSIxMDAlIj42PC9zdHlsZT48L3RpdGxlPjxzZWNvbmRhcnktdGl0bGU+Sm91cm5hbCBvZiBNb2xl
Y3VsYXIgU3BlY3Ryb3Njb3B5PC9zZWNvbmRhcnktdGl0bGU+PC90aXRsZXM+PHBlcmlvZGljYWw+
PGZ1bGwtdGl0bGU+Sm91cm5hbCBvZiBNb2xlY3VsYXIgU3BlY3Ryb3Njb3B5PC9mdWxsLXRpdGxl
PjxhYmJyLTE+Si4gTW9sLiBTcGVjdHJvc2MuPC9hYmJyLTE+PC9wZXJpb2RpY2FsPjxwYWdlcz4x
MTctMTI3PC9wYWdlcz48dm9sdW1lPjQzPC92b2x1bWU+PG51bWJlcj4xPC9udW1iZXI+PGRhdGVz
Pjx5ZWFyPjE5NzI8L3llYXI+PHB1Yi1kYXRlcz48ZGF0ZT4xOTcyLzA3LzAxLzwvZGF0ZT48L3B1
Yi1kYXRlcz48L2RhdGVzPjxpc2JuPjAwMjItMjg1MjwvaXNibj48dXJscz48cmVsYXRlZC11cmxz
Pjx1cmw+aHR0cHM6Ly93d3cuc2NpZW5jZWRpcmVjdC5jb20vc2NpZW5jZS9hcnRpY2xlL3BpaS8w
MDIyMjg1MjcyOTAxNjU4PC91cmw+PC9yZWxhdGVkLXVybHM+PC91cmxzPjxlbGVjdHJvbmljLXJl
c291cmNlLW51bT5odHRwczovL2RvaS5vcmcvMTAuMTAxNi8wMDIyLTI4NTIoNzIpOTAxNjUtODwv
ZWxlY3Ryb25pYy1yZXNvdXJjZS1udW0+PC9yZWNvcmQ+PC9DaXRlPjwvRW5kTm90ZT5=
</w:fldData>
        </w:fldChar>
      </w:r>
      <w:r w:rsidR="00251CFA" w:rsidRPr="001D10F6">
        <w:rPr>
          <w:rFonts w:ascii="Times New Roman" w:hAnsi="Times New Roman" w:cs="Times New Roman"/>
          <w:sz w:val="24"/>
          <w:szCs w:val="24"/>
        </w:rPr>
        <w:instrText xml:space="preserve"> ADDIN EN.CITE.DATA </w:instrText>
      </w:r>
      <w:r w:rsidR="00251CFA" w:rsidRPr="001D10F6">
        <w:rPr>
          <w:rFonts w:ascii="Times New Roman" w:hAnsi="Times New Roman" w:cs="Times New Roman"/>
          <w:sz w:val="24"/>
          <w:szCs w:val="24"/>
        </w:rPr>
      </w:r>
      <w:r w:rsidR="00251CFA" w:rsidRPr="001D10F6">
        <w:rPr>
          <w:rFonts w:ascii="Times New Roman" w:hAnsi="Times New Roman" w:cs="Times New Roman"/>
          <w:sz w:val="24"/>
          <w:szCs w:val="24"/>
        </w:rPr>
        <w:fldChar w:fldCharType="end"/>
      </w:r>
      <w:r w:rsidR="00F91DAD" w:rsidRPr="001D10F6">
        <w:rPr>
          <w:rFonts w:ascii="Times New Roman" w:hAnsi="Times New Roman" w:cs="Times New Roman"/>
          <w:sz w:val="24"/>
          <w:szCs w:val="24"/>
        </w:rPr>
      </w:r>
      <w:r w:rsidR="00F91DAD" w:rsidRPr="001D10F6">
        <w:rPr>
          <w:rFonts w:ascii="Times New Roman" w:hAnsi="Times New Roman" w:cs="Times New Roman"/>
          <w:sz w:val="24"/>
          <w:szCs w:val="24"/>
        </w:rPr>
        <w:fldChar w:fldCharType="separate"/>
      </w:r>
      <w:hyperlink w:anchor="_ENREF_34" w:tooltip="Hudson, 2018 #2690" w:history="1">
        <w:r w:rsidR="00BA21F2" w:rsidRPr="001D10F6">
          <w:rPr>
            <w:rFonts w:ascii="Times New Roman" w:hAnsi="Times New Roman" w:cs="Times New Roman"/>
            <w:noProof/>
            <w:sz w:val="24"/>
            <w:szCs w:val="24"/>
            <w:vertAlign w:val="superscript"/>
          </w:rPr>
          <w:t>34</w:t>
        </w:r>
      </w:hyperlink>
      <w:r w:rsidR="00251CFA" w:rsidRPr="001D10F6">
        <w:rPr>
          <w:rFonts w:ascii="Times New Roman" w:hAnsi="Times New Roman" w:cs="Times New Roman"/>
          <w:noProof/>
          <w:sz w:val="24"/>
          <w:szCs w:val="24"/>
          <w:vertAlign w:val="superscript"/>
        </w:rPr>
        <w:t>,</w:t>
      </w:r>
      <w:hyperlink w:anchor="_ENREF_51" w:tooltip="Harris, 1972 #2782" w:history="1">
        <w:r w:rsidR="00BA21F2" w:rsidRPr="001D10F6">
          <w:rPr>
            <w:rFonts w:ascii="Times New Roman" w:hAnsi="Times New Roman" w:cs="Times New Roman"/>
            <w:noProof/>
            <w:sz w:val="24"/>
            <w:szCs w:val="24"/>
            <w:vertAlign w:val="superscript"/>
          </w:rPr>
          <w:t>51</w:t>
        </w:r>
      </w:hyperlink>
      <w:r w:rsidR="00F91DAD" w:rsidRPr="001D10F6">
        <w:rPr>
          <w:rFonts w:ascii="Times New Roman" w:hAnsi="Times New Roman" w:cs="Times New Roman"/>
          <w:sz w:val="24"/>
          <w:szCs w:val="24"/>
        </w:rPr>
        <w:fldChar w:fldCharType="end"/>
      </w:r>
      <w:r w:rsidR="00BF584C" w:rsidRPr="001D10F6">
        <w:rPr>
          <w:rFonts w:ascii="Times New Roman" w:hAnsi="Times New Roman" w:cs="Times New Roman"/>
          <w:sz w:val="24"/>
          <w:szCs w:val="24"/>
        </w:rPr>
        <w:t xml:space="preserve"> </w:t>
      </w:r>
      <w:r w:rsidR="00F73C8E" w:rsidRPr="001D10F6">
        <w:rPr>
          <w:rFonts w:ascii="Times New Roman" w:hAnsi="Times New Roman" w:cs="Times New Roman"/>
          <w:sz w:val="24"/>
          <w:szCs w:val="24"/>
        </w:rPr>
        <w:t>A</w:t>
      </w:r>
      <w:r w:rsidR="00BF584C" w:rsidRPr="001D10F6">
        <w:rPr>
          <w:rFonts w:ascii="Times New Roman" w:hAnsi="Times New Roman" w:cs="Times New Roman"/>
          <w:sz w:val="24"/>
          <w:szCs w:val="24"/>
        </w:rPr>
        <w:t>fter irradiation</w:t>
      </w:r>
      <w:r w:rsidR="00F73C8E" w:rsidRPr="001D10F6">
        <w:rPr>
          <w:rFonts w:ascii="Times New Roman" w:hAnsi="Times New Roman" w:cs="Times New Roman"/>
          <w:sz w:val="24"/>
          <w:szCs w:val="24"/>
        </w:rPr>
        <w:t>,</w:t>
      </w:r>
      <w:r w:rsidR="008818B4" w:rsidRPr="001D10F6">
        <w:rPr>
          <w:rFonts w:ascii="Times New Roman" w:hAnsi="Times New Roman" w:cs="Times New Roman"/>
          <w:sz w:val="24"/>
          <w:szCs w:val="24"/>
        </w:rPr>
        <w:t xml:space="preserve"> </w:t>
      </w:r>
      <w:r w:rsidR="00F73C8E" w:rsidRPr="001D10F6">
        <w:rPr>
          <w:rFonts w:ascii="Times New Roman" w:hAnsi="Times New Roman" w:cs="Times New Roman"/>
          <w:sz w:val="24"/>
          <w:szCs w:val="24"/>
        </w:rPr>
        <w:t>a</w:t>
      </w:r>
      <w:r w:rsidR="00BF584C" w:rsidRPr="001D10F6">
        <w:rPr>
          <w:rFonts w:ascii="Times New Roman" w:hAnsi="Times New Roman" w:cs="Times New Roman"/>
          <w:sz w:val="24"/>
          <w:szCs w:val="24"/>
        </w:rPr>
        <w:t xml:space="preserve"> new </w:t>
      </w:r>
      <w:r w:rsidR="008818B4" w:rsidRPr="001D10F6">
        <w:rPr>
          <w:rFonts w:ascii="Times New Roman" w:hAnsi="Times New Roman" w:cs="Times New Roman"/>
          <w:sz w:val="24"/>
          <w:szCs w:val="24"/>
        </w:rPr>
        <w:t>feature</w:t>
      </w:r>
      <w:r w:rsidR="00BF584C" w:rsidRPr="001D10F6">
        <w:rPr>
          <w:rFonts w:ascii="Times New Roman" w:hAnsi="Times New Roman" w:cs="Times New Roman"/>
          <w:sz w:val="24"/>
          <w:szCs w:val="24"/>
        </w:rPr>
        <w:t xml:space="preserve"> </w:t>
      </w:r>
      <w:r w:rsidR="008818B4" w:rsidRPr="001D10F6">
        <w:rPr>
          <w:rFonts w:ascii="Times New Roman" w:hAnsi="Times New Roman" w:cs="Times New Roman"/>
          <w:sz w:val="24"/>
          <w:szCs w:val="24"/>
        </w:rPr>
        <w:t>emerged</w:t>
      </w:r>
      <w:r w:rsidR="00BF584C" w:rsidRPr="001D10F6">
        <w:rPr>
          <w:rFonts w:ascii="Times New Roman" w:hAnsi="Times New Roman" w:cs="Times New Roman"/>
          <w:sz w:val="24"/>
          <w:szCs w:val="24"/>
        </w:rPr>
        <w:t xml:space="preserve"> at 2128 cm</w:t>
      </w:r>
      <w:r w:rsidR="00BF584C" w:rsidRPr="001D10F6">
        <w:rPr>
          <w:rFonts w:ascii="Times New Roman" w:hAnsi="Times New Roman" w:cs="Times New Roman"/>
          <w:sz w:val="24"/>
          <w:szCs w:val="24"/>
          <w:vertAlign w:val="superscript"/>
        </w:rPr>
        <w:t xml:space="preserve">−1 </w:t>
      </w:r>
      <w:r w:rsidR="00BF584C" w:rsidRPr="001D10F6">
        <w:rPr>
          <w:rFonts w:ascii="Times New Roman" w:hAnsi="Times New Roman" w:cs="Times New Roman"/>
          <w:sz w:val="24"/>
          <w:szCs w:val="24"/>
        </w:rPr>
        <w:t>(Fig</w:t>
      </w:r>
      <w:r w:rsidR="00BC1338" w:rsidRPr="001D10F6">
        <w:rPr>
          <w:rFonts w:ascii="Times New Roman" w:hAnsi="Times New Roman" w:cs="Times New Roman"/>
          <w:sz w:val="24"/>
          <w:szCs w:val="24"/>
        </w:rPr>
        <w:t>.</w:t>
      </w:r>
      <w:r w:rsidR="00BF584C" w:rsidRPr="001D10F6">
        <w:rPr>
          <w:rFonts w:ascii="Times New Roman" w:hAnsi="Times New Roman" w:cs="Times New Roman"/>
          <w:sz w:val="24"/>
          <w:szCs w:val="24"/>
        </w:rPr>
        <w:t xml:space="preserve"> 2a, insert) that can be linked to the CO stretch of carbon monoxide and/or ketene (</w:t>
      </w:r>
      <w:r w:rsidR="00BF584C" w:rsidRPr="001D10F6">
        <w:rPr>
          <w:rFonts w:ascii="Times New Roman" w:hAnsi="Times New Roman" w:cs="Times New Roman"/>
          <w:i/>
          <w:sz w:val="24"/>
          <w:szCs w:val="24"/>
        </w:rPr>
        <w:t>ν</w:t>
      </w:r>
      <w:r w:rsidR="00BF584C" w:rsidRPr="001D10F6">
        <w:rPr>
          <w:rFonts w:ascii="Times New Roman" w:hAnsi="Times New Roman" w:cs="Times New Roman"/>
          <w:sz w:val="24"/>
          <w:szCs w:val="24"/>
          <w:vertAlign w:val="subscript"/>
        </w:rPr>
        <w:t>2</w:t>
      </w:r>
      <w:r w:rsidR="00BF584C" w:rsidRPr="001D10F6">
        <w:rPr>
          <w:rFonts w:ascii="Times New Roman" w:hAnsi="Times New Roman" w:cs="Times New Roman"/>
          <w:sz w:val="24"/>
          <w:szCs w:val="24"/>
        </w:rPr>
        <w:t>,</w:t>
      </w:r>
      <w:r w:rsidR="00BF584C" w:rsidRPr="001D10F6">
        <w:rPr>
          <w:rFonts w:ascii="Times New Roman" w:hAnsi="Times New Roman" w:cs="Times New Roman"/>
          <w:sz w:val="24"/>
          <w:szCs w:val="24"/>
          <w:vertAlign w:val="subscript"/>
        </w:rPr>
        <w:t xml:space="preserve"> </w:t>
      </w:r>
      <w:r w:rsidR="00BF584C" w:rsidRPr="001D10F6">
        <w:rPr>
          <w:rFonts w:ascii="Times New Roman" w:hAnsi="Times New Roman" w:cs="Times New Roman"/>
          <w:sz w:val="24"/>
          <w:szCs w:val="24"/>
        </w:rPr>
        <w:t>H</w:t>
      </w:r>
      <w:r w:rsidR="00BF584C" w:rsidRPr="001D10F6">
        <w:rPr>
          <w:rFonts w:ascii="Times New Roman" w:hAnsi="Times New Roman" w:cs="Times New Roman"/>
          <w:sz w:val="24"/>
          <w:szCs w:val="24"/>
          <w:vertAlign w:val="subscript"/>
        </w:rPr>
        <w:t>2</w:t>
      </w:r>
      <w:r w:rsidR="00BF584C" w:rsidRPr="001D10F6">
        <w:rPr>
          <w:rFonts w:ascii="Times New Roman" w:hAnsi="Times New Roman" w:cs="Times New Roman"/>
          <w:sz w:val="24"/>
          <w:szCs w:val="24"/>
        </w:rPr>
        <w:t>CCO).</w:t>
      </w:r>
      <w:r w:rsidR="00213B22" w:rsidRPr="001D10F6">
        <w:rPr>
          <w:rFonts w:ascii="Times New Roman" w:hAnsi="Times New Roman" w:cs="Times New Roman"/>
          <w:sz w:val="24"/>
          <w:szCs w:val="24"/>
        </w:rPr>
        <w:fldChar w:fldCharType="begin">
          <w:fldData xml:space="preserve">PEVuZE5vdGU+PENpdGU+PEF1dGhvcj5DYXJ2YWxobzwvQXV0aG9yPjxZZWFyPjIwMjA8L1llYXI+
PFJlY051bT4yNzk1PC9SZWNOdW0+PERpc3BsYXlUZXh0PjxzdHlsZSBmYWNlPSJzdXBlcnNjcmlw
dCI+MjYsNTI8L3N0eWxlPjwvRGlzcGxheVRleHQ+PHJlY29yZD48cmVjLW51bWJlcj4yNzk1PC9y
ZWMtbnVtYmVyPjxmb3JlaWduLWtleXM+PGtleSBhcHA9IkVOIiBkYi1pZD0iYWZlZjJ3ZHhucmE1
ZnZlZHNzdHZkZnMydzBkZXpmNWZzcjAwIj4yNzk1PC9rZXk+PC9mb3JlaWduLWtleXM+PHJlZi10
eXBlIG5hbWU9IkpvdXJuYWwgQXJ0aWNsZSI+MTc8L3JlZi10eXBlPjxjb250cmlidXRvcnM+PGF1
dGhvcnM+PGF1dGhvcj5DYXJ2YWxobywgRyBBPC9hdXRob3I+PGF1dGhvcj5QaWxsaW5nLCBTPC9h
dXRob3I+PC9hdXRob3JzPjwvY29udHJpYnV0b3JzPjx0aXRsZXM+PHRpdGxlPjxzdHlsZSBmYWNl
PSJub3JtYWwiIGZvbnQ9ImRlZmF1bHQiIHNpemU9IjEwMCUiPlgtcmF5IFBob3RvbHlzaXMgb2Yg
Q0g8L3N0eWxlPjxzdHlsZSBmYWNlPSJzdWJzY3JpcHQiIGZvbnQ9ImRlZmF1bHQiIHNpemU9IjEw
MCUiPjM8L3N0eWxlPjxzdHlsZSBmYWNlPSJub3JtYWwiIGZvbnQ9ImRlZmF1bHQiIHNpemU9IjEw
MCUiPkNPQ0g8L3N0eWxlPjxzdHlsZSBmYWNlPSJzdWJzY3JpcHQiIGZvbnQ9ImRlZmF1bHQiIHNp
emU9IjEwMCUiPjM8L3N0eWxlPjxzdHlsZSBmYWNlPSJub3JtYWwiIGZvbnQ9ImRlZmF1bHQiIHNp
emU9IjEwMCUiPiBJY2U6IEltcGxpY2F0aW9ucyBmb3IgdGhlIFJhZGlhdGlvbiBFZmZlY3RzIG9m
IENvbXBhY3QgT2JqZWN0cyB0b3dhcmRzIEFzdHJvcGh5c2ljYWwgSWNlczwvc3R5bGU+PC90aXRs
ZT48c2Vjb25kYXJ5LXRpdGxlPk1vbnRobHkgTm90aWNlcyBvZiB0aGUgUm95YWwgQXN0cm9ub21p
Y2FsIFNvY2lldHk8L3NlY29uZGFyeS10aXRsZT48L3RpdGxlcz48cGVyaW9kaWNhbD48ZnVsbC10
aXRsZT5Nb250aGx5IE5vdGljZXMgb2YgdGhlIFJveWFsIEFzdHJvbm9taWNhbCBTb2NpZXR5PC9m
dWxsLXRpdGxlPjxhYmJyLTE+TW9uLiBOb3QuIFIuIEFzdHJvbi4gU29jLjwvYWJici0xPjwvcGVy
aW9kaWNhbD48cGFnZXM+Njg5LTcwMTwvcGFnZXM+PHZvbHVtZT40OTg8L3ZvbHVtZT48bnVtYmVy
PjE8L251bWJlcj48ZGF0ZXM+PHllYXI+MjAyMDwveWVhcj48L2RhdGVzPjxpc2JuPjAwMzUtODcx
MTwvaXNibj48dXJscz48cmVsYXRlZC11cmxzPjx1cmw+aHR0cHM6Ly9kb2kub3JnLzEwLjEwOTMv
bW5yYXMvc3RhYTI1MDE8L3VybD48L3JlbGF0ZWQtdXJscz48L3VybHM+PGVsZWN0cm9uaWMtcmVz
b3VyY2UtbnVtPjEwLjEwOTMvbW5yYXMvc3RhYTI1MDE8L2VsZWN0cm9uaWMtcmVzb3VyY2UtbnVt
PjxhY2Nlc3MtZGF0ZT4xMi84LzIwMjI8L2FjY2Vzcy1kYXRlPjwvcmVjb3JkPjwvQ2l0ZT48Q2l0
ZT48QXV0aG9yPkJlcmc8L0F1dGhvcj48WWVhcj4xOTkxPC9ZZWFyPjxSZWNOdW0+Mjk0OTwvUmVj
TnVtPjxyZWNvcmQ+PHJlYy1udW1iZXI+Mjk0OTwvcmVjLW51bWJlcj48Zm9yZWlnbi1rZXlzPjxr
ZXkgYXBwPSJFTiIgZGItaWQ9ImFmZWYyd2R4bnJhNWZ2ZWRzc3R2ZGZzMncwZGV6ZjVmc3IwMCI+
Mjk0OTwva2V5PjwvZm9yZWlnbi1rZXlzPjxyZWYtdHlwZSBuYW1lPSJKb3VybmFsIEFydGljbGUi
PjE3PC9yZWYtdHlwZT48Y29udHJpYnV0b3JzPjxhdXRob3JzPjxhdXRob3I+QmVyZywgT3R0bzwv
YXV0aG9yPjxhdXRob3I+RXdpbmcsIEdlb3JnZSBFLjwvYXV0aG9yPjwvYXV0aG9ycz48L2NvbnRy
aWJ1dG9ycz48dGl0bGVzPjx0aXRsZT5TcGVjdHJvc2NvcHkgYW5kIHBob3RvY2hlbWlzdHJ5IG9m
IGtldGVuZSBhZHNvcmJlZCB0byBzb2RpdW0gY2hsb3JpZGU8L3RpdGxlPjxzZWNvbmRhcnktdGl0
bGU+VGhlIEpvdXJuYWwgb2YgUGh5c2ljYWwgQ2hlbWlzdHJ5PC9zZWNvbmRhcnktdGl0bGU+PC90
aXRsZXM+PHBlcmlvZGljYWw+PGZ1bGwtdGl0bGU+VGhlIEpvdXJuYWwgb2YgUGh5c2ljYWwgQ2hl
bWlzdHJ5PC9mdWxsLXRpdGxlPjxhYmJyLTE+Si4gUGh5cy4gQ2hlbS48L2FiYnItMT48L3Blcmlv
ZGljYWw+PHBhZ2VzPjI5MDgtMjkxNjwvcGFnZXM+PHZvbHVtZT45NTwvdm9sdW1lPjxudW1iZXI+
NzwvbnVtYmVyPjxkYXRlcz48eWVhcj4xOTkxPC95ZWFyPjxwdWItZGF0ZXM+PGRhdGU+MTk5MS8w
NC8wMTwvZGF0ZT48L3B1Yi1kYXRlcz48L2RhdGVzPjxwdWJsaXNoZXI+QW1lcmljYW4gQ2hlbWlj
YWwgU29jaWV0eTwvcHVibGlzaGVyPjxpc2JuPjAwMjItMzY1NDwvaXNibj48dXJscz48cmVsYXRl
ZC11cmxzPjx1cmw+aHR0cHM6Ly9kb2kub3JnLzEwLjEwMjEvajEwMDE2MGEwNDg8L3VybD48L3Jl
bGF0ZWQtdXJscz48L3VybHM+PGVsZWN0cm9uaWMtcmVzb3VyY2UtbnVtPjEwLjEwMjEvajEwMDE2
MGEwNDg8L2VsZWN0cm9uaWMtcmVzb3VyY2UtbnVtPjwvcmVjb3JkPjwvQ2l0ZT48L0VuZE5vdGU+
AG==
</w:fldData>
        </w:fldChar>
      </w:r>
      <w:r w:rsidR="0066170A" w:rsidRPr="001D10F6">
        <w:rPr>
          <w:rFonts w:ascii="Times New Roman" w:hAnsi="Times New Roman" w:cs="Times New Roman"/>
          <w:sz w:val="24"/>
          <w:szCs w:val="24"/>
        </w:rPr>
        <w:instrText xml:space="preserve"> ADDIN EN.CITE </w:instrText>
      </w:r>
      <w:r w:rsidR="0066170A" w:rsidRPr="001D10F6">
        <w:rPr>
          <w:rFonts w:ascii="Times New Roman" w:hAnsi="Times New Roman" w:cs="Times New Roman"/>
          <w:sz w:val="24"/>
          <w:szCs w:val="24"/>
        </w:rPr>
        <w:fldChar w:fldCharType="begin">
          <w:fldData xml:space="preserve">PEVuZE5vdGU+PENpdGU+PEF1dGhvcj5DYXJ2YWxobzwvQXV0aG9yPjxZZWFyPjIwMjA8L1llYXI+
PFJlY051bT4yNzk1PC9SZWNOdW0+PERpc3BsYXlUZXh0PjxzdHlsZSBmYWNlPSJzdXBlcnNjcmlw
dCI+MjYsNTI8L3N0eWxlPjwvRGlzcGxheVRleHQ+PHJlY29yZD48cmVjLW51bWJlcj4yNzk1PC9y
ZWMtbnVtYmVyPjxmb3JlaWduLWtleXM+PGtleSBhcHA9IkVOIiBkYi1pZD0iYWZlZjJ3ZHhucmE1
ZnZlZHNzdHZkZnMydzBkZXpmNWZzcjAwIj4yNzk1PC9rZXk+PC9mb3JlaWduLWtleXM+PHJlZi10
eXBlIG5hbWU9IkpvdXJuYWwgQXJ0aWNsZSI+MTc8L3JlZi10eXBlPjxjb250cmlidXRvcnM+PGF1
dGhvcnM+PGF1dGhvcj5DYXJ2YWxobywgRyBBPC9hdXRob3I+PGF1dGhvcj5QaWxsaW5nLCBTPC9h
dXRob3I+PC9hdXRob3JzPjwvY29udHJpYnV0b3JzPjx0aXRsZXM+PHRpdGxlPjxzdHlsZSBmYWNl
PSJub3JtYWwiIGZvbnQ9ImRlZmF1bHQiIHNpemU9IjEwMCUiPlgtcmF5IFBob3RvbHlzaXMgb2Yg
Q0g8L3N0eWxlPjxzdHlsZSBmYWNlPSJzdWJzY3JpcHQiIGZvbnQ9ImRlZmF1bHQiIHNpemU9IjEw
MCUiPjM8L3N0eWxlPjxzdHlsZSBmYWNlPSJub3JtYWwiIGZvbnQ9ImRlZmF1bHQiIHNpemU9IjEw
MCUiPkNPQ0g8L3N0eWxlPjxzdHlsZSBmYWNlPSJzdWJzY3JpcHQiIGZvbnQ9ImRlZmF1bHQiIHNp
emU9IjEwMCUiPjM8L3N0eWxlPjxzdHlsZSBmYWNlPSJub3JtYWwiIGZvbnQ9ImRlZmF1bHQiIHNp
emU9IjEwMCUiPiBJY2U6IEltcGxpY2F0aW9ucyBmb3IgdGhlIFJhZGlhdGlvbiBFZmZlY3RzIG9m
IENvbXBhY3QgT2JqZWN0cyB0b3dhcmRzIEFzdHJvcGh5c2ljYWwgSWNlczwvc3R5bGU+PC90aXRs
ZT48c2Vjb25kYXJ5LXRpdGxlPk1vbnRobHkgTm90aWNlcyBvZiB0aGUgUm95YWwgQXN0cm9ub21p
Y2FsIFNvY2lldHk8L3NlY29uZGFyeS10aXRsZT48L3RpdGxlcz48cGVyaW9kaWNhbD48ZnVsbC10
aXRsZT5Nb250aGx5IE5vdGljZXMgb2YgdGhlIFJveWFsIEFzdHJvbm9taWNhbCBTb2NpZXR5PC9m
dWxsLXRpdGxlPjxhYmJyLTE+TW9uLiBOb3QuIFIuIEFzdHJvbi4gU29jLjwvYWJici0xPjwvcGVy
aW9kaWNhbD48cGFnZXM+Njg5LTcwMTwvcGFnZXM+PHZvbHVtZT40OTg8L3ZvbHVtZT48bnVtYmVy
PjE8L251bWJlcj48ZGF0ZXM+PHllYXI+MjAyMDwveWVhcj48L2RhdGVzPjxpc2JuPjAwMzUtODcx
MTwvaXNibj48dXJscz48cmVsYXRlZC11cmxzPjx1cmw+aHR0cHM6Ly9kb2kub3JnLzEwLjEwOTMv
bW5yYXMvc3RhYTI1MDE8L3VybD48L3JlbGF0ZWQtdXJscz48L3VybHM+PGVsZWN0cm9uaWMtcmVz
b3VyY2UtbnVtPjEwLjEwOTMvbW5yYXMvc3RhYTI1MDE8L2VsZWN0cm9uaWMtcmVzb3VyY2UtbnVt
PjxhY2Nlc3MtZGF0ZT4xMi84LzIwMjI8L2FjY2Vzcy1kYXRlPjwvcmVjb3JkPjwvQ2l0ZT48Q2l0
ZT48QXV0aG9yPkJlcmc8L0F1dGhvcj48WWVhcj4xOTkxPC9ZZWFyPjxSZWNOdW0+Mjk0OTwvUmVj
TnVtPjxyZWNvcmQ+PHJlYy1udW1iZXI+Mjk0OTwvcmVjLW51bWJlcj48Zm9yZWlnbi1rZXlzPjxr
ZXkgYXBwPSJFTiIgZGItaWQ9ImFmZWYyd2R4bnJhNWZ2ZWRzc3R2ZGZzMncwZGV6ZjVmc3IwMCI+
Mjk0OTwva2V5PjwvZm9yZWlnbi1rZXlzPjxyZWYtdHlwZSBuYW1lPSJKb3VybmFsIEFydGljbGUi
PjE3PC9yZWYtdHlwZT48Y29udHJpYnV0b3JzPjxhdXRob3JzPjxhdXRob3I+QmVyZywgT3R0bzwv
YXV0aG9yPjxhdXRob3I+RXdpbmcsIEdlb3JnZSBFLjwvYXV0aG9yPjwvYXV0aG9ycz48L2NvbnRy
aWJ1dG9ycz48dGl0bGVzPjx0aXRsZT5TcGVjdHJvc2NvcHkgYW5kIHBob3RvY2hlbWlzdHJ5IG9m
IGtldGVuZSBhZHNvcmJlZCB0byBzb2RpdW0gY2hsb3JpZGU8L3RpdGxlPjxzZWNvbmRhcnktdGl0
bGU+VGhlIEpvdXJuYWwgb2YgUGh5c2ljYWwgQ2hlbWlzdHJ5PC9zZWNvbmRhcnktdGl0bGU+PC90
aXRsZXM+PHBlcmlvZGljYWw+PGZ1bGwtdGl0bGU+VGhlIEpvdXJuYWwgb2YgUGh5c2ljYWwgQ2hl
bWlzdHJ5PC9mdWxsLXRpdGxlPjxhYmJyLTE+Si4gUGh5cy4gQ2hlbS48L2FiYnItMT48L3Blcmlv
ZGljYWw+PHBhZ2VzPjI5MDgtMjkxNjwvcGFnZXM+PHZvbHVtZT45NTwvdm9sdW1lPjxudW1iZXI+
NzwvbnVtYmVyPjxkYXRlcz48eWVhcj4xOTkxPC95ZWFyPjxwdWItZGF0ZXM+PGRhdGU+MTk5MS8w
NC8wMTwvZGF0ZT48L3B1Yi1kYXRlcz48L2RhdGVzPjxwdWJsaXNoZXI+QW1lcmljYW4gQ2hlbWlj
YWwgU29jaWV0eTwvcHVibGlzaGVyPjxpc2JuPjAwMjItMzY1NDwvaXNibj48dXJscz48cmVsYXRl
ZC11cmxzPjx1cmw+aHR0cHM6Ly9kb2kub3JnLzEwLjEwMjEvajEwMDE2MGEwNDg8L3VybD48L3Jl
bGF0ZWQtdXJscz48L3VybHM+PGVsZWN0cm9uaWMtcmVzb3VyY2UtbnVtPjEwLjEwMjEvajEwMDE2
MGEwNDg8L2VsZWN0cm9uaWMtcmVzb3VyY2UtbnVtPjwvcmVjb3JkPjwvQ2l0ZT48L0VuZE5vdGU+
AG==
</w:fldData>
        </w:fldChar>
      </w:r>
      <w:r w:rsidR="0066170A" w:rsidRPr="001D10F6">
        <w:rPr>
          <w:rFonts w:ascii="Times New Roman" w:hAnsi="Times New Roman" w:cs="Times New Roman"/>
          <w:sz w:val="24"/>
          <w:szCs w:val="24"/>
        </w:rPr>
        <w:instrText xml:space="preserve"> ADDIN EN.CITE.DATA </w:instrText>
      </w:r>
      <w:r w:rsidR="0066170A" w:rsidRPr="001D10F6">
        <w:rPr>
          <w:rFonts w:ascii="Times New Roman" w:hAnsi="Times New Roman" w:cs="Times New Roman"/>
          <w:sz w:val="24"/>
          <w:szCs w:val="24"/>
        </w:rPr>
      </w:r>
      <w:r w:rsidR="0066170A" w:rsidRPr="001D10F6">
        <w:rPr>
          <w:rFonts w:ascii="Times New Roman" w:hAnsi="Times New Roman" w:cs="Times New Roman"/>
          <w:sz w:val="24"/>
          <w:szCs w:val="24"/>
        </w:rPr>
        <w:fldChar w:fldCharType="end"/>
      </w:r>
      <w:r w:rsidR="00213B22" w:rsidRPr="001D10F6">
        <w:rPr>
          <w:rFonts w:ascii="Times New Roman" w:hAnsi="Times New Roman" w:cs="Times New Roman"/>
          <w:sz w:val="24"/>
          <w:szCs w:val="24"/>
        </w:rPr>
      </w:r>
      <w:r w:rsidR="00213B22" w:rsidRPr="001D10F6">
        <w:rPr>
          <w:rFonts w:ascii="Times New Roman" w:hAnsi="Times New Roman" w:cs="Times New Roman"/>
          <w:sz w:val="24"/>
          <w:szCs w:val="24"/>
        </w:rPr>
        <w:fldChar w:fldCharType="separate"/>
      </w:r>
      <w:hyperlink w:anchor="_ENREF_26" w:tooltip="Carvalho, 2020 #2795" w:history="1">
        <w:r w:rsidR="00BA21F2" w:rsidRPr="001D10F6">
          <w:rPr>
            <w:rFonts w:ascii="Times New Roman" w:hAnsi="Times New Roman" w:cs="Times New Roman"/>
            <w:noProof/>
            <w:sz w:val="24"/>
            <w:szCs w:val="24"/>
            <w:vertAlign w:val="superscript"/>
          </w:rPr>
          <w:t>26</w:t>
        </w:r>
      </w:hyperlink>
      <w:r w:rsidR="0066170A" w:rsidRPr="001D10F6">
        <w:rPr>
          <w:rFonts w:ascii="Times New Roman" w:hAnsi="Times New Roman" w:cs="Times New Roman"/>
          <w:noProof/>
          <w:sz w:val="24"/>
          <w:szCs w:val="24"/>
          <w:vertAlign w:val="superscript"/>
        </w:rPr>
        <w:t>,</w:t>
      </w:r>
      <w:hyperlink w:anchor="_ENREF_52" w:tooltip="Berg, 1991 #2949" w:history="1">
        <w:r w:rsidR="00BA21F2" w:rsidRPr="001D10F6">
          <w:rPr>
            <w:rFonts w:ascii="Times New Roman" w:hAnsi="Times New Roman" w:cs="Times New Roman"/>
            <w:noProof/>
            <w:sz w:val="24"/>
            <w:szCs w:val="24"/>
            <w:vertAlign w:val="superscript"/>
          </w:rPr>
          <w:t>52</w:t>
        </w:r>
      </w:hyperlink>
      <w:r w:rsidR="00213B22" w:rsidRPr="001D10F6">
        <w:rPr>
          <w:rFonts w:ascii="Times New Roman" w:hAnsi="Times New Roman" w:cs="Times New Roman"/>
          <w:sz w:val="24"/>
          <w:szCs w:val="24"/>
        </w:rPr>
        <w:fldChar w:fldCharType="end"/>
      </w:r>
      <w:r w:rsidR="008818B4" w:rsidRPr="001D10F6">
        <w:rPr>
          <w:rFonts w:ascii="Times New Roman" w:hAnsi="Times New Roman" w:cs="Times New Roman"/>
          <w:sz w:val="24"/>
          <w:szCs w:val="24"/>
        </w:rPr>
        <w:t xml:space="preserve"> </w:t>
      </w:r>
      <w:r w:rsidR="00DA4F7C" w:rsidRPr="001D10F6">
        <w:rPr>
          <w:rFonts w:ascii="Times New Roman" w:hAnsi="Times New Roman" w:cs="Times New Roman"/>
          <w:sz w:val="24"/>
          <w:szCs w:val="24"/>
        </w:rPr>
        <w:t>In the acetone-d</w:t>
      </w:r>
      <w:r w:rsidR="00DA4F7C" w:rsidRPr="001D10F6">
        <w:rPr>
          <w:rFonts w:ascii="Times New Roman" w:hAnsi="Times New Roman" w:cs="Times New Roman"/>
          <w:sz w:val="24"/>
          <w:szCs w:val="24"/>
          <w:vertAlign w:val="subscript"/>
        </w:rPr>
        <w:t xml:space="preserve">6 </w:t>
      </w:r>
      <w:r w:rsidR="00DA4F7C" w:rsidRPr="001D10F6">
        <w:rPr>
          <w:rFonts w:ascii="Times New Roman" w:hAnsi="Times New Roman" w:cs="Times New Roman"/>
          <w:sz w:val="24"/>
          <w:szCs w:val="24"/>
        </w:rPr>
        <w:t>ice, a new absorption at 2096 cm</w:t>
      </w:r>
      <w:r w:rsidR="00DA4F7C" w:rsidRPr="001D10F6">
        <w:rPr>
          <w:rFonts w:ascii="Times New Roman" w:hAnsi="Times New Roman" w:cs="Times New Roman"/>
          <w:sz w:val="24"/>
          <w:szCs w:val="24"/>
          <w:vertAlign w:val="superscript"/>
        </w:rPr>
        <w:t>−1</w:t>
      </w:r>
      <w:r w:rsidR="00DA4F7C" w:rsidRPr="001D10F6">
        <w:rPr>
          <w:rFonts w:ascii="Times New Roman" w:hAnsi="Times New Roman" w:cs="Times New Roman"/>
          <w:sz w:val="24"/>
          <w:szCs w:val="24"/>
        </w:rPr>
        <w:t xml:space="preserve"> </w:t>
      </w:r>
      <w:r w:rsidR="00F73C8E" w:rsidRPr="001D10F6">
        <w:rPr>
          <w:rFonts w:ascii="Times New Roman" w:hAnsi="Times New Roman" w:cs="Times New Roman"/>
          <w:sz w:val="24"/>
          <w:szCs w:val="24"/>
        </w:rPr>
        <w:t>appeared</w:t>
      </w:r>
      <w:r w:rsidR="00DA4F7C" w:rsidRPr="001D10F6">
        <w:rPr>
          <w:rFonts w:ascii="Times New Roman" w:hAnsi="Times New Roman" w:cs="Times New Roman"/>
          <w:sz w:val="24"/>
          <w:szCs w:val="24"/>
        </w:rPr>
        <w:t xml:space="preserve"> after </w:t>
      </w:r>
      <w:r w:rsidR="008818B4" w:rsidRPr="001D10F6">
        <w:rPr>
          <w:rFonts w:ascii="Times New Roman" w:hAnsi="Times New Roman" w:cs="Times New Roman"/>
          <w:sz w:val="24"/>
          <w:szCs w:val="24"/>
        </w:rPr>
        <w:t xml:space="preserve">the </w:t>
      </w:r>
      <w:r w:rsidR="005B2696" w:rsidRPr="001D10F6">
        <w:rPr>
          <w:rFonts w:ascii="Times New Roman" w:hAnsi="Times New Roman" w:cs="Times New Roman"/>
          <w:sz w:val="24"/>
          <w:szCs w:val="24"/>
        </w:rPr>
        <w:t xml:space="preserve">electron </w:t>
      </w:r>
      <w:r w:rsidR="00F73C8E" w:rsidRPr="001D10F6">
        <w:rPr>
          <w:rFonts w:ascii="Times New Roman" w:hAnsi="Times New Roman" w:cs="Times New Roman"/>
          <w:sz w:val="24"/>
          <w:szCs w:val="24"/>
        </w:rPr>
        <w:t>exposure</w:t>
      </w:r>
      <w:r w:rsidR="00DA4F7C" w:rsidRPr="001D10F6">
        <w:rPr>
          <w:rFonts w:ascii="Times New Roman" w:hAnsi="Times New Roman" w:cs="Times New Roman"/>
          <w:sz w:val="24"/>
          <w:szCs w:val="24"/>
        </w:rPr>
        <w:t xml:space="preserve"> (Fig</w:t>
      </w:r>
      <w:r w:rsidR="00BC1338" w:rsidRPr="001D10F6">
        <w:rPr>
          <w:rFonts w:ascii="Times New Roman" w:hAnsi="Times New Roman" w:cs="Times New Roman"/>
          <w:sz w:val="24"/>
          <w:szCs w:val="24"/>
        </w:rPr>
        <w:t>.</w:t>
      </w:r>
      <w:r w:rsidR="00DA4F7C" w:rsidRPr="001D10F6">
        <w:rPr>
          <w:rFonts w:ascii="Times New Roman" w:hAnsi="Times New Roman" w:cs="Times New Roman"/>
          <w:sz w:val="24"/>
          <w:szCs w:val="24"/>
        </w:rPr>
        <w:t xml:space="preserve"> 2b, insert)</w:t>
      </w:r>
      <w:r w:rsidR="008818B4" w:rsidRPr="001D10F6">
        <w:rPr>
          <w:rFonts w:ascii="Times New Roman" w:hAnsi="Times New Roman" w:cs="Times New Roman"/>
          <w:sz w:val="24"/>
          <w:szCs w:val="24"/>
        </w:rPr>
        <w:t xml:space="preserve">, which </w:t>
      </w:r>
      <w:r w:rsidR="00F73C8E" w:rsidRPr="001D10F6">
        <w:rPr>
          <w:rFonts w:ascii="Times New Roman" w:hAnsi="Times New Roman" w:cs="Times New Roman"/>
          <w:sz w:val="24"/>
          <w:szCs w:val="24"/>
        </w:rPr>
        <w:t>may</w:t>
      </w:r>
      <w:r w:rsidR="00DA4F7C" w:rsidRPr="001D10F6">
        <w:rPr>
          <w:rFonts w:ascii="Times New Roman" w:hAnsi="Times New Roman" w:cs="Times New Roman"/>
          <w:sz w:val="24"/>
          <w:szCs w:val="24"/>
        </w:rPr>
        <w:t xml:space="preserve"> be </w:t>
      </w:r>
      <w:r w:rsidR="00F73C8E" w:rsidRPr="001D10F6">
        <w:rPr>
          <w:rFonts w:ascii="Times New Roman" w:hAnsi="Times New Roman" w:cs="Times New Roman"/>
          <w:sz w:val="24"/>
          <w:szCs w:val="24"/>
        </w:rPr>
        <w:t>linked</w:t>
      </w:r>
      <w:r w:rsidR="00DA4F7C" w:rsidRPr="001D10F6">
        <w:rPr>
          <w:rFonts w:ascii="Times New Roman" w:hAnsi="Times New Roman" w:cs="Times New Roman"/>
          <w:sz w:val="24"/>
          <w:szCs w:val="24"/>
        </w:rPr>
        <w:t xml:space="preserve"> to the CD</w:t>
      </w:r>
      <w:r w:rsidR="00DA4F7C" w:rsidRPr="001D10F6">
        <w:rPr>
          <w:rFonts w:ascii="Times New Roman" w:hAnsi="Times New Roman" w:cs="Times New Roman"/>
          <w:sz w:val="24"/>
          <w:szCs w:val="24"/>
          <w:vertAlign w:val="subscript"/>
        </w:rPr>
        <w:t>3</w:t>
      </w:r>
      <w:r w:rsidR="00DA4F7C" w:rsidRPr="001D10F6">
        <w:rPr>
          <w:rFonts w:ascii="Times New Roman" w:hAnsi="Times New Roman" w:cs="Times New Roman"/>
          <w:sz w:val="24"/>
          <w:szCs w:val="24"/>
        </w:rPr>
        <w:t xml:space="preserve"> symmetric stretching mode of </w:t>
      </w:r>
      <w:r w:rsidR="008F3BF8" w:rsidRPr="001D10F6">
        <w:rPr>
          <w:rFonts w:ascii="Times New Roman" w:hAnsi="Times New Roman" w:cs="Times New Roman"/>
          <w:sz w:val="24"/>
          <w:szCs w:val="24"/>
        </w:rPr>
        <w:t>propen</w:t>
      </w:r>
      <w:r w:rsidR="00DA4F7C" w:rsidRPr="001D10F6">
        <w:rPr>
          <w:rFonts w:ascii="Times New Roman" w:hAnsi="Times New Roman" w:cs="Times New Roman"/>
          <w:sz w:val="24"/>
          <w:szCs w:val="24"/>
        </w:rPr>
        <w:t>-2-ol-d</w:t>
      </w:r>
      <w:r w:rsidR="00DA4F7C" w:rsidRPr="001D10F6">
        <w:rPr>
          <w:rFonts w:ascii="Times New Roman" w:hAnsi="Times New Roman" w:cs="Times New Roman"/>
          <w:sz w:val="24"/>
          <w:szCs w:val="24"/>
          <w:vertAlign w:val="subscript"/>
        </w:rPr>
        <w:t>6</w:t>
      </w:r>
      <w:r w:rsidR="00DA4F7C" w:rsidRPr="001D10F6">
        <w:rPr>
          <w:rFonts w:ascii="Times New Roman" w:hAnsi="Times New Roman" w:cs="Times New Roman"/>
          <w:sz w:val="24"/>
          <w:szCs w:val="24"/>
        </w:rPr>
        <w:t xml:space="preserve"> (</w:t>
      </w:r>
      <w:r w:rsidR="00DA4F7C" w:rsidRPr="001D10F6">
        <w:rPr>
          <w:rFonts w:ascii="Times New Roman" w:hAnsi="Times New Roman" w:cs="Times New Roman"/>
          <w:b/>
          <w:sz w:val="24"/>
          <w:szCs w:val="24"/>
        </w:rPr>
        <w:t>2</w:t>
      </w:r>
      <w:r w:rsidR="00DA4F7C" w:rsidRPr="001D10F6">
        <w:rPr>
          <w:rFonts w:ascii="Times New Roman" w:hAnsi="Times New Roman" w:cs="Times New Roman"/>
          <w:sz w:val="24"/>
          <w:szCs w:val="24"/>
        </w:rPr>
        <w:t>, CD</w:t>
      </w:r>
      <w:r w:rsidR="00DA4F7C" w:rsidRPr="001D10F6">
        <w:rPr>
          <w:rFonts w:ascii="Times New Roman" w:hAnsi="Times New Roman" w:cs="Times New Roman"/>
          <w:sz w:val="24"/>
          <w:szCs w:val="24"/>
          <w:vertAlign w:val="subscript"/>
        </w:rPr>
        <w:t>3</w:t>
      </w:r>
      <w:r w:rsidR="00DA4F7C" w:rsidRPr="001D10F6">
        <w:rPr>
          <w:rFonts w:ascii="Times New Roman" w:hAnsi="Times New Roman" w:cs="Times New Roman"/>
          <w:sz w:val="24"/>
          <w:szCs w:val="24"/>
        </w:rPr>
        <w:t>C(OD)CD</w:t>
      </w:r>
      <w:r w:rsidR="00DA4F7C" w:rsidRPr="001D10F6">
        <w:rPr>
          <w:rFonts w:ascii="Times New Roman" w:hAnsi="Times New Roman" w:cs="Times New Roman"/>
          <w:sz w:val="24"/>
          <w:szCs w:val="24"/>
          <w:vertAlign w:val="subscript"/>
        </w:rPr>
        <w:t>2</w:t>
      </w:r>
      <w:r w:rsidR="00DA4F7C" w:rsidRPr="001D10F6">
        <w:rPr>
          <w:rFonts w:ascii="Times New Roman" w:hAnsi="Times New Roman" w:cs="Times New Roman"/>
          <w:sz w:val="24"/>
          <w:szCs w:val="24"/>
        </w:rPr>
        <w:t>).</w:t>
      </w:r>
      <w:hyperlink w:anchor="_ENREF_21" w:tooltip="Zhang, 1997 #2764" w:history="1">
        <w:r w:rsidR="00BA21F2" w:rsidRPr="001D10F6">
          <w:rPr>
            <w:rFonts w:ascii="Times New Roman" w:hAnsi="Times New Roman" w:cs="Times New Roman"/>
            <w:sz w:val="24"/>
            <w:szCs w:val="24"/>
          </w:rPr>
          <w:fldChar w:fldCharType="begin"/>
        </w:r>
        <w:r w:rsidR="00BA21F2" w:rsidRPr="001D10F6">
          <w:rPr>
            <w:rFonts w:ascii="Times New Roman" w:hAnsi="Times New Roman" w:cs="Times New Roman"/>
            <w:sz w:val="24"/>
            <w:szCs w:val="24"/>
          </w:rPr>
          <w:instrText xml:space="preserve"> ADDIN EN.CITE &lt;EndNote&gt;&lt;Cite&gt;&lt;Author&gt;Zhang&lt;/Author&gt;&lt;Year&gt;1997&lt;/Year&gt;&lt;RecNum&gt;2764&lt;/RecNum&gt;&lt;DisplayText&gt;&lt;style face="superscript"&gt;21&lt;/style&gt;&lt;/DisplayText&gt;&lt;record&gt;&lt;rec-number&gt;2764&lt;/rec-number&gt;&lt;foreign-keys&gt;&lt;key app="EN" db-id="afef2wdxnra5fvedsstvdfs2w0dezf5fsr00"&gt;2764&lt;/key&gt;&lt;/foreign-keys&gt;&lt;ref-type name="Journal Article"&gt;17&lt;/ref-type&gt;&lt;contributors&gt;&lt;authors&gt;&lt;author&gt;Xiaokui K. Zhang&lt;/author&gt;&lt;author&gt;J. Mark Parnis&lt;/author&gt;&lt;author&gt;Errol G. Lewars&lt;/author&gt;&lt;author&gt;Raymond E. March&lt;/author&gt;&lt;/authors&gt;&lt;/contributors&gt;&lt;titles&gt;&lt;title&gt;FTIR Spectroscopic Investigation of Matrix-Isolated Isomerization and Decomposition Products of Ionized Acetone: Generation and Characterization of 1-Propen-2-ol&lt;/title&gt;&lt;secondary-title&gt;Canadian Journal of Chemistry&lt;/secondary-title&gt;&lt;/titles&gt;&lt;periodical&gt;&lt;full-title&gt;Canadian Journal of Chemistry&lt;/full-title&gt;&lt;abbr-1&gt;Can. J. Chem.&lt;/abbr-1&gt;&lt;/periodical&gt;&lt;pages&gt;276-284&lt;/pages&gt;&lt;volume&gt;75&lt;/volume&gt;&lt;number&gt;3&lt;/number&gt;&lt;dates&gt;&lt;year&gt;1997&lt;/year&gt;&lt;/dates&gt;&lt;urls&gt;&lt;related-urls&gt;&lt;url&gt;https://cdnsciencepub.com/doi/abs/10.1139/v97-031&lt;/url&gt;&lt;/related-urls&gt;&lt;/urls&gt;&lt;electronic-resource-num&gt;10.1139/v97-031&lt;/electronic-resource-num&gt;&lt;/record&gt;&lt;/Cite&gt;&lt;/EndNote&gt;</w:instrText>
        </w:r>
        <w:r w:rsidR="00BA21F2" w:rsidRPr="001D10F6">
          <w:rPr>
            <w:rFonts w:ascii="Times New Roman" w:hAnsi="Times New Roman" w:cs="Times New Roman"/>
            <w:sz w:val="24"/>
            <w:szCs w:val="24"/>
          </w:rPr>
          <w:fldChar w:fldCharType="separate"/>
        </w:r>
        <w:r w:rsidR="00BA21F2" w:rsidRPr="001D10F6">
          <w:rPr>
            <w:rFonts w:ascii="Times New Roman" w:hAnsi="Times New Roman" w:cs="Times New Roman"/>
            <w:noProof/>
            <w:sz w:val="24"/>
            <w:szCs w:val="24"/>
            <w:vertAlign w:val="superscript"/>
          </w:rPr>
          <w:t>21</w:t>
        </w:r>
        <w:r w:rsidR="00BA21F2" w:rsidRPr="001D10F6">
          <w:rPr>
            <w:rFonts w:ascii="Times New Roman" w:hAnsi="Times New Roman" w:cs="Times New Roman"/>
            <w:sz w:val="24"/>
            <w:szCs w:val="24"/>
          </w:rPr>
          <w:fldChar w:fldCharType="end"/>
        </w:r>
      </w:hyperlink>
      <w:r w:rsidR="00F91DAD" w:rsidRPr="001D10F6">
        <w:rPr>
          <w:rFonts w:ascii="Times New Roman" w:hAnsi="Times New Roman" w:cs="Times New Roman"/>
          <w:sz w:val="24"/>
          <w:szCs w:val="24"/>
        </w:rPr>
        <w:t xml:space="preserve"> </w:t>
      </w:r>
      <w:r w:rsidR="004D651B" w:rsidRPr="001D10F6">
        <w:rPr>
          <w:rFonts w:ascii="Times New Roman" w:hAnsi="Times New Roman" w:cs="Times New Roman"/>
          <w:sz w:val="24"/>
          <w:szCs w:val="24"/>
        </w:rPr>
        <w:t xml:space="preserve">However, in </w:t>
      </w:r>
      <w:r w:rsidR="00F73C8E" w:rsidRPr="001D10F6">
        <w:rPr>
          <w:rFonts w:ascii="Times New Roman" w:hAnsi="Times New Roman" w:cs="Times New Roman"/>
          <w:sz w:val="24"/>
          <w:szCs w:val="24"/>
        </w:rPr>
        <w:t>the</w:t>
      </w:r>
      <w:r w:rsidR="00051118" w:rsidRPr="001D10F6">
        <w:rPr>
          <w:rFonts w:ascii="Times New Roman" w:hAnsi="Times New Roman" w:cs="Times New Roman"/>
          <w:sz w:val="24"/>
          <w:szCs w:val="24"/>
        </w:rPr>
        <w:t xml:space="preserve"> </w:t>
      </w:r>
      <w:r w:rsidR="004D651B" w:rsidRPr="001D10F6">
        <w:rPr>
          <w:rFonts w:ascii="Times New Roman" w:hAnsi="Times New Roman" w:cs="Times New Roman"/>
          <w:sz w:val="24"/>
          <w:szCs w:val="24"/>
        </w:rPr>
        <w:t xml:space="preserve">acetone </w:t>
      </w:r>
      <w:r w:rsidR="00F73C8E" w:rsidRPr="001D10F6">
        <w:rPr>
          <w:rFonts w:ascii="Times New Roman" w:hAnsi="Times New Roman" w:cs="Times New Roman"/>
          <w:sz w:val="24"/>
          <w:szCs w:val="24"/>
        </w:rPr>
        <w:t>system,</w:t>
      </w:r>
      <w:r w:rsidR="004D651B" w:rsidRPr="001D10F6">
        <w:rPr>
          <w:rFonts w:ascii="Times New Roman" w:hAnsi="Times New Roman" w:cs="Times New Roman"/>
          <w:sz w:val="24"/>
          <w:szCs w:val="24"/>
        </w:rPr>
        <w:t xml:space="preserve"> the symmetric stretching mode </w:t>
      </w:r>
      <w:r w:rsidR="008818B4" w:rsidRPr="001D10F6">
        <w:rPr>
          <w:rFonts w:ascii="Times New Roman" w:hAnsi="Times New Roman" w:cs="Times New Roman"/>
          <w:sz w:val="24"/>
          <w:szCs w:val="24"/>
        </w:rPr>
        <w:t>of the methyl group (CH</w:t>
      </w:r>
      <w:r w:rsidR="008818B4" w:rsidRPr="001D10F6">
        <w:rPr>
          <w:rFonts w:ascii="Times New Roman" w:hAnsi="Times New Roman" w:cs="Times New Roman"/>
          <w:sz w:val="24"/>
          <w:szCs w:val="24"/>
          <w:vertAlign w:val="subscript"/>
        </w:rPr>
        <w:t>3</w:t>
      </w:r>
      <w:r w:rsidR="008818B4" w:rsidRPr="001D10F6">
        <w:rPr>
          <w:rFonts w:ascii="Times New Roman" w:hAnsi="Times New Roman" w:cs="Times New Roman"/>
          <w:sz w:val="24"/>
          <w:szCs w:val="24"/>
        </w:rPr>
        <w:t xml:space="preserve">) </w:t>
      </w:r>
      <w:r w:rsidR="00F73C8E" w:rsidRPr="001D10F6">
        <w:rPr>
          <w:rFonts w:ascii="Times New Roman" w:hAnsi="Times New Roman" w:cs="Times New Roman"/>
          <w:sz w:val="24"/>
          <w:szCs w:val="24"/>
        </w:rPr>
        <w:t xml:space="preserve">at </w:t>
      </w:r>
      <w:r w:rsidR="004D651B" w:rsidRPr="001D10F6">
        <w:rPr>
          <w:rFonts w:ascii="Times New Roman" w:hAnsi="Times New Roman" w:cs="Times New Roman"/>
          <w:sz w:val="24"/>
          <w:szCs w:val="24"/>
        </w:rPr>
        <w:t>2836 cm</w:t>
      </w:r>
      <w:r w:rsidR="004D651B" w:rsidRPr="001D10F6">
        <w:rPr>
          <w:rFonts w:ascii="Times New Roman" w:hAnsi="Times New Roman" w:cs="Times New Roman"/>
          <w:sz w:val="24"/>
          <w:szCs w:val="24"/>
          <w:vertAlign w:val="superscript"/>
        </w:rPr>
        <w:t xml:space="preserve">−1 </w:t>
      </w:r>
      <w:r w:rsidR="004D651B" w:rsidRPr="001D10F6">
        <w:rPr>
          <w:rFonts w:ascii="Times New Roman" w:hAnsi="Times New Roman" w:cs="Times New Roman"/>
          <w:sz w:val="24"/>
          <w:szCs w:val="24"/>
        </w:rPr>
        <w:t xml:space="preserve">for </w:t>
      </w:r>
      <w:r w:rsidR="008F3BF8" w:rsidRPr="001D10F6">
        <w:rPr>
          <w:rFonts w:ascii="Times New Roman" w:hAnsi="Times New Roman" w:cs="Times New Roman"/>
          <w:sz w:val="24"/>
          <w:szCs w:val="24"/>
        </w:rPr>
        <w:t>propen</w:t>
      </w:r>
      <w:r w:rsidR="00F73C8E" w:rsidRPr="001D10F6">
        <w:rPr>
          <w:rFonts w:ascii="Times New Roman" w:hAnsi="Times New Roman" w:cs="Times New Roman"/>
          <w:sz w:val="24"/>
          <w:szCs w:val="24"/>
        </w:rPr>
        <w:t>-2-ol (</w:t>
      </w:r>
      <w:r w:rsidR="00F73C8E" w:rsidRPr="001D10F6">
        <w:rPr>
          <w:rFonts w:ascii="Times New Roman" w:hAnsi="Times New Roman" w:cs="Times New Roman"/>
          <w:b/>
          <w:sz w:val="24"/>
          <w:szCs w:val="24"/>
        </w:rPr>
        <w:t>2</w:t>
      </w:r>
      <w:r w:rsidR="00F73C8E" w:rsidRPr="001D10F6">
        <w:rPr>
          <w:rFonts w:ascii="Times New Roman" w:hAnsi="Times New Roman" w:cs="Times New Roman"/>
          <w:sz w:val="24"/>
          <w:szCs w:val="24"/>
        </w:rPr>
        <w:t>) is ma</w:t>
      </w:r>
      <w:r w:rsidR="008818B4" w:rsidRPr="001D10F6">
        <w:rPr>
          <w:rFonts w:ascii="Times New Roman" w:hAnsi="Times New Roman" w:cs="Times New Roman"/>
          <w:sz w:val="24"/>
          <w:szCs w:val="24"/>
        </w:rPr>
        <w:t>sked by</w:t>
      </w:r>
      <w:r w:rsidR="006F7DAA" w:rsidRPr="001D10F6">
        <w:rPr>
          <w:rFonts w:ascii="Times New Roman" w:hAnsi="Times New Roman" w:cs="Times New Roman"/>
          <w:sz w:val="24"/>
          <w:szCs w:val="24"/>
        </w:rPr>
        <w:t xml:space="preserve"> </w:t>
      </w:r>
      <w:r w:rsidR="00997CBF" w:rsidRPr="001D10F6">
        <w:rPr>
          <w:rFonts w:ascii="Times New Roman" w:hAnsi="Times New Roman" w:cs="Times New Roman"/>
          <w:sz w:val="24"/>
          <w:szCs w:val="24"/>
        </w:rPr>
        <w:t xml:space="preserve">the </w:t>
      </w:r>
      <w:r w:rsidR="006F7DAA" w:rsidRPr="001D10F6">
        <w:rPr>
          <w:rFonts w:ascii="Times New Roman" w:hAnsi="Times New Roman" w:cs="Times New Roman"/>
          <w:sz w:val="24"/>
          <w:szCs w:val="24"/>
        </w:rPr>
        <w:t>overtone (2</w:t>
      </w:r>
      <w:r w:rsidR="006F7DAA" w:rsidRPr="001D10F6">
        <w:rPr>
          <w:rFonts w:ascii="Times New Roman" w:hAnsi="Times New Roman" w:cs="Times New Roman"/>
          <w:i/>
          <w:sz w:val="24"/>
          <w:szCs w:val="24"/>
        </w:rPr>
        <w:t>ν</w:t>
      </w:r>
      <w:r w:rsidR="006F7DAA" w:rsidRPr="001D10F6">
        <w:rPr>
          <w:rFonts w:ascii="Times New Roman" w:hAnsi="Times New Roman" w:cs="Times New Roman"/>
          <w:sz w:val="24"/>
          <w:szCs w:val="24"/>
          <w:vertAlign w:val="subscript"/>
        </w:rPr>
        <w:t>21</w:t>
      </w:r>
      <w:r w:rsidR="006F7DAA" w:rsidRPr="001D10F6">
        <w:rPr>
          <w:rFonts w:ascii="Times New Roman" w:hAnsi="Times New Roman" w:cs="Times New Roman"/>
          <w:sz w:val="24"/>
          <w:szCs w:val="24"/>
        </w:rPr>
        <w:t>,</w:t>
      </w:r>
      <w:r w:rsidR="006F7DAA" w:rsidRPr="001D10F6">
        <w:rPr>
          <w:rFonts w:ascii="Times New Roman" w:hAnsi="Times New Roman" w:cs="Times New Roman"/>
          <w:sz w:val="24"/>
          <w:szCs w:val="24"/>
          <w:vertAlign w:val="subscript"/>
        </w:rPr>
        <w:t xml:space="preserve"> </w:t>
      </w:r>
      <w:r w:rsidR="006F7DAA" w:rsidRPr="001D10F6">
        <w:rPr>
          <w:rFonts w:ascii="Times New Roman" w:hAnsi="Times New Roman" w:cs="Times New Roman"/>
          <w:color w:val="000000"/>
          <w:sz w:val="24"/>
          <w:szCs w:val="24"/>
        </w:rPr>
        <w:t>2854</w:t>
      </w:r>
      <w:r w:rsidR="006F7DAA" w:rsidRPr="001D10F6">
        <w:rPr>
          <w:rFonts w:ascii="Times New Roman" w:hAnsi="Times New Roman" w:cs="Times New Roman"/>
          <w:sz w:val="24"/>
          <w:szCs w:val="24"/>
        </w:rPr>
        <w:t xml:space="preserve"> cm</w:t>
      </w:r>
      <w:r w:rsidR="006F7DAA" w:rsidRPr="001D10F6">
        <w:rPr>
          <w:rFonts w:ascii="Times New Roman" w:hAnsi="Times New Roman" w:cs="Times New Roman"/>
          <w:sz w:val="24"/>
          <w:szCs w:val="24"/>
          <w:vertAlign w:val="superscript"/>
        </w:rPr>
        <w:t>−1</w:t>
      </w:r>
      <w:r w:rsidR="006F7DAA" w:rsidRPr="001D10F6">
        <w:rPr>
          <w:rFonts w:ascii="Times New Roman" w:hAnsi="Times New Roman" w:cs="Times New Roman"/>
          <w:sz w:val="24"/>
          <w:szCs w:val="24"/>
        </w:rPr>
        <w:t xml:space="preserve">) </w:t>
      </w:r>
      <w:r w:rsidR="008818B4" w:rsidRPr="001D10F6">
        <w:rPr>
          <w:rFonts w:ascii="Times New Roman" w:hAnsi="Times New Roman" w:cs="Times New Roman"/>
          <w:sz w:val="24"/>
          <w:szCs w:val="24"/>
        </w:rPr>
        <w:t xml:space="preserve">of </w:t>
      </w:r>
      <w:r w:rsidR="006F7DAA" w:rsidRPr="001D10F6">
        <w:rPr>
          <w:rFonts w:ascii="Times New Roman" w:hAnsi="Times New Roman" w:cs="Times New Roman"/>
          <w:sz w:val="24"/>
          <w:szCs w:val="24"/>
        </w:rPr>
        <w:t>acetone</w:t>
      </w:r>
      <w:r w:rsidR="008818B4" w:rsidRPr="001D10F6">
        <w:rPr>
          <w:rFonts w:ascii="Times New Roman" w:hAnsi="Times New Roman" w:cs="Times New Roman"/>
          <w:sz w:val="24"/>
          <w:szCs w:val="24"/>
        </w:rPr>
        <w:t xml:space="preserve"> </w:t>
      </w:r>
      <w:r w:rsidR="00DB05F4" w:rsidRPr="001D10F6">
        <w:rPr>
          <w:rFonts w:ascii="Times New Roman" w:hAnsi="Times New Roman" w:cs="Times New Roman"/>
          <w:sz w:val="24"/>
          <w:szCs w:val="24"/>
        </w:rPr>
        <w:t>(</w:t>
      </w:r>
      <w:r w:rsidR="00DB05F4" w:rsidRPr="001D10F6">
        <w:rPr>
          <w:rFonts w:ascii="Times New Roman" w:hAnsi="Times New Roman" w:cs="Times New Roman"/>
          <w:b/>
          <w:bCs/>
          <w:sz w:val="24"/>
          <w:szCs w:val="24"/>
        </w:rPr>
        <w:t>1</w:t>
      </w:r>
      <w:r w:rsidR="00DB05F4" w:rsidRPr="001D10F6">
        <w:rPr>
          <w:rFonts w:ascii="Times New Roman" w:hAnsi="Times New Roman" w:cs="Times New Roman"/>
          <w:sz w:val="24"/>
          <w:szCs w:val="24"/>
        </w:rPr>
        <w:t>)</w:t>
      </w:r>
      <w:r w:rsidR="008818B4" w:rsidRPr="001D10F6">
        <w:rPr>
          <w:rFonts w:ascii="Times New Roman" w:hAnsi="Times New Roman" w:cs="Times New Roman"/>
          <w:sz w:val="24"/>
          <w:szCs w:val="24"/>
        </w:rPr>
        <w:t>.</w:t>
      </w:r>
      <w:hyperlink w:anchor="_ENREF_21" w:tooltip="Zhang, 1997 #2764" w:history="1">
        <w:r w:rsidR="00BA21F2" w:rsidRPr="001D10F6">
          <w:rPr>
            <w:rFonts w:ascii="Times New Roman" w:hAnsi="Times New Roman" w:cs="Times New Roman"/>
            <w:sz w:val="24"/>
            <w:szCs w:val="24"/>
          </w:rPr>
          <w:fldChar w:fldCharType="begin"/>
        </w:r>
        <w:r w:rsidR="00BA21F2" w:rsidRPr="001D10F6">
          <w:rPr>
            <w:rFonts w:ascii="Times New Roman" w:hAnsi="Times New Roman" w:cs="Times New Roman"/>
            <w:sz w:val="24"/>
            <w:szCs w:val="24"/>
          </w:rPr>
          <w:instrText xml:space="preserve"> ADDIN EN.CITE &lt;EndNote&gt;&lt;Cite&gt;&lt;Author&gt;Zhang&lt;/Author&gt;&lt;Year&gt;1997&lt;/Year&gt;&lt;RecNum&gt;2764&lt;/RecNum&gt;&lt;DisplayText&gt;&lt;style face="superscript"&gt;21&lt;/style&gt;&lt;/DisplayText&gt;&lt;record&gt;&lt;rec-number&gt;2764&lt;/rec-number&gt;&lt;foreign-keys&gt;&lt;key app="EN" db-id="afef2wdxnra5fvedsstvdfs2w0dezf5fsr00"&gt;2764&lt;/key&gt;&lt;/foreign-keys&gt;&lt;ref-type name="Journal Article"&gt;17&lt;/ref-type&gt;&lt;contributors&gt;&lt;authors&gt;&lt;author&gt;Xiaokui K. Zhang&lt;/author&gt;&lt;author&gt;J. Mark Parnis&lt;/author&gt;&lt;author&gt;Errol G. Lewars&lt;/author&gt;&lt;author&gt;Raymond E. March&lt;/author&gt;&lt;/authors&gt;&lt;/contributors&gt;&lt;titles&gt;&lt;title&gt;FTIR Spectroscopic Investigation of Matrix-Isolated Isomerization and Decomposition Products of Ionized Acetone: Generation and Characterization of 1-Propen-2-ol&lt;/title&gt;&lt;secondary-title&gt;Canadian Journal of Chemistry&lt;/secondary-title&gt;&lt;/titles&gt;&lt;periodical&gt;&lt;full-title&gt;Canadian Journal of Chemistry&lt;/full-title&gt;&lt;abbr-1&gt;Can. J. Chem.&lt;/abbr-1&gt;&lt;/periodical&gt;&lt;pages&gt;276-284&lt;/pages&gt;&lt;volume&gt;75&lt;/volume&gt;&lt;number&gt;3&lt;/number&gt;&lt;dates&gt;&lt;year&gt;1997&lt;/year&gt;&lt;/dates&gt;&lt;urls&gt;&lt;related-urls&gt;&lt;url&gt;https://cdnsciencepub.com/doi/abs/10.1139/v97-031&lt;/url&gt;&lt;/related-urls&gt;&lt;/urls&gt;&lt;electronic-resource-num&gt;10.1139/v97-031&lt;/electronic-resource-num&gt;&lt;/record&gt;&lt;/Cite&gt;&lt;/EndNote&gt;</w:instrText>
        </w:r>
        <w:r w:rsidR="00BA21F2" w:rsidRPr="001D10F6">
          <w:rPr>
            <w:rFonts w:ascii="Times New Roman" w:hAnsi="Times New Roman" w:cs="Times New Roman"/>
            <w:sz w:val="24"/>
            <w:szCs w:val="24"/>
          </w:rPr>
          <w:fldChar w:fldCharType="separate"/>
        </w:r>
        <w:r w:rsidR="00BA21F2" w:rsidRPr="001D10F6">
          <w:rPr>
            <w:rFonts w:ascii="Times New Roman" w:hAnsi="Times New Roman" w:cs="Times New Roman"/>
            <w:noProof/>
            <w:sz w:val="24"/>
            <w:szCs w:val="24"/>
            <w:vertAlign w:val="superscript"/>
          </w:rPr>
          <w:t>21</w:t>
        </w:r>
        <w:r w:rsidR="00BA21F2" w:rsidRPr="001D10F6">
          <w:rPr>
            <w:rFonts w:ascii="Times New Roman" w:hAnsi="Times New Roman" w:cs="Times New Roman"/>
            <w:sz w:val="24"/>
            <w:szCs w:val="24"/>
          </w:rPr>
          <w:fldChar w:fldCharType="end"/>
        </w:r>
      </w:hyperlink>
      <w:r w:rsidR="006F7DAA" w:rsidRPr="001D10F6">
        <w:rPr>
          <w:rFonts w:ascii="Times New Roman" w:hAnsi="Times New Roman" w:cs="Times New Roman"/>
          <w:sz w:val="24"/>
          <w:szCs w:val="24"/>
        </w:rPr>
        <w:t xml:space="preserve"> </w:t>
      </w:r>
      <w:r w:rsidR="008818B4" w:rsidRPr="001D10F6">
        <w:rPr>
          <w:rFonts w:ascii="Times New Roman" w:hAnsi="Times New Roman" w:cs="Times New Roman"/>
          <w:sz w:val="24"/>
          <w:szCs w:val="24"/>
        </w:rPr>
        <w:t xml:space="preserve">Consequently, </w:t>
      </w:r>
      <w:r w:rsidR="006F7DAA" w:rsidRPr="001D10F6">
        <w:rPr>
          <w:rFonts w:ascii="Times New Roman" w:hAnsi="Times New Roman" w:cs="Times New Roman"/>
          <w:sz w:val="24"/>
          <w:szCs w:val="24"/>
        </w:rPr>
        <w:t xml:space="preserve">the FTIR </w:t>
      </w:r>
      <w:r w:rsidR="008818B4" w:rsidRPr="001D10F6">
        <w:rPr>
          <w:rFonts w:ascii="Times New Roman" w:hAnsi="Times New Roman" w:cs="Times New Roman"/>
          <w:sz w:val="24"/>
          <w:szCs w:val="24"/>
        </w:rPr>
        <w:t>data</w:t>
      </w:r>
      <w:r w:rsidR="006F7DAA" w:rsidRPr="001D10F6">
        <w:rPr>
          <w:rFonts w:ascii="Times New Roman" w:hAnsi="Times New Roman" w:cs="Times New Roman"/>
          <w:sz w:val="24"/>
          <w:szCs w:val="24"/>
        </w:rPr>
        <w:t xml:space="preserve"> only tentatively </w:t>
      </w:r>
      <w:r w:rsidR="00735DC2" w:rsidRPr="001D10F6">
        <w:rPr>
          <w:rFonts w:ascii="Times New Roman" w:hAnsi="Times New Roman" w:cs="Times New Roman"/>
          <w:sz w:val="24"/>
          <w:szCs w:val="24"/>
        </w:rPr>
        <w:t>identify</w:t>
      </w:r>
      <w:r w:rsidR="007E4F7F" w:rsidRPr="001D10F6">
        <w:rPr>
          <w:rFonts w:ascii="Times New Roman" w:hAnsi="Times New Roman" w:cs="Times New Roman"/>
          <w:sz w:val="24"/>
          <w:szCs w:val="24"/>
        </w:rPr>
        <w:t xml:space="preserve"> </w:t>
      </w:r>
      <w:r w:rsidR="00F73C8E" w:rsidRPr="001D10F6">
        <w:rPr>
          <w:rFonts w:ascii="Times New Roman" w:hAnsi="Times New Roman" w:cs="Times New Roman"/>
          <w:sz w:val="24"/>
          <w:szCs w:val="24"/>
        </w:rPr>
        <w:t xml:space="preserve">functional groups which might be associated with the </w:t>
      </w:r>
      <w:r w:rsidR="006F7DAA" w:rsidRPr="001D10F6">
        <w:rPr>
          <w:rFonts w:ascii="Times New Roman" w:hAnsi="Times New Roman" w:cs="Times New Roman"/>
          <w:sz w:val="24"/>
          <w:szCs w:val="24"/>
        </w:rPr>
        <w:t xml:space="preserve">formation of </w:t>
      </w:r>
      <w:r w:rsidR="008F3BF8" w:rsidRPr="001D10F6">
        <w:rPr>
          <w:rFonts w:ascii="Times New Roman" w:hAnsi="Times New Roman" w:cs="Times New Roman"/>
          <w:sz w:val="24"/>
          <w:szCs w:val="24"/>
        </w:rPr>
        <w:t>propen</w:t>
      </w:r>
      <w:r w:rsidR="006F7DAA" w:rsidRPr="001D10F6">
        <w:rPr>
          <w:rFonts w:ascii="Times New Roman" w:hAnsi="Times New Roman" w:cs="Times New Roman"/>
          <w:sz w:val="24"/>
          <w:szCs w:val="24"/>
        </w:rPr>
        <w:t>-2-ol (</w:t>
      </w:r>
      <w:r w:rsidR="006F7DAA" w:rsidRPr="001D10F6">
        <w:rPr>
          <w:rFonts w:ascii="Times New Roman" w:hAnsi="Times New Roman" w:cs="Times New Roman"/>
          <w:b/>
          <w:sz w:val="24"/>
          <w:szCs w:val="24"/>
        </w:rPr>
        <w:t>2</w:t>
      </w:r>
      <w:r w:rsidR="006F7DAA" w:rsidRPr="001D10F6">
        <w:rPr>
          <w:rFonts w:ascii="Times New Roman" w:hAnsi="Times New Roman" w:cs="Times New Roman"/>
          <w:sz w:val="24"/>
          <w:szCs w:val="24"/>
        </w:rPr>
        <w:t>)</w:t>
      </w:r>
      <w:r w:rsidR="003F7CDD" w:rsidRPr="001D10F6">
        <w:rPr>
          <w:rFonts w:ascii="Times New Roman" w:hAnsi="Times New Roman" w:cs="Times New Roman"/>
          <w:sz w:val="24"/>
          <w:szCs w:val="24"/>
        </w:rPr>
        <w:t>.</w:t>
      </w:r>
      <w:r w:rsidR="006F7DAA" w:rsidRPr="001D10F6">
        <w:rPr>
          <w:rFonts w:ascii="Times New Roman" w:hAnsi="Times New Roman" w:cs="Times New Roman"/>
          <w:sz w:val="24"/>
          <w:szCs w:val="24"/>
        </w:rPr>
        <w:t xml:space="preserve"> </w:t>
      </w:r>
      <w:r w:rsidR="008818B4" w:rsidRPr="001D10F6">
        <w:rPr>
          <w:rFonts w:ascii="Times New Roman" w:hAnsi="Times New Roman" w:cs="Times New Roman"/>
          <w:sz w:val="24"/>
          <w:szCs w:val="24"/>
        </w:rPr>
        <w:t>Since</w:t>
      </w:r>
      <w:r w:rsidR="00B3247B" w:rsidRPr="001D10F6">
        <w:rPr>
          <w:rFonts w:ascii="Times New Roman" w:hAnsi="Times New Roman" w:cs="Times New Roman"/>
          <w:sz w:val="24"/>
          <w:szCs w:val="24"/>
        </w:rPr>
        <w:t xml:space="preserve"> </w:t>
      </w:r>
      <w:r w:rsidR="006F7DAA" w:rsidRPr="001D10F6">
        <w:rPr>
          <w:rFonts w:ascii="Times New Roman" w:hAnsi="Times New Roman" w:cs="Times New Roman"/>
          <w:sz w:val="24"/>
          <w:szCs w:val="24"/>
        </w:rPr>
        <w:t xml:space="preserve">the infrared-active fundamentals of </w:t>
      </w:r>
      <w:r w:rsidR="00F73C8E" w:rsidRPr="001D10F6">
        <w:rPr>
          <w:rFonts w:ascii="Times New Roman" w:hAnsi="Times New Roman" w:cs="Times New Roman"/>
          <w:sz w:val="24"/>
          <w:szCs w:val="24"/>
        </w:rPr>
        <w:t xml:space="preserve">organics in complex mixtures </w:t>
      </w:r>
      <w:r w:rsidR="006F7DAA" w:rsidRPr="001D10F6">
        <w:rPr>
          <w:rFonts w:ascii="Times New Roman" w:hAnsi="Times New Roman" w:cs="Times New Roman"/>
          <w:sz w:val="24"/>
          <w:szCs w:val="24"/>
        </w:rPr>
        <w:t xml:space="preserve">often overlap with </w:t>
      </w:r>
      <w:r w:rsidR="008818B4" w:rsidRPr="001D10F6">
        <w:rPr>
          <w:rFonts w:ascii="Times New Roman" w:hAnsi="Times New Roman" w:cs="Times New Roman"/>
          <w:sz w:val="24"/>
          <w:szCs w:val="24"/>
        </w:rPr>
        <w:t xml:space="preserve">complex mixtures of </w:t>
      </w:r>
      <w:r w:rsidR="0019620C" w:rsidRPr="001D10F6">
        <w:rPr>
          <w:rFonts w:ascii="Times New Roman" w:hAnsi="Times New Roman" w:cs="Times New Roman"/>
          <w:sz w:val="24"/>
          <w:szCs w:val="24"/>
        </w:rPr>
        <w:t>organics</w:t>
      </w:r>
      <w:r w:rsidR="008818B4" w:rsidRPr="001D10F6">
        <w:rPr>
          <w:rFonts w:ascii="Times New Roman" w:hAnsi="Times New Roman" w:cs="Times New Roman"/>
          <w:sz w:val="24"/>
          <w:szCs w:val="24"/>
        </w:rPr>
        <w:t xml:space="preserve"> </w:t>
      </w:r>
      <w:r w:rsidR="006F7DAA" w:rsidRPr="001D10F6">
        <w:rPr>
          <w:rFonts w:ascii="Times New Roman" w:hAnsi="Times New Roman" w:cs="Times New Roman"/>
          <w:sz w:val="24"/>
          <w:szCs w:val="24"/>
        </w:rPr>
        <w:t>form</w:t>
      </w:r>
      <w:r w:rsidR="008952AD" w:rsidRPr="001D10F6">
        <w:rPr>
          <w:rFonts w:ascii="Times New Roman" w:hAnsi="Times New Roman" w:cs="Times New Roman"/>
          <w:sz w:val="24"/>
          <w:szCs w:val="24"/>
        </w:rPr>
        <w:softHyphen/>
      </w:r>
      <w:r w:rsidR="006F7DAA" w:rsidRPr="001D10F6">
        <w:rPr>
          <w:rFonts w:ascii="Times New Roman" w:hAnsi="Times New Roman" w:cs="Times New Roman"/>
          <w:sz w:val="24"/>
          <w:szCs w:val="24"/>
        </w:rPr>
        <w:t xml:space="preserve">ed in the processed ice, it is challenging to identify </w:t>
      </w:r>
      <w:r w:rsidR="008818B4" w:rsidRPr="001D10F6">
        <w:rPr>
          <w:rFonts w:ascii="Times New Roman" w:hAnsi="Times New Roman" w:cs="Times New Roman"/>
          <w:sz w:val="24"/>
          <w:szCs w:val="24"/>
        </w:rPr>
        <w:t>individual</w:t>
      </w:r>
      <w:r w:rsidR="006F7DAA" w:rsidRPr="001D10F6">
        <w:rPr>
          <w:rFonts w:ascii="Times New Roman" w:hAnsi="Times New Roman" w:cs="Times New Roman"/>
          <w:sz w:val="24"/>
          <w:szCs w:val="24"/>
        </w:rPr>
        <w:t xml:space="preserve"> </w:t>
      </w:r>
      <w:r w:rsidR="00F73C8E" w:rsidRPr="001D10F6">
        <w:rPr>
          <w:rFonts w:ascii="Times New Roman" w:hAnsi="Times New Roman" w:cs="Times New Roman"/>
          <w:sz w:val="24"/>
          <w:szCs w:val="24"/>
        </w:rPr>
        <w:t>molecules</w:t>
      </w:r>
      <w:r w:rsidR="006F7DAA" w:rsidRPr="001D10F6">
        <w:rPr>
          <w:rFonts w:ascii="Times New Roman" w:hAnsi="Times New Roman" w:cs="Times New Roman"/>
          <w:sz w:val="24"/>
          <w:szCs w:val="24"/>
        </w:rPr>
        <w:t xml:space="preserve"> using </w:t>
      </w:r>
      <w:r w:rsidR="006F7DAA" w:rsidRPr="001D10F6">
        <w:rPr>
          <w:rFonts w:ascii="Times New Roman" w:eastAsia="Calibri" w:hAnsi="Times New Roman" w:cs="Times New Roman"/>
          <w:sz w:val="24"/>
          <w:szCs w:val="24"/>
        </w:rPr>
        <w:t>FTIR spectros</w:t>
      </w:r>
      <w:r w:rsidR="008952AD" w:rsidRPr="001D10F6">
        <w:rPr>
          <w:rFonts w:ascii="Times New Roman" w:eastAsia="Calibri" w:hAnsi="Times New Roman" w:cs="Times New Roman"/>
          <w:sz w:val="24"/>
          <w:szCs w:val="24"/>
        </w:rPr>
        <w:softHyphen/>
      </w:r>
      <w:r w:rsidR="006F7DAA" w:rsidRPr="001D10F6">
        <w:rPr>
          <w:rFonts w:ascii="Times New Roman" w:eastAsia="Calibri" w:hAnsi="Times New Roman" w:cs="Times New Roman"/>
          <w:sz w:val="24"/>
          <w:szCs w:val="24"/>
        </w:rPr>
        <w:t>copy alone</w:t>
      </w:r>
      <w:r w:rsidR="006F7DAA" w:rsidRPr="001D10F6">
        <w:rPr>
          <w:rFonts w:ascii="Times New Roman" w:hAnsi="Times New Roman" w:cs="Times New Roman"/>
          <w:sz w:val="24"/>
          <w:szCs w:val="24"/>
        </w:rPr>
        <w:t>.</w:t>
      </w:r>
      <w:hyperlink w:anchor="_ENREF_53" w:tooltip="Wang, 2022 #2843" w:history="1">
        <w:r w:rsidR="00BA21F2" w:rsidRPr="001D10F6">
          <w:rPr>
            <w:rFonts w:ascii="Times New Roman" w:hAnsi="Times New Roman" w:cs="Times New Roman"/>
            <w:sz w:val="24"/>
            <w:szCs w:val="24"/>
          </w:rPr>
          <w:fldChar w:fldCharType="begin">
            <w:fldData xml:space="preserve">PEVuZE5vdGU+PENpdGU+PEF1dGhvcj5XYW5nPC9BdXRob3I+PFllYXI+MjAyMjwvWWVhcj48UmVj
TnVtPjI4NDM8L1JlY051bT48RGlzcGxheVRleHQ+PHN0eWxlIGZhY2U9InN1cGVyc2NyaXB0Ij41
My01NTwvc3R5bGU+PC9EaXNwbGF5VGV4dD48cmVjb3JkPjxyZWMtbnVtYmVyPjI4NDM8L3JlYy1u
dW1iZXI+PGZvcmVpZ24ta2V5cz48a2V5IGFwcD0iRU4iIGRiLWlkPSJhZmVmMndkeG5yYTVmdmVk
c3N0dmRmczJ3MGRlemY1ZnNyMDAiPjI4NDM8L2tleT48L2ZvcmVpZ24ta2V5cz48cmVmLXR5cGUg
bmFtZT0iSm91cm5hbCBBcnRpY2xlIj4xNzwvcmVmLXR5cGU+PGNvbnRyaWJ1dG9ycz48YXV0aG9y
cz48YXV0aG9yPldhbmcsIEppYTwvYXV0aG9yPjxhdXRob3I+TWFya3MsIEpvc2h1YSBILjwvYXV0
aG9yPjxhdXRob3I+VHVsaSwgTG90ZWZhIEIuPC9hdXRob3I+PGF1dGhvcj5NZWJlbCwgQWxleGFu
ZGVyIE0uPC9hdXRob3I+PGF1dGhvcj5Benlhem92LCBWYWxlcml5IE4uPC9hdXRob3I+PGF1dGhv
cj5LYWlzZXIsIFJhbGYgSS48L2F1dGhvcj48L2F1dGhvcnM+PC9jb250cmlidXRvcnM+PHRpdGxl
cz48dGl0bGU+Rm9ybWF0aW9uIG9mIFRoaW9mb3JtaWMgQWNpZCAoSENPU0gp4pSAVGhlIFNpbXBs
ZXN0IFRoaW9hY2lk4pSAaW4gSW50ZXJzdGVsbGFyIEljZSBBbmFsb2d1ZXM8L3RpdGxlPjxzZWNv
bmRhcnktdGl0bGU+VGhlIEpvdXJuYWwgb2YgUGh5c2ljYWwgQ2hlbWlzdHJ5IEE8L3NlY29uZGFy
eS10aXRsZT48L3RpdGxlcz48cGVyaW9kaWNhbD48ZnVsbC10aXRsZT5UaGUgSm91cm5hbCBvZiBQ
aHlzaWNhbCBDaGVtaXN0cnkgQTwvZnVsbC10aXRsZT48YWJici0xPkouIFBoeXMuIENoZW0uIEE8
L2FiYnItMT48L3BlcmlvZGljYWw+PHBhZ2VzPjk2OTktOTcwODwvcGFnZXM+PHZvbHVtZT4xMjY8
L3ZvbHVtZT48bnVtYmVyPjUxPC9udW1iZXI+PGRhdGVzPjx5ZWFyPjIwMjI8L3llYXI+PHB1Yi1k
YXRlcz48ZGF0ZT4yMDIyLzEyLzI5PC9kYXRlPjwvcHViLWRhdGVzPjwvZGF0ZXM+PHB1Ymxpc2hl
cj5BbWVyaWNhbiBDaGVtaWNhbCBTb2NpZXR5PC9wdWJsaXNoZXI+PGlzYm4+MTA4OS01NjM5PC9p
c2JuPjx1cmxzPjxyZWxhdGVkLXVybHM+PHVybD5odHRwczovL2RvaS5vcmcvMTAuMTAyMS9hY3Mu
anBjYS4yYzA2ODYwPC91cmw+PC9yZWxhdGVkLXVybHM+PC91cmxzPjxlbGVjdHJvbmljLXJlc291
cmNlLW51bT4xMC4xMDIxL2Fjcy5qcGNhLjJjMDY4NjA8L2VsZWN0cm9uaWMtcmVzb3VyY2UtbnVt
PjwvcmVjb3JkPjwvQ2l0ZT48Q2l0ZT48QXV0aG9yPlR1cm5lcjwvQXV0aG9yPjxZZWFyPjIwMjA8
L1llYXI+PFJlY051bT4xNDE8L1JlY051bT48cmVjb3JkPjxyZWMtbnVtYmVyPjE0MTwvcmVjLW51
bWJlcj48Zm9yZWlnbi1rZXlzPjxrZXkgYXBwPSJFTiIgZGItaWQ9ImFmZWYyd2R4bnJhNWZ2ZWRz
c3R2ZGZzMncwZGV6ZjVmc3IwMCI+MTQxPC9rZXk+PC9mb3JlaWduLWtleXM+PHJlZi10eXBlIG5h
bWU9IkpvdXJuYWwgQXJ0aWNsZSI+MTc8L3JlZi10eXBlPjxjb250cmlidXRvcnM+PGF1dGhvcnM+
PGF1dGhvcj5UdXJuZXIsIEFuZHJldyBNLjwvYXV0aG9yPjxhdXRob3I+S2Fpc2VyLCBSYWxmIEku
PC9hdXRob3I+PC9hdXRob3JzPjwvY29udHJpYnV0b3JzPjx0aXRsZXM+PHRpdGxlPkV4cGxvaXRp
bmcgcGhvdG9pb25pemF0aW9uIHJlZmxlY3Ryb24gdGltZS1vZi1mbGlnaHQgbWFzcyBzcGVjdHJv
bWV0cnkgdG8gZXhwbG9yZSBtb2xlY3VsYXIgbWFzcyBncm93dGggcHJvY2Vzc2VzIHRvIGNvbXBs
ZXggb3JnYW5pYyBtb2xlY3VsZXMgaW4gaW50ZXJzdGVsbGFyIGFuZCBzb2xhciBzeXN0ZW0gaWNl
IGFuYWxvZ3M8L3RpdGxlPjxzZWNvbmRhcnktdGl0bGU+QWNjb3VudHMgb2YgQ2hlbWljYWwgUmVz
ZWFyY2g8L3NlY29uZGFyeS10aXRsZT48L3RpdGxlcz48cGVyaW9kaWNhbD48ZnVsbC10aXRsZT5B
Y2NvdW50cyBvZiBDaGVtaWNhbCBSZXNlYXJjaDwvZnVsbC10aXRsZT48YWJici0xPkFjYy4gQ2hl
bS4gUmVzLjwvYWJici0xPjwvcGVyaW9kaWNhbD48cGFnZXM+Mjc5MS0yODA1PC9wYWdlcz48dm9s
dW1lPjUzPC92b2x1bWU+PG51bWJlcj4xMjwvbnVtYmVyPjxkYXRlcz48eWVhcj4yMDIwPC95ZWFy
PjxwdWItZGF0ZXM+PGRhdGU+MjAyMC8xMi8xNTwvZGF0ZT48L3B1Yi1kYXRlcz48L2RhdGVzPjxw
dWJsaXNoZXI+QW1lcmljYW4gQ2hlbWljYWwgU29jaWV0eTwvcHVibGlzaGVyPjxpc2JuPjAwMDEt
NDg0MjwvaXNibj48dXJscz48cmVsYXRlZC11cmxzPjx1cmw+aHR0cHM6Ly9kb2kub3JnLzEwLjEw
MjEvYWNzLmFjY291bnRzLjBjMDA1ODQ8L3VybD48L3JlbGF0ZWQtdXJscz48L3VybHM+PGVsZWN0
cm9uaWMtcmVzb3VyY2UtbnVtPjEwLjEwMjEvYWNzLmFjY291bnRzLjBjMDA1ODQ8L2VsZWN0cm9u
aWMtcmVzb3VyY2UtbnVtPjwvcmVjb3JkPjwvQ2l0ZT48Q2l0ZT48QXV0aG9yPkFicGxhbmFscDwv
QXV0aG9yPjxZZWFyPjIwMTY8L1llYXI+PFJlY051bT40ODI8L1JlY051bT48cmVjb3JkPjxyZWMt
bnVtYmVyPjQ4MjwvcmVjLW51bWJlcj48Zm9yZWlnbi1rZXlzPjxrZXkgYXBwPSJFTiIgZGItaWQ9
ImFmZWYyd2R4bnJhNWZ2ZWRzc3R2ZGZzMncwZGV6ZjVmc3IwMCI+NDgyPC9rZXk+PC9mb3JlaWdu
LWtleXM+PHJlZi10eXBlIG5hbWU9IkpvdXJuYWwgQXJ0aWNsZSI+MTc8L3JlZi10eXBlPjxjb250
cmlidXRvcnM+PGF1dGhvcnM+PGF1dGhvcj5BYnBsYW5hbHAsIE0uIEouPC9hdXRob3I+PGF1dGhv
cj5Gb3JzdGVsLCBNLjwvYXV0aG9yPjxhdXRob3I+S2Fpc2VyLCBSLiBJLjwvYXV0aG9yPjwvYXV0
aG9ycz48L2NvbnRyaWJ1dG9ycz48YXV0aC1hZGRyZXNzPltBYnBsYW5hbHAsIE1hdHRoZXcgSi47
IEZvZXJzdGVsLCBNYXJrbzsgS2Fpc2VyLCBSYWxmIEkuXSBVbml2IEhhd2FpaSBNYW5vYSwgV00g
S2VjayBSZXMgTGFiIEFzdHJvY2hlbSwgSG9ub2x1bHUsIEhJIDk2ODIyIFVTQS4gW0FicGxhbmFs
cCwgTWF0dGhldyBKLjsgRm9lcnN0ZWwsIE1hcmtvOyBLYWlzZXIsIFJhbGYgSS5dIFVuaXYgSGF3
YWlpIE1hbm9hLCBEZXB0IENoZW0sIEhvbm9sdWx1LCBISSA5NjgyMiBVU0EuJiN4RDtLYWlzZXIs
IFJJIChyZXByaW50IGF1dGhvciksIFVuaXYgSGF3YWlpIE1hbm9hLCBXTSBLZWNrIFJlcyBMYWIg
QXN0cm9jaGVtLCBIb25vbHVsdSwgSEkgOTY4MjIgVVNBLiYjeEQ7cmFsZmtAaGF3YWlpLmVkdTwv
YXV0aC1hZGRyZXNzPjx0aXRsZXM+PHRpdGxlPkV4cGxvaXRpbmcgc2luZ2xlIHBob3RvbiB2YWN1
dW0gdWx0cmF2aW9sZXQgcGhvdG9pb25pemF0aW9uIHRvIHVucmF2ZWwgdGhlIHN5bnRoZXNpcyBv
ZiBjb21wbGV4IG9yZ2FuaWMgbW9sZWN1bGVzIGluIGludGVyc3RlbGxhciBpY2VzPC90aXRsZT48
c2Vjb25kYXJ5LXRpdGxlPkNoZW1pY2FsIFBoeXNpY3MgTGV0dGVyczwvc2Vjb25kYXJ5LXRpdGxl
PjxhbHQtdGl0bGU+Q2hlbS4gUGh5cy4gTGV0dC48L2FsdC10aXRsZT48L3RpdGxlcz48cGVyaW9k
aWNhbD48ZnVsbC10aXRsZT5DaGVtaWNhbCBQaHlzaWNzIExldHRlcnM8L2Z1bGwtdGl0bGU+PGFi
YnItMT5DaGVtLiBQaHlzLiBMZXR0LjwvYWJici0xPjwvcGVyaW9kaWNhbD48YWx0LXBlcmlvZGlj
YWw+PGZ1bGwtdGl0bGU+Q2hlbWljYWwgUGh5c2ljcyBMZXR0ZXJzPC9mdWxsLXRpdGxlPjxhYmJy
LTE+Q2hlbS4gUGh5cy4gTGV0dC48L2FiYnItMT48L2FsdC1wZXJpb2RpY2FsPjxwYWdlcz43OS05
ODwvcGFnZXM+PHZvbHVtZT42NDQ8L3ZvbHVtZT48a2V5d29yZHM+PGtleXdvcmQ+Y29zbWljLXJh
eSBwYXJ0aWNsZXM8L2tleXdvcmQ+PGtleXdvcmQ+c3Rhci1mb3JtaW5nIHJlZ2lvbnM8L2tleXdv
cmQ+PGtleXdvcmQ+cG9seWN5Y2xpYzwva2V5d29yZD48a2V5d29yZD5hcm9tYXRpYy1oeWRyb2Nh
cmJvbnM8L2tleXdvcmQ+PGtleXdvcmQ+cXVhZHJ1cG9sZSBtYXNzLXNwZWN0cm9tZXRyeTwva2V5
d29yZD48a2V5d29yZD50cmFuc2Zvcm08L2tleXdvcmQ+PGtleXdvcmQ+aW5mcmFyZWQtc3BlY3Ry
YTwva2V5d29yZD48a2V5d29yZD5jcnlzdGFsbGluZSB3YXRlciBpY2U8L2tleXdvcmQ+PGtleXdv
cmQ+c3lzdGVtIGFuYWxvZyBpY2VzPC9rZXl3b3JkPjxrZXl3b3JkPm1vbm94aWRlIGNvPC9rZXl3
b3JkPjxrZXl3b3JkPmljZXM8L2tleXdvcmQ+PGtleXdvcmQ+c29sYXItc3lzdGVtPC9rZXl3b3Jk
PjxrZXl3b3JkPmV4dHJhdGVycmVzdHJpYWwgaWNlczwva2V5d29yZD48a2V5d29yZD5DaGVtaXN0
cnk8L2tleXdvcmQ+PGtleXdvcmQ+UGh5c2ljczwva2V5d29yZD48L2tleXdvcmRzPjxkYXRlcz48
eWVhcj4yMDE2PC95ZWFyPjxwdWItZGF0ZXM+PGRhdGU+SmFuPC9kYXRlPjwvcHViLWRhdGVzPjwv
ZGF0ZXM+PGlzYm4+MDAwOS0yNjE0PC9pc2JuPjxhY2Nlc3Npb24tbnVtPldPUzowMDAzNjgyNjQ1
MDAwNTE8L2FjY2Vzc2lvbi1udW0+PHdvcmstdHlwZT5BcnRpY2xlPC93b3JrLXR5cGU+PHVybHM+
PHJlbGF0ZWQtdXJscz48dXJsPiZsdDtHbyB0byBJU0kmZ3Q7Oi8vV09TOjAwMDM2ODI2NDUwMDA1
MTwvdXJsPjwvcmVsYXRlZC11cmxzPjwvdXJscz48ZWxlY3Ryb25pYy1yZXNvdXJjZS1udW0+MTAu
MTAxNi9qLmNwbGV0dC4yMDE1LjExLjAyOTwvZWxlY3Ryb25pYy1yZXNvdXJjZS1udW0+PGxhbmd1
YWdlPkVuZ2xpc2g8L2xhbmd1YWdlPjwvcmVjb3JkPjwvQ2l0ZT48L0VuZE5vdGU+AG==
</w:fldData>
          </w:fldChar>
        </w:r>
        <w:r w:rsidR="00BA21F2" w:rsidRPr="001D10F6">
          <w:rPr>
            <w:rFonts w:ascii="Times New Roman" w:hAnsi="Times New Roman" w:cs="Times New Roman"/>
            <w:sz w:val="24"/>
            <w:szCs w:val="24"/>
          </w:rPr>
          <w:instrText xml:space="preserve"> ADDIN EN.CITE </w:instrText>
        </w:r>
        <w:r w:rsidR="00BA21F2" w:rsidRPr="001D10F6">
          <w:rPr>
            <w:rFonts w:ascii="Times New Roman" w:hAnsi="Times New Roman" w:cs="Times New Roman"/>
            <w:sz w:val="24"/>
            <w:szCs w:val="24"/>
          </w:rPr>
          <w:fldChar w:fldCharType="begin">
            <w:fldData xml:space="preserve">PEVuZE5vdGU+PENpdGU+PEF1dGhvcj5XYW5nPC9BdXRob3I+PFllYXI+MjAyMjwvWWVhcj48UmVj
TnVtPjI4NDM8L1JlY051bT48RGlzcGxheVRleHQ+PHN0eWxlIGZhY2U9InN1cGVyc2NyaXB0Ij41
My01NTwvc3R5bGU+PC9EaXNwbGF5VGV4dD48cmVjb3JkPjxyZWMtbnVtYmVyPjI4NDM8L3JlYy1u
dW1iZXI+PGZvcmVpZ24ta2V5cz48a2V5IGFwcD0iRU4iIGRiLWlkPSJhZmVmMndkeG5yYTVmdmVk
c3N0dmRmczJ3MGRlemY1ZnNyMDAiPjI4NDM8L2tleT48L2ZvcmVpZ24ta2V5cz48cmVmLXR5cGUg
bmFtZT0iSm91cm5hbCBBcnRpY2xlIj4xNzwvcmVmLXR5cGU+PGNvbnRyaWJ1dG9ycz48YXV0aG9y
cz48YXV0aG9yPldhbmcsIEppYTwvYXV0aG9yPjxhdXRob3I+TWFya3MsIEpvc2h1YSBILjwvYXV0
aG9yPjxhdXRob3I+VHVsaSwgTG90ZWZhIEIuPC9hdXRob3I+PGF1dGhvcj5NZWJlbCwgQWxleGFu
ZGVyIE0uPC9hdXRob3I+PGF1dGhvcj5Benlhem92LCBWYWxlcml5IE4uPC9hdXRob3I+PGF1dGhv
cj5LYWlzZXIsIFJhbGYgSS48L2F1dGhvcj48L2F1dGhvcnM+PC9jb250cmlidXRvcnM+PHRpdGxl
cz48dGl0bGU+Rm9ybWF0aW9uIG9mIFRoaW9mb3JtaWMgQWNpZCAoSENPU0gp4pSAVGhlIFNpbXBs
ZXN0IFRoaW9hY2lk4pSAaW4gSW50ZXJzdGVsbGFyIEljZSBBbmFsb2d1ZXM8L3RpdGxlPjxzZWNv
bmRhcnktdGl0bGU+VGhlIEpvdXJuYWwgb2YgUGh5c2ljYWwgQ2hlbWlzdHJ5IEE8L3NlY29uZGFy
eS10aXRsZT48L3RpdGxlcz48cGVyaW9kaWNhbD48ZnVsbC10aXRsZT5UaGUgSm91cm5hbCBvZiBQ
aHlzaWNhbCBDaGVtaXN0cnkgQTwvZnVsbC10aXRsZT48YWJici0xPkouIFBoeXMuIENoZW0uIEE8
L2FiYnItMT48L3BlcmlvZGljYWw+PHBhZ2VzPjk2OTktOTcwODwvcGFnZXM+PHZvbHVtZT4xMjY8
L3ZvbHVtZT48bnVtYmVyPjUxPC9udW1iZXI+PGRhdGVzPjx5ZWFyPjIwMjI8L3llYXI+PHB1Yi1k
YXRlcz48ZGF0ZT4yMDIyLzEyLzI5PC9kYXRlPjwvcHViLWRhdGVzPjwvZGF0ZXM+PHB1Ymxpc2hl
cj5BbWVyaWNhbiBDaGVtaWNhbCBTb2NpZXR5PC9wdWJsaXNoZXI+PGlzYm4+MTA4OS01NjM5PC9p
c2JuPjx1cmxzPjxyZWxhdGVkLXVybHM+PHVybD5odHRwczovL2RvaS5vcmcvMTAuMTAyMS9hY3Mu
anBjYS4yYzA2ODYwPC91cmw+PC9yZWxhdGVkLXVybHM+PC91cmxzPjxlbGVjdHJvbmljLXJlc291
cmNlLW51bT4xMC4xMDIxL2Fjcy5qcGNhLjJjMDY4NjA8L2VsZWN0cm9uaWMtcmVzb3VyY2UtbnVt
PjwvcmVjb3JkPjwvQ2l0ZT48Q2l0ZT48QXV0aG9yPlR1cm5lcjwvQXV0aG9yPjxZZWFyPjIwMjA8
L1llYXI+PFJlY051bT4xNDE8L1JlY051bT48cmVjb3JkPjxyZWMtbnVtYmVyPjE0MTwvcmVjLW51
bWJlcj48Zm9yZWlnbi1rZXlzPjxrZXkgYXBwPSJFTiIgZGItaWQ9ImFmZWYyd2R4bnJhNWZ2ZWRz
c3R2ZGZzMncwZGV6ZjVmc3IwMCI+MTQxPC9rZXk+PC9mb3JlaWduLWtleXM+PHJlZi10eXBlIG5h
bWU9IkpvdXJuYWwgQXJ0aWNsZSI+MTc8L3JlZi10eXBlPjxjb250cmlidXRvcnM+PGF1dGhvcnM+
PGF1dGhvcj5UdXJuZXIsIEFuZHJldyBNLjwvYXV0aG9yPjxhdXRob3I+S2Fpc2VyLCBSYWxmIEku
PC9hdXRob3I+PC9hdXRob3JzPjwvY29udHJpYnV0b3JzPjx0aXRsZXM+PHRpdGxlPkV4cGxvaXRp
bmcgcGhvdG9pb25pemF0aW9uIHJlZmxlY3Ryb24gdGltZS1vZi1mbGlnaHQgbWFzcyBzcGVjdHJv
bWV0cnkgdG8gZXhwbG9yZSBtb2xlY3VsYXIgbWFzcyBncm93dGggcHJvY2Vzc2VzIHRvIGNvbXBs
ZXggb3JnYW5pYyBtb2xlY3VsZXMgaW4gaW50ZXJzdGVsbGFyIGFuZCBzb2xhciBzeXN0ZW0gaWNl
IGFuYWxvZ3M8L3RpdGxlPjxzZWNvbmRhcnktdGl0bGU+QWNjb3VudHMgb2YgQ2hlbWljYWwgUmVz
ZWFyY2g8L3NlY29uZGFyeS10aXRsZT48L3RpdGxlcz48cGVyaW9kaWNhbD48ZnVsbC10aXRsZT5B
Y2NvdW50cyBvZiBDaGVtaWNhbCBSZXNlYXJjaDwvZnVsbC10aXRsZT48YWJici0xPkFjYy4gQ2hl
bS4gUmVzLjwvYWJici0xPjwvcGVyaW9kaWNhbD48cGFnZXM+Mjc5MS0yODA1PC9wYWdlcz48dm9s
dW1lPjUzPC92b2x1bWU+PG51bWJlcj4xMjwvbnVtYmVyPjxkYXRlcz48eWVhcj4yMDIwPC95ZWFy
PjxwdWItZGF0ZXM+PGRhdGU+MjAyMC8xMi8xNTwvZGF0ZT48L3B1Yi1kYXRlcz48L2RhdGVzPjxw
dWJsaXNoZXI+QW1lcmljYW4gQ2hlbWljYWwgU29jaWV0eTwvcHVibGlzaGVyPjxpc2JuPjAwMDEt
NDg0MjwvaXNibj48dXJscz48cmVsYXRlZC11cmxzPjx1cmw+aHR0cHM6Ly9kb2kub3JnLzEwLjEw
MjEvYWNzLmFjY291bnRzLjBjMDA1ODQ8L3VybD48L3JlbGF0ZWQtdXJscz48L3VybHM+PGVsZWN0
cm9uaWMtcmVzb3VyY2UtbnVtPjEwLjEwMjEvYWNzLmFjY291bnRzLjBjMDA1ODQ8L2VsZWN0cm9u
aWMtcmVzb3VyY2UtbnVtPjwvcmVjb3JkPjwvQ2l0ZT48Q2l0ZT48QXV0aG9yPkFicGxhbmFscDwv
QXV0aG9yPjxZZWFyPjIwMTY8L1llYXI+PFJlY051bT40ODI8L1JlY051bT48cmVjb3JkPjxyZWMt
bnVtYmVyPjQ4MjwvcmVjLW51bWJlcj48Zm9yZWlnbi1rZXlzPjxrZXkgYXBwPSJFTiIgZGItaWQ9
ImFmZWYyd2R4bnJhNWZ2ZWRzc3R2ZGZzMncwZGV6ZjVmc3IwMCI+NDgyPC9rZXk+PC9mb3JlaWdu
LWtleXM+PHJlZi10eXBlIG5hbWU9IkpvdXJuYWwgQXJ0aWNsZSI+MTc8L3JlZi10eXBlPjxjb250
cmlidXRvcnM+PGF1dGhvcnM+PGF1dGhvcj5BYnBsYW5hbHAsIE0uIEouPC9hdXRob3I+PGF1dGhv
cj5Gb3JzdGVsLCBNLjwvYXV0aG9yPjxhdXRob3I+S2Fpc2VyLCBSLiBJLjwvYXV0aG9yPjwvYXV0
aG9ycz48L2NvbnRyaWJ1dG9ycz48YXV0aC1hZGRyZXNzPltBYnBsYW5hbHAsIE1hdHRoZXcgSi47
IEZvZXJzdGVsLCBNYXJrbzsgS2Fpc2VyLCBSYWxmIEkuXSBVbml2IEhhd2FpaSBNYW5vYSwgV00g
S2VjayBSZXMgTGFiIEFzdHJvY2hlbSwgSG9ub2x1bHUsIEhJIDk2ODIyIFVTQS4gW0FicGxhbmFs
cCwgTWF0dGhldyBKLjsgRm9lcnN0ZWwsIE1hcmtvOyBLYWlzZXIsIFJhbGYgSS5dIFVuaXYgSGF3
YWlpIE1hbm9hLCBEZXB0IENoZW0sIEhvbm9sdWx1LCBISSA5NjgyMiBVU0EuJiN4RDtLYWlzZXIs
IFJJIChyZXByaW50IGF1dGhvciksIFVuaXYgSGF3YWlpIE1hbm9hLCBXTSBLZWNrIFJlcyBMYWIg
QXN0cm9jaGVtLCBIb25vbHVsdSwgSEkgOTY4MjIgVVNBLiYjeEQ7cmFsZmtAaGF3YWlpLmVkdTwv
YXV0aC1hZGRyZXNzPjx0aXRsZXM+PHRpdGxlPkV4cGxvaXRpbmcgc2luZ2xlIHBob3RvbiB2YWN1
dW0gdWx0cmF2aW9sZXQgcGhvdG9pb25pemF0aW9uIHRvIHVucmF2ZWwgdGhlIHN5bnRoZXNpcyBv
ZiBjb21wbGV4IG9yZ2FuaWMgbW9sZWN1bGVzIGluIGludGVyc3RlbGxhciBpY2VzPC90aXRsZT48
c2Vjb25kYXJ5LXRpdGxlPkNoZW1pY2FsIFBoeXNpY3MgTGV0dGVyczwvc2Vjb25kYXJ5LXRpdGxl
PjxhbHQtdGl0bGU+Q2hlbS4gUGh5cy4gTGV0dC48L2FsdC10aXRsZT48L3RpdGxlcz48cGVyaW9k
aWNhbD48ZnVsbC10aXRsZT5DaGVtaWNhbCBQaHlzaWNzIExldHRlcnM8L2Z1bGwtdGl0bGU+PGFi
YnItMT5DaGVtLiBQaHlzLiBMZXR0LjwvYWJici0xPjwvcGVyaW9kaWNhbD48YWx0LXBlcmlvZGlj
YWw+PGZ1bGwtdGl0bGU+Q2hlbWljYWwgUGh5c2ljcyBMZXR0ZXJzPC9mdWxsLXRpdGxlPjxhYmJy
LTE+Q2hlbS4gUGh5cy4gTGV0dC48L2FiYnItMT48L2FsdC1wZXJpb2RpY2FsPjxwYWdlcz43OS05
ODwvcGFnZXM+PHZvbHVtZT42NDQ8L3ZvbHVtZT48a2V5d29yZHM+PGtleXdvcmQ+Y29zbWljLXJh
eSBwYXJ0aWNsZXM8L2tleXdvcmQ+PGtleXdvcmQ+c3Rhci1mb3JtaW5nIHJlZ2lvbnM8L2tleXdv
cmQ+PGtleXdvcmQ+cG9seWN5Y2xpYzwva2V5d29yZD48a2V5d29yZD5hcm9tYXRpYy1oeWRyb2Nh
cmJvbnM8L2tleXdvcmQ+PGtleXdvcmQ+cXVhZHJ1cG9sZSBtYXNzLXNwZWN0cm9tZXRyeTwva2V5
d29yZD48a2V5d29yZD50cmFuc2Zvcm08L2tleXdvcmQ+PGtleXdvcmQ+aW5mcmFyZWQtc3BlY3Ry
YTwva2V5d29yZD48a2V5d29yZD5jcnlzdGFsbGluZSB3YXRlciBpY2U8L2tleXdvcmQ+PGtleXdv
cmQ+c3lzdGVtIGFuYWxvZyBpY2VzPC9rZXl3b3JkPjxrZXl3b3JkPm1vbm94aWRlIGNvPC9rZXl3
b3JkPjxrZXl3b3JkPmljZXM8L2tleXdvcmQ+PGtleXdvcmQ+c29sYXItc3lzdGVtPC9rZXl3b3Jk
PjxrZXl3b3JkPmV4dHJhdGVycmVzdHJpYWwgaWNlczwva2V5d29yZD48a2V5d29yZD5DaGVtaXN0
cnk8L2tleXdvcmQ+PGtleXdvcmQ+UGh5c2ljczwva2V5d29yZD48L2tleXdvcmRzPjxkYXRlcz48
eWVhcj4yMDE2PC95ZWFyPjxwdWItZGF0ZXM+PGRhdGU+SmFuPC9kYXRlPjwvcHViLWRhdGVzPjwv
ZGF0ZXM+PGlzYm4+MDAwOS0yNjE0PC9pc2JuPjxhY2Nlc3Npb24tbnVtPldPUzowMDAzNjgyNjQ1
MDAwNTE8L2FjY2Vzc2lvbi1udW0+PHdvcmstdHlwZT5BcnRpY2xlPC93b3JrLXR5cGU+PHVybHM+
PHJlbGF0ZWQtdXJscz48dXJsPiZsdDtHbyB0byBJU0kmZ3Q7Oi8vV09TOjAwMDM2ODI2NDUwMDA1
MTwvdXJsPjwvcmVsYXRlZC11cmxzPjwvdXJscz48ZWxlY3Ryb25pYy1yZXNvdXJjZS1udW0+MTAu
MTAxNi9qLmNwbGV0dC4yMDE1LjExLjAyOTwvZWxlY3Ryb25pYy1yZXNvdXJjZS1udW0+PGxhbmd1
YWdlPkVuZ2xpc2g8L2xhbmd1YWdlPjwvcmVjb3JkPjwvQ2l0ZT48L0VuZE5vdGU+AG==
</w:fldData>
          </w:fldChar>
        </w:r>
        <w:r w:rsidR="00BA21F2" w:rsidRPr="001D10F6">
          <w:rPr>
            <w:rFonts w:ascii="Times New Roman" w:hAnsi="Times New Roman" w:cs="Times New Roman"/>
            <w:sz w:val="24"/>
            <w:szCs w:val="24"/>
          </w:rPr>
          <w:instrText xml:space="preserve"> ADDIN EN.CITE.DATA </w:instrText>
        </w:r>
        <w:r w:rsidR="00BA21F2" w:rsidRPr="001D10F6">
          <w:rPr>
            <w:rFonts w:ascii="Times New Roman" w:hAnsi="Times New Roman" w:cs="Times New Roman"/>
            <w:sz w:val="24"/>
            <w:szCs w:val="24"/>
          </w:rPr>
        </w:r>
        <w:r w:rsidR="00BA21F2" w:rsidRPr="001D10F6">
          <w:rPr>
            <w:rFonts w:ascii="Times New Roman" w:hAnsi="Times New Roman" w:cs="Times New Roman"/>
            <w:sz w:val="24"/>
            <w:szCs w:val="24"/>
          </w:rPr>
          <w:fldChar w:fldCharType="end"/>
        </w:r>
        <w:r w:rsidR="00BA21F2" w:rsidRPr="001D10F6">
          <w:rPr>
            <w:rFonts w:ascii="Times New Roman" w:hAnsi="Times New Roman" w:cs="Times New Roman"/>
            <w:sz w:val="24"/>
            <w:szCs w:val="24"/>
          </w:rPr>
        </w:r>
        <w:r w:rsidR="00BA21F2" w:rsidRPr="001D10F6">
          <w:rPr>
            <w:rFonts w:ascii="Times New Roman" w:hAnsi="Times New Roman" w:cs="Times New Roman"/>
            <w:sz w:val="24"/>
            <w:szCs w:val="24"/>
          </w:rPr>
          <w:fldChar w:fldCharType="separate"/>
        </w:r>
        <w:r w:rsidR="00BA21F2" w:rsidRPr="001D10F6">
          <w:rPr>
            <w:rFonts w:ascii="Times New Roman" w:hAnsi="Times New Roman" w:cs="Times New Roman"/>
            <w:noProof/>
            <w:sz w:val="24"/>
            <w:szCs w:val="24"/>
            <w:vertAlign w:val="superscript"/>
          </w:rPr>
          <w:t>53-55</w:t>
        </w:r>
        <w:r w:rsidR="00BA21F2" w:rsidRPr="001D10F6">
          <w:rPr>
            <w:rFonts w:ascii="Times New Roman" w:hAnsi="Times New Roman" w:cs="Times New Roman"/>
            <w:sz w:val="24"/>
            <w:szCs w:val="24"/>
          </w:rPr>
          <w:fldChar w:fldCharType="end"/>
        </w:r>
      </w:hyperlink>
      <w:hyperlink w:anchor="_ENREF_42" w:tooltip="Kaiser, 2014 #3" w:history="1"/>
      <w:r w:rsidR="006F7DAA" w:rsidRPr="001D10F6">
        <w:rPr>
          <w:rFonts w:ascii="Times New Roman" w:hAnsi="Times New Roman" w:cs="Times New Roman"/>
          <w:sz w:val="24"/>
          <w:szCs w:val="24"/>
        </w:rPr>
        <w:t xml:space="preserve"> Therefore, a</w:t>
      </w:r>
      <w:r w:rsidR="00F73C8E" w:rsidRPr="001D10F6">
        <w:rPr>
          <w:rFonts w:ascii="Times New Roman" w:hAnsi="Times New Roman" w:cs="Times New Roman"/>
          <w:sz w:val="24"/>
          <w:szCs w:val="24"/>
        </w:rPr>
        <w:t>n alternative technique, which has the ability to identify individual mole</w:t>
      </w:r>
      <w:r w:rsidR="008952AD" w:rsidRPr="001D10F6">
        <w:rPr>
          <w:rFonts w:ascii="Times New Roman" w:hAnsi="Times New Roman" w:cs="Times New Roman"/>
          <w:sz w:val="24"/>
          <w:szCs w:val="24"/>
        </w:rPr>
        <w:softHyphen/>
      </w:r>
      <w:r w:rsidR="00F73C8E" w:rsidRPr="001D10F6">
        <w:rPr>
          <w:rFonts w:ascii="Times New Roman" w:hAnsi="Times New Roman" w:cs="Times New Roman"/>
          <w:sz w:val="24"/>
          <w:szCs w:val="24"/>
        </w:rPr>
        <w:t xml:space="preserve">cules isomer-selectively, is required. </w:t>
      </w:r>
    </w:p>
    <w:p w14:paraId="1290C627" w14:textId="570E6FE7" w:rsidR="00CC5E50" w:rsidRPr="001D10F6" w:rsidRDefault="00CC5E50" w:rsidP="00A36F3C">
      <w:pPr>
        <w:autoSpaceDE w:val="0"/>
        <w:autoSpaceDN w:val="0"/>
        <w:adjustRightInd w:val="0"/>
        <w:spacing w:line="360" w:lineRule="auto"/>
        <w:jc w:val="both"/>
        <w:rPr>
          <w:rFonts w:ascii="Times New Roman" w:hAnsi="Times New Roman" w:cs="Times New Roman"/>
          <w:b/>
          <w:bCs/>
          <w:sz w:val="24"/>
          <w:szCs w:val="24"/>
        </w:rPr>
      </w:pPr>
      <w:r w:rsidRPr="001D10F6">
        <w:rPr>
          <w:rFonts w:ascii="Times New Roman" w:hAnsi="Times New Roman" w:cs="Times New Roman"/>
          <w:b/>
          <w:bCs/>
          <w:color w:val="000000" w:themeColor="text1"/>
          <w:sz w:val="24"/>
          <w:szCs w:val="24"/>
        </w:rPr>
        <w:t>PI-ReToF-MS</w:t>
      </w:r>
    </w:p>
    <w:p w14:paraId="1546F239" w14:textId="20CF109B" w:rsidR="00D4286D" w:rsidRPr="001D10F6" w:rsidRDefault="00646195" w:rsidP="00C64A98">
      <w:pPr>
        <w:autoSpaceDE w:val="0"/>
        <w:autoSpaceDN w:val="0"/>
        <w:adjustRightInd w:val="0"/>
        <w:spacing w:line="360" w:lineRule="auto"/>
        <w:ind w:firstLine="240"/>
        <w:jc w:val="both"/>
        <w:rPr>
          <w:rFonts w:ascii="Times New Roman" w:eastAsia="Calibri" w:hAnsi="Times New Roman" w:cs="Times New Roman"/>
          <w:sz w:val="24"/>
          <w:szCs w:val="24"/>
        </w:rPr>
      </w:pPr>
      <w:r w:rsidRPr="001D10F6">
        <w:rPr>
          <w:rFonts w:ascii="Times New Roman" w:eastAsia="Calibri" w:hAnsi="Times New Roman" w:cs="Times New Roman"/>
          <w:sz w:val="24"/>
          <w:szCs w:val="24"/>
        </w:rPr>
        <w:t xml:space="preserve">The firm detection of </w:t>
      </w:r>
      <w:r w:rsidR="008F3BF8" w:rsidRPr="001D10F6">
        <w:rPr>
          <w:rFonts w:ascii="Times New Roman" w:hAnsi="Times New Roman" w:cs="Times New Roman"/>
          <w:sz w:val="24"/>
          <w:szCs w:val="24"/>
        </w:rPr>
        <w:t>propen</w:t>
      </w:r>
      <w:r w:rsidR="00EA09B1" w:rsidRPr="001D10F6">
        <w:rPr>
          <w:rFonts w:ascii="Times New Roman" w:hAnsi="Times New Roman" w:cs="Times New Roman"/>
          <w:sz w:val="24"/>
          <w:szCs w:val="24"/>
        </w:rPr>
        <w:t>-2-ol (</w:t>
      </w:r>
      <w:r w:rsidR="00EA09B1" w:rsidRPr="001D10F6">
        <w:rPr>
          <w:rFonts w:ascii="Times New Roman" w:hAnsi="Times New Roman" w:cs="Times New Roman"/>
          <w:b/>
          <w:sz w:val="24"/>
          <w:szCs w:val="24"/>
        </w:rPr>
        <w:t>2</w:t>
      </w:r>
      <w:r w:rsidR="00EA09B1" w:rsidRPr="001D10F6">
        <w:rPr>
          <w:rFonts w:ascii="Times New Roman" w:hAnsi="Times New Roman" w:cs="Times New Roman"/>
          <w:sz w:val="24"/>
          <w:szCs w:val="24"/>
        </w:rPr>
        <w:t xml:space="preserve">) </w:t>
      </w:r>
      <w:r w:rsidR="00F429D6" w:rsidRPr="001D10F6">
        <w:rPr>
          <w:rFonts w:ascii="Times New Roman" w:eastAsia="Calibri" w:hAnsi="Times New Roman" w:cs="Times New Roman"/>
          <w:sz w:val="24"/>
          <w:szCs w:val="24"/>
        </w:rPr>
        <w:t>is</w:t>
      </w:r>
      <w:r w:rsidR="00C87840" w:rsidRPr="001D10F6">
        <w:rPr>
          <w:rFonts w:ascii="Times New Roman" w:eastAsia="Calibri" w:hAnsi="Times New Roman" w:cs="Times New Roman"/>
          <w:sz w:val="24"/>
          <w:szCs w:val="24"/>
        </w:rPr>
        <w:t xml:space="preserve"> </w:t>
      </w:r>
      <w:r w:rsidR="0035399F" w:rsidRPr="001D10F6">
        <w:rPr>
          <w:rFonts w:ascii="Times New Roman" w:eastAsia="Calibri" w:hAnsi="Times New Roman" w:cs="Times New Roman"/>
          <w:sz w:val="24"/>
          <w:szCs w:val="24"/>
        </w:rPr>
        <w:t>accomplished</w:t>
      </w:r>
      <w:r w:rsidR="008623BB" w:rsidRPr="001D10F6">
        <w:rPr>
          <w:rFonts w:ascii="Times New Roman" w:eastAsia="Calibri" w:hAnsi="Times New Roman" w:cs="Times New Roman"/>
          <w:sz w:val="24"/>
          <w:szCs w:val="24"/>
        </w:rPr>
        <w:t xml:space="preserve"> </w:t>
      </w:r>
      <w:r w:rsidR="00C87840" w:rsidRPr="001D10F6">
        <w:rPr>
          <w:rFonts w:ascii="Times New Roman" w:eastAsia="Calibri" w:hAnsi="Times New Roman" w:cs="Times New Roman"/>
          <w:sz w:val="24"/>
          <w:szCs w:val="24"/>
        </w:rPr>
        <w:t xml:space="preserve">through </w:t>
      </w:r>
      <w:r w:rsidR="00EE2997" w:rsidRPr="001D10F6">
        <w:rPr>
          <w:rFonts w:ascii="Times New Roman" w:eastAsia="Calibri" w:hAnsi="Times New Roman" w:cs="Times New Roman"/>
          <w:sz w:val="24"/>
          <w:szCs w:val="24"/>
        </w:rPr>
        <w:t xml:space="preserve">the </w:t>
      </w:r>
      <w:r w:rsidR="00A43BD0" w:rsidRPr="001D10F6">
        <w:rPr>
          <w:rFonts w:ascii="Times New Roman" w:eastAsia="Calibri" w:hAnsi="Times New Roman" w:cs="Times New Roman"/>
          <w:sz w:val="24"/>
          <w:szCs w:val="24"/>
        </w:rPr>
        <w:t>photoionization reflectron time-of-flight mass spectrometry (PI-ReToF-MS)</w:t>
      </w:r>
      <w:r w:rsidR="00322CFA" w:rsidRPr="001D10F6">
        <w:rPr>
          <w:rFonts w:ascii="Times New Roman" w:eastAsia="Calibri" w:hAnsi="Times New Roman" w:cs="Times New Roman"/>
          <w:sz w:val="24"/>
          <w:szCs w:val="24"/>
        </w:rPr>
        <w:t xml:space="preserve"> </w:t>
      </w:r>
      <w:r w:rsidR="00E77F6B" w:rsidRPr="001D10F6">
        <w:rPr>
          <w:rFonts w:ascii="Times New Roman" w:hAnsi="Times New Roman" w:cs="Times New Roman"/>
          <w:sz w:val="24"/>
          <w:szCs w:val="24"/>
        </w:rPr>
        <w:t xml:space="preserve">technique </w:t>
      </w:r>
      <w:r w:rsidR="008A27F5" w:rsidRPr="001D10F6">
        <w:rPr>
          <w:rFonts w:ascii="Times New Roman" w:eastAsia="Calibri" w:hAnsi="Times New Roman" w:cs="Times New Roman"/>
          <w:sz w:val="24"/>
          <w:szCs w:val="24"/>
        </w:rPr>
        <w:t>exploiting</w:t>
      </w:r>
      <w:r w:rsidR="00E531ED" w:rsidRPr="001D10F6">
        <w:rPr>
          <w:rFonts w:ascii="Times New Roman" w:eastAsia="Calibri" w:hAnsi="Times New Roman" w:cs="Times New Roman"/>
          <w:sz w:val="24"/>
          <w:szCs w:val="24"/>
        </w:rPr>
        <w:t xml:space="preserve"> </w:t>
      </w:r>
      <w:r w:rsidR="00983D5C" w:rsidRPr="001D10F6">
        <w:rPr>
          <w:rFonts w:ascii="Times New Roman" w:eastAsia="Calibri" w:hAnsi="Times New Roman" w:cs="Times New Roman"/>
          <w:sz w:val="24"/>
          <w:szCs w:val="24"/>
        </w:rPr>
        <w:t xml:space="preserve">a </w:t>
      </w:r>
      <w:r w:rsidR="00322CFA" w:rsidRPr="001D10F6">
        <w:rPr>
          <w:rFonts w:ascii="Times New Roman" w:eastAsia="Calibri" w:hAnsi="Times New Roman" w:cs="Times New Roman"/>
          <w:sz w:val="24"/>
          <w:szCs w:val="24"/>
        </w:rPr>
        <w:t>tunable vacuum ultraviolet (VUV)</w:t>
      </w:r>
      <w:r w:rsidR="001E6FD1" w:rsidRPr="001D10F6">
        <w:rPr>
          <w:rFonts w:ascii="Times New Roman" w:eastAsia="Calibri" w:hAnsi="Times New Roman" w:cs="Times New Roman"/>
          <w:sz w:val="24"/>
          <w:szCs w:val="24"/>
        </w:rPr>
        <w:t xml:space="preserve"> light source</w:t>
      </w:r>
      <w:r w:rsidR="00A03396" w:rsidRPr="001D10F6">
        <w:rPr>
          <w:rFonts w:ascii="Times New Roman" w:eastAsia="Calibri" w:hAnsi="Times New Roman" w:cs="Times New Roman"/>
          <w:sz w:val="24"/>
          <w:szCs w:val="24"/>
        </w:rPr>
        <w:t>.</w:t>
      </w:r>
      <w:hyperlink w:anchor="_ENREF_54" w:tooltip="Turner, 2020 #141" w:history="1">
        <w:r w:rsidR="00BA21F2" w:rsidRPr="001D10F6">
          <w:rPr>
            <w:rFonts w:ascii="Times New Roman" w:eastAsia="Calibri" w:hAnsi="Times New Roman" w:cs="Times New Roman"/>
            <w:sz w:val="24"/>
            <w:szCs w:val="24"/>
          </w:rPr>
          <w:fldChar w:fldCharType="begin"/>
        </w:r>
        <w:r w:rsidR="00BA21F2" w:rsidRPr="001D10F6">
          <w:rPr>
            <w:rFonts w:ascii="Times New Roman" w:eastAsia="Calibri" w:hAnsi="Times New Roman" w:cs="Times New Roman"/>
            <w:sz w:val="24"/>
            <w:szCs w:val="24"/>
          </w:rPr>
          <w:instrText xml:space="preserve"> ADDIN EN.CITE &lt;EndNote&gt;&lt;Cite&gt;&lt;Author&gt;Turner&lt;/Author&gt;&lt;Year&gt;2020&lt;/Year&gt;&lt;RecNum&gt;141&lt;/RecNum&gt;&lt;DisplayText&gt;&lt;style face="superscript"&gt;54&lt;/style&gt;&lt;/DisplayText&gt;&lt;record&gt;&lt;rec-number&gt;141&lt;/rec-number&gt;&lt;foreign-keys&gt;&lt;key app="EN" db-id="afef2wdxnra5fvedsstvdfs2w0dezf5fsr00"&gt;141&lt;/key&gt;&lt;/foreign-keys&gt;&lt;ref-type name="Journal Article"&gt;17&lt;/ref-type&gt;&lt;contributors&gt;&lt;authors&gt;&lt;author&gt;Turner, Andrew M.&lt;/author&gt;&lt;author&gt;Kaiser, Ralf I.&lt;/author&gt;&lt;/authors&gt;&lt;/contributors&gt;&lt;titles&gt;&lt;title&gt;Exploiting photoionization reflectron time-of-flight mass spectrometry to explore molecular mass growth processes to complex organic molecules in interstellar and solar system ice analogs&lt;/title&gt;&lt;secondary-title&gt;Accounts of Chemical Research&lt;/secondary-title&gt;&lt;/titles&gt;&lt;periodical&gt;&lt;full-title&gt;Accounts of Chemical Research&lt;/full-title&gt;&lt;abbr-1&gt;Acc. Chem. Res.&lt;/abbr-1&gt;&lt;/periodical&gt;&lt;pages&gt;2791-2805&lt;/pages&gt;&lt;volume&gt;53&lt;/volume&gt;&lt;number&gt;12&lt;/number&gt;&lt;dates&gt;&lt;year&gt;2020&lt;/year&gt;&lt;pub-dates&gt;&lt;date&gt;2020/12/15&lt;/date&gt;&lt;/pub-dates&gt;&lt;/dates&gt;&lt;publisher&gt;American Chemical Society&lt;/publisher&gt;&lt;isbn&gt;0001-4842&lt;/isbn&gt;&lt;urls&gt;&lt;related-urls&gt;&lt;url&gt;https://doi.org/10.1021/acs.accounts.0c00584&lt;/url&gt;&lt;/related-urls&gt;&lt;/urls&gt;&lt;electronic-resource-num&gt;10.1021/acs.accounts.0c00584&lt;/electronic-resource-num&gt;&lt;/record&gt;&lt;/Cite&gt;&lt;/EndNote&gt;</w:instrText>
        </w:r>
        <w:r w:rsidR="00BA21F2" w:rsidRPr="001D10F6">
          <w:rPr>
            <w:rFonts w:ascii="Times New Roman" w:eastAsia="Calibri" w:hAnsi="Times New Roman" w:cs="Times New Roman"/>
            <w:sz w:val="24"/>
            <w:szCs w:val="24"/>
          </w:rPr>
          <w:fldChar w:fldCharType="separate"/>
        </w:r>
        <w:r w:rsidR="00BA21F2" w:rsidRPr="001D10F6">
          <w:rPr>
            <w:rFonts w:ascii="Times New Roman" w:eastAsia="Calibri" w:hAnsi="Times New Roman" w:cs="Times New Roman"/>
            <w:noProof/>
            <w:sz w:val="24"/>
            <w:szCs w:val="24"/>
            <w:vertAlign w:val="superscript"/>
          </w:rPr>
          <w:t>54</w:t>
        </w:r>
        <w:r w:rsidR="00BA21F2" w:rsidRPr="001D10F6">
          <w:rPr>
            <w:rFonts w:ascii="Times New Roman" w:eastAsia="Calibri" w:hAnsi="Times New Roman" w:cs="Times New Roman"/>
            <w:sz w:val="24"/>
            <w:szCs w:val="24"/>
          </w:rPr>
          <w:fldChar w:fldCharType="end"/>
        </w:r>
      </w:hyperlink>
      <w:r w:rsidR="00AE366A" w:rsidRPr="001D10F6">
        <w:rPr>
          <w:rFonts w:ascii="Times New Roman" w:eastAsia="Calibri" w:hAnsi="Times New Roman" w:cs="Times New Roman"/>
          <w:sz w:val="24"/>
          <w:szCs w:val="24"/>
        </w:rPr>
        <w:t xml:space="preserve"> </w:t>
      </w:r>
      <w:r w:rsidR="00A03396" w:rsidRPr="001D10F6">
        <w:rPr>
          <w:rFonts w:ascii="Times New Roman" w:eastAsia="Calibri" w:hAnsi="Times New Roman" w:cs="Times New Roman"/>
          <w:sz w:val="24"/>
          <w:szCs w:val="24"/>
        </w:rPr>
        <w:t>I</w:t>
      </w:r>
      <w:r w:rsidR="007F4142" w:rsidRPr="001D10F6">
        <w:rPr>
          <w:rFonts w:ascii="Times New Roman" w:eastAsia="Calibri" w:hAnsi="Times New Roman" w:cs="Times New Roman"/>
          <w:sz w:val="24"/>
          <w:szCs w:val="24"/>
        </w:rPr>
        <w:t xml:space="preserve">ndividual </w:t>
      </w:r>
      <w:r w:rsidR="002F4239" w:rsidRPr="001D10F6">
        <w:rPr>
          <w:rFonts w:ascii="Times New Roman" w:eastAsia="Calibri" w:hAnsi="Times New Roman" w:cs="Times New Roman"/>
          <w:sz w:val="24"/>
          <w:szCs w:val="24"/>
        </w:rPr>
        <w:t>isomers</w:t>
      </w:r>
      <w:r w:rsidR="007F4142" w:rsidRPr="001D10F6">
        <w:rPr>
          <w:rFonts w:ascii="Times New Roman" w:eastAsia="Calibri" w:hAnsi="Times New Roman" w:cs="Times New Roman"/>
          <w:sz w:val="24"/>
          <w:szCs w:val="24"/>
        </w:rPr>
        <w:t xml:space="preserve"> </w:t>
      </w:r>
      <w:r w:rsidR="00C64A98" w:rsidRPr="001D10F6">
        <w:rPr>
          <w:rFonts w:ascii="Times New Roman" w:eastAsia="Calibri" w:hAnsi="Times New Roman" w:cs="Times New Roman"/>
          <w:sz w:val="24"/>
          <w:szCs w:val="24"/>
        </w:rPr>
        <w:t>were</w:t>
      </w:r>
      <w:r w:rsidR="00A03396" w:rsidRPr="001D10F6">
        <w:rPr>
          <w:rFonts w:ascii="Times New Roman" w:eastAsia="Calibri" w:hAnsi="Times New Roman" w:cs="Times New Roman"/>
          <w:sz w:val="24"/>
          <w:szCs w:val="24"/>
        </w:rPr>
        <w:t xml:space="preserve"> selectively ionized </w:t>
      </w:r>
      <w:r w:rsidR="007F4142" w:rsidRPr="001D10F6">
        <w:rPr>
          <w:rFonts w:ascii="Times New Roman" w:eastAsia="Calibri" w:hAnsi="Times New Roman" w:cs="Times New Roman"/>
          <w:sz w:val="24"/>
          <w:szCs w:val="24"/>
        </w:rPr>
        <w:t xml:space="preserve">based on their ionization energies </w:t>
      </w:r>
      <w:r w:rsidR="00F429D6" w:rsidRPr="001D10F6">
        <w:rPr>
          <w:rFonts w:ascii="Times New Roman" w:eastAsia="Calibri" w:hAnsi="Times New Roman" w:cs="Times New Roman"/>
          <w:sz w:val="24"/>
          <w:szCs w:val="24"/>
        </w:rPr>
        <w:t xml:space="preserve">in the gas phase </w:t>
      </w:r>
      <w:r w:rsidR="007F4142" w:rsidRPr="001D10F6">
        <w:rPr>
          <w:rFonts w:ascii="Times New Roman" w:eastAsia="Calibri" w:hAnsi="Times New Roman" w:cs="Times New Roman"/>
          <w:sz w:val="24"/>
          <w:szCs w:val="24"/>
        </w:rPr>
        <w:t>(</w:t>
      </w:r>
      <w:r w:rsidR="00F429D6" w:rsidRPr="001D10F6">
        <w:rPr>
          <w:rFonts w:ascii="Times New Roman" w:eastAsia="Calibri" w:hAnsi="Times New Roman" w:cs="Times New Roman"/>
          <w:sz w:val="24"/>
          <w:szCs w:val="24"/>
        </w:rPr>
        <w:t>Fig</w:t>
      </w:r>
      <w:r w:rsidR="00BC1338" w:rsidRPr="001D10F6">
        <w:rPr>
          <w:rFonts w:ascii="Times New Roman" w:eastAsia="Calibri" w:hAnsi="Times New Roman" w:cs="Times New Roman"/>
          <w:sz w:val="24"/>
          <w:szCs w:val="24"/>
        </w:rPr>
        <w:t>.</w:t>
      </w:r>
      <w:r w:rsidR="00F429D6" w:rsidRPr="001D10F6">
        <w:rPr>
          <w:rFonts w:ascii="Times New Roman" w:eastAsia="Calibri" w:hAnsi="Times New Roman" w:cs="Times New Roman"/>
          <w:sz w:val="24"/>
          <w:szCs w:val="24"/>
        </w:rPr>
        <w:t xml:space="preserve"> 1</w:t>
      </w:r>
      <w:r w:rsidR="007F4142" w:rsidRPr="001D10F6">
        <w:rPr>
          <w:rFonts w:ascii="Times New Roman" w:eastAsia="Calibri" w:hAnsi="Times New Roman" w:cs="Times New Roman"/>
          <w:sz w:val="24"/>
          <w:szCs w:val="24"/>
        </w:rPr>
        <w:t>)</w:t>
      </w:r>
      <w:r w:rsidR="00E34E88" w:rsidRPr="001D10F6">
        <w:rPr>
          <w:rFonts w:ascii="Times New Roman" w:eastAsia="Calibri" w:hAnsi="Times New Roman" w:cs="Times New Roman"/>
          <w:sz w:val="24"/>
          <w:szCs w:val="24"/>
        </w:rPr>
        <w:t xml:space="preserve"> </w:t>
      </w:r>
      <w:r w:rsidR="00F429D6" w:rsidRPr="001D10F6">
        <w:rPr>
          <w:rFonts w:ascii="Times New Roman" w:eastAsia="Calibri" w:hAnsi="Times New Roman" w:cs="Times New Roman"/>
          <w:sz w:val="24"/>
          <w:szCs w:val="24"/>
        </w:rPr>
        <w:t>during the sublimation of the irradiated</w:t>
      </w:r>
      <w:r w:rsidR="008D0BE2" w:rsidRPr="001D10F6">
        <w:rPr>
          <w:rFonts w:ascii="Times New Roman" w:eastAsia="Calibri" w:hAnsi="Times New Roman" w:cs="Times New Roman"/>
          <w:sz w:val="24"/>
          <w:szCs w:val="24"/>
        </w:rPr>
        <w:t xml:space="preserve"> </w:t>
      </w:r>
      <w:r w:rsidR="00F429D6" w:rsidRPr="001D10F6">
        <w:rPr>
          <w:rFonts w:ascii="Times New Roman" w:eastAsia="Calibri" w:hAnsi="Times New Roman" w:cs="Times New Roman"/>
          <w:sz w:val="24"/>
          <w:szCs w:val="24"/>
        </w:rPr>
        <w:t xml:space="preserve">ices. </w:t>
      </w:r>
      <w:r w:rsidR="00C42EFA" w:rsidRPr="001D10F6">
        <w:rPr>
          <w:rFonts w:ascii="Times New Roman" w:eastAsia="Calibri" w:hAnsi="Times New Roman" w:cs="Times New Roman"/>
          <w:sz w:val="24"/>
          <w:szCs w:val="24"/>
        </w:rPr>
        <w:t>The temperature-dependent mass spectra collected at distinct</w:t>
      </w:r>
      <w:r w:rsidR="00AE366A" w:rsidRPr="001D10F6">
        <w:rPr>
          <w:rFonts w:ascii="Times New Roman" w:eastAsia="Calibri" w:hAnsi="Times New Roman" w:cs="Times New Roman"/>
          <w:sz w:val="24"/>
          <w:szCs w:val="24"/>
        </w:rPr>
        <w:t xml:space="preserve"> </w:t>
      </w:r>
      <w:r w:rsidR="00C42EFA" w:rsidRPr="001D10F6">
        <w:rPr>
          <w:rFonts w:ascii="Times New Roman" w:eastAsia="Calibri" w:hAnsi="Times New Roman" w:cs="Times New Roman"/>
          <w:sz w:val="24"/>
          <w:szCs w:val="24"/>
        </w:rPr>
        <w:t>photon energies along with the blank experiment are compiled</w:t>
      </w:r>
      <w:r w:rsidR="0092527B" w:rsidRPr="001D10F6">
        <w:rPr>
          <w:rFonts w:ascii="Times New Roman" w:eastAsia="Calibri" w:hAnsi="Times New Roman" w:cs="Times New Roman"/>
          <w:sz w:val="24"/>
          <w:szCs w:val="24"/>
        </w:rPr>
        <w:t xml:space="preserve"> </w:t>
      </w:r>
      <w:r w:rsidR="00C42EFA" w:rsidRPr="001D10F6">
        <w:rPr>
          <w:rFonts w:ascii="Times New Roman" w:eastAsia="Calibri" w:hAnsi="Times New Roman" w:cs="Times New Roman"/>
          <w:sz w:val="24"/>
          <w:szCs w:val="24"/>
        </w:rPr>
        <w:t>in</w:t>
      </w:r>
      <w:r w:rsidR="0092527B" w:rsidRPr="001D10F6">
        <w:rPr>
          <w:rFonts w:ascii="Times New Roman" w:eastAsia="Calibri" w:hAnsi="Times New Roman" w:cs="Times New Roman"/>
          <w:sz w:val="24"/>
          <w:szCs w:val="24"/>
        </w:rPr>
        <w:t xml:space="preserve"> Fig</w:t>
      </w:r>
      <w:r w:rsidR="00D37A1E" w:rsidRPr="001D10F6">
        <w:rPr>
          <w:rFonts w:ascii="Times New Roman" w:hAnsi="Times New Roman" w:cs="Times New Roman"/>
          <w:sz w:val="24"/>
          <w:szCs w:val="24"/>
        </w:rPr>
        <w:t>.</w:t>
      </w:r>
      <w:r w:rsidR="0092527B" w:rsidRPr="001D10F6">
        <w:rPr>
          <w:rFonts w:ascii="Times New Roman" w:eastAsia="Calibri" w:hAnsi="Times New Roman" w:cs="Times New Roman"/>
          <w:sz w:val="24"/>
          <w:szCs w:val="24"/>
        </w:rPr>
        <w:t xml:space="preserve"> 3</w:t>
      </w:r>
      <w:r w:rsidR="000D670C" w:rsidRPr="001D10F6">
        <w:rPr>
          <w:rFonts w:ascii="Times New Roman" w:eastAsia="Calibri" w:hAnsi="Times New Roman" w:cs="Times New Roman"/>
          <w:sz w:val="24"/>
          <w:szCs w:val="24"/>
        </w:rPr>
        <w:t xml:space="preserve">; </w:t>
      </w:r>
      <w:r w:rsidR="003F7B91" w:rsidRPr="001D10F6">
        <w:rPr>
          <w:rFonts w:ascii="Times New Roman" w:eastAsia="Calibri" w:hAnsi="Times New Roman" w:cs="Times New Roman"/>
          <w:sz w:val="24"/>
          <w:szCs w:val="24"/>
        </w:rPr>
        <w:t xml:space="preserve">the corresponding TPD profiles </w:t>
      </w:r>
      <w:r w:rsidR="006900B4" w:rsidRPr="001D10F6">
        <w:rPr>
          <w:rFonts w:ascii="Times New Roman" w:eastAsia="Calibri" w:hAnsi="Times New Roman" w:cs="Times New Roman"/>
          <w:sz w:val="24"/>
          <w:szCs w:val="24"/>
        </w:rPr>
        <w:t xml:space="preserve">are </w:t>
      </w:r>
      <w:r w:rsidR="007F7968" w:rsidRPr="001D10F6">
        <w:rPr>
          <w:rFonts w:ascii="Times New Roman" w:eastAsia="Calibri" w:hAnsi="Times New Roman" w:cs="Times New Roman"/>
          <w:sz w:val="24"/>
          <w:szCs w:val="24"/>
        </w:rPr>
        <w:t xml:space="preserve">depicted </w:t>
      </w:r>
      <w:r w:rsidR="001A09B6" w:rsidRPr="001D10F6">
        <w:rPr>
          <w:rFonts w:ascii="Times New Roman" w:eastAsia="Calibri" w:hAnsi="Times New Roman" w:cs="Times New Roman"/>
          <w:sz w:val="24"/>
          <w:szCs w:val="24"/>
        </w:rPr>
        <w:t>in Fig</w:t>
      </w:r>
      <w:r w:rsidR="00633300" w:rsidRPr="001D10F6">
        <w:rPr>
          <w:rFonts w:ascii="Times New Roman" w:eastAsia="Calibri" w:hAnsi="Times New Roman" w:cs="Times New Roman"/>
          <w:sz w:val="24"/>
          <w:szCs w:val="24"/>
        </w:rPr>
        <w:t>s</w:t>
      </w:r>
      <w:r w:rsidR="00D37A1E" w:rsidRPr="001D10F6">
        <w:rPr>
          <w:rFonts w:ascii="Times New Roman" w:eastAsia="Calibri" w:hAnsi="Times New Roman" w:cs="Times New Roman"/>
          <w:sz w:val="24"/>
          <w:szCs w:val="24"/>
        </w:rPr>
        <w:t>.</w:t>
      </w:r>
      <w:r w:rsidR="001A09B6" w:rsidRPr="001D10F6">
        <w:rPr>
          <w:rFonts w:ascii="Times New Roman" w:eastAsia="Calibri" w:hAnsi="Times New Roman" w:cs="Times New Roman"/>
          <w:sz w:val="24"/>
          <w:szCs w:val="24"/>
        </w:rPr>
        <w:t xml:space="preserve"> 4</w:t>
      </w:r>
      <w:r w:rsidR="00633300" w:rsidRPr="001D10F6">
        <w:rPr>
          <w:rFonts w:ascii="Times New Roman" w:eastAsia="Calibri" w:hAnsi="Times New Roman" w:cs="Times New Roman"/>
          <w:sz w:val="24"/>
          <w:szCs w:val="24"/>
        </w:rPr>
        <w:t xml:space="preserve"> and </w:t>
      </w:r>
      <w:r w:rsidR="00D44AAD" w:rsidRPr="001D10F6">
        <w:rPr>
          <w:rFonts w:ascii="Times New Roman" w:eastAsia="Calibri" w:hAnsi="Times New Roman" w:cs="Times New Roman"/>
          <w:sz w:val="24"/>
          <w:szCs w:val="24"/>
        </w:rPr>
        <w:t>S</w:t>
      </w:r>
      <w:r w:rsidR="0027440D" w:rsidRPr="001D10F6">
        <w:rPr>
          <w:rFonts w:ascii="Times New Roman" w:eastAsia="Calibri" w:hAnsi="Times New Roman" w:cs="Times New Roman"/>
          <w:sz w:val="24"/>
          <w:szCs w:val="24"/>
        </w:rPr>
        <w:t>1</w:t>
      </w:r>
      <w:r w:rsidR="00743687" w:rsidRPr="001D10F6">
        <w:rPr>
          <w:rFonts w:ascii="Times New Roman" w:eastAsia="Calibri" w:hAnsi="Times New Roman" w:cs="Times New Roman"/>
          <w:sz w:val="24"/>
          <w:szCs w:val="24"/>
        </w:rPr>
        <w:t>.</w:t>
      </w:r>
      <w:r w:rsidR="005F2497" w:rsidRPr="001D10F6">
        <w:rPr>
          <w:rFonts w:ascii="Times New Roman" w:eastAsia="Calibri" w:hAnsi="Times New Roman" w:cs="Times New Roman"/>
          <w:sz w:val="24"/>
          <w:szCs w:val="24"/>
        </w:rPr>
        <w:t xml:space="preserve"> </w:t>
      </w:r>
      <w:r w:rsidR="007C0AFE" w:rsidRPr="001D10F6">
        <w:rPr>
          <w:rFonts w:ascii="Times New Roman" w:eastAsia="Calibri" w:hAnsi="Times New Roman" w:cs="Times New Roman"/>
          <w:sz w:val="24"/>
          <w:szCs w:val="24"/>
        </w:rPr>
        <w:t>Let us focus first on</w:t>
      </w:r>
      <w:r w:rsidR="0062744C" w:rsidRPr="001D10F6">
        <w:rPr>
          <w:rFonts w:ascii="Times New Roman" w:eastAsia="Calibri" w:hAnsi="Times New Roman" w:cs="Times New Roman"/>
          <w:sz w:val="24"/>
          <w:szCs w:val="24"/>
        </w:rPr>
        <w:t xml:space="preserve"> the</w:t>
      </w:r>
      <w:r w:rsidR="007C0AFE" w:rsidRPr="001D10F6">
        <w:rPr>
          <w:rFonts w:ascii="Times New Roman" w:eastAsia="Calibri" w:hAnsi="Times New Roman" w:cs="Times New Roman"/>
          <w:sz w:val="24"/>
          <w:szCs w:val="24"/>
        </w:rPr>
        <w:t xml:space="preserve"> ion signal at mass-to-charge </w:t>
      </w:r>
      <w:r w:rsidR="0062744C" w:rsidRPr="001D10F6">
        <w:rPr>
          <w:rFonts w:ascii="Times New Roman" w:eastAsia="Calibri" w:hAnsi="Times New Roman" w:cs="Times New Roman"/>
          <w:sz w:val="24"/>
          <w:szCs w:val="24"/>
        </w:rPr>
        <w:t xml:space="preserve">ratio </w:t>
      </w:r>
      <w:r w:rsidR="007C0AFE" w:rsidRPr="001D10F6">
        <w:rPr>
          <w:rFonts w:ascii="Times New Roman" w:eastAsia="Calibri" w:hAnsi="Times New Roman" w:cs="Times New Roman"/>
          <w:sz w:val="24"/>
          <w:szCs w:val="24"/>
        </w:rPr>
        <w:t>(</w:t>
      </w:r>
      <w:r w:rsidR="007C0AFE" w:rsidRPr="001D10F6">
        <w:rPr>
          <w:rFonts w:ascii="Times New Roman" w:eastAsia="Calibri" w:hAnsi="Times New Roman" w:cs="Times New Roman"/>
          <w:i/>
          <w:iCs/>
          <w:sz w:val="24"/>
          <w:szCs w:val="24"/>
        </w:rPr>
        <w:t>m/z</w:t>
      </w:r>
      <w:r w:rsidR="007C0AFE" w:rsidRPr="001D10F6">
        <w:rPr>
          <w:rFonts w:ascii="Times New Roman" w:eastAsia="Calibri" w:hAnsi="Times New Roman" w:cs="Times New Roman"/>
          <w:sz w:val="24"/>
          <w:szCs w:val="24"/>
        </w:rPr>
        <w:t xml:space="preserve">) of </w:t>
      </w:r>
      <w:r w:rsidR="007C0AFE" w:rsidRPr="001D10F6">
        <w:rPr>
          <w:rFonts w:ascii="Times New Roman" w:eastAsia="Calibri" w:hAnsi="Times New Roman" w:cs="Times New Roman"/>
          <w:i/>
          <w:iCs/>
          <w:sz w:val="24"/>
          <w:szCs w:val="24"/>
        </w:rPr>
        <w:t>m/z</w:t>
      </w:r>
      <w:r w:rsidR="007C0AFE" w:rsidRPr="001D10F6">
        <w:rPr>
          <w:rFonts w:ascii="Times New Roman" w:eastAsia="Calibri" w:hAnsi="Times New Roman" w:cs="Times New Roman"/>
          <w:sz w:val="24"/>
          <w:szCs w:val="24"/>
        </w:rPr>
        <w:t xml:space="preserve"> = 58 (C</w:t>
      </w:r>
      <w:r w:rsidR="007C0AFE" w:rsidRPr="001D10F6">
        <w:rPr>
          <w:rFonts w:ascii="Times New Roman" w:eastAsia="Calibri" w:hAnsi="Times New Roman" w:cs="Times New Roman"/>
          <w:sz w:val="24"/>
          <w:szCs w:val="24"/>
          <w:vertAlign w:val="subscript"/>
        </w:rPr>
        <w:t>3</w:t>
      </w:r>
      <w:r w:rsidR="007C0AFE" w:rsidRPr="001D10F6">
        <w:rPr>
          <w:rFonts w:ascii="Times New Roman" w:eastAsia="Calibri" w:hAnsi="Times New Roman" w:cs="Times New Roman"/>
          <w:sz w:val="24"/>
          <w:szCs w:val="24"/>
        </w:rPr>
        <w:t>H</w:t>
      </w:r>
      <w:r w:rsidR="007C0AFE" w:rsidRPr="001D10F6">
        <w:rPr>
          <w:rFonts w:ascii="Times New Roman" w:eastAsia="Calibri" w:hAnsi="Times New Roman" w:cs="Times New Roman"/>
          <w:sz w:val="24"/>
          <w:szCs w:val="24"/>
          <w:vertAlign w:val="subscript"/>
        </w:rPr>
        <w:t>6</w:t>
      </w:r>
      <w:r w:rsidR="007C0AFE" w:rsidRPr="001D10F6">
        <w:rPr>
          <w:rFonts w:ascii="Times New Roman" w:eastAsia="Calibri" w:hAnsi="Times New Roman" w:cs="Times New Roman"/>
          <w:sz w:val="24"/>
          <w:szCs w:val="24"/>
        </w:rPr>
        <w:t>O</w:t>
      </w:r>
      <w:r w:rsidR="007C0AFE" w:rsidRPr="001D10F6">
        <w:rPr>
          <w:rFonts w:ascii="Times New Roman" w:eastAsia="Calibri" w:hAnsi="Times New Roman" w:cs="Times New Roman"/>
          <w:sz w:val="24"/>
          <w:szCs w:val="24"/>
          <w:vertAlign w:val="superscript"/>
        </w:rPr>
        <w:t>+</w:t>
      </w:r>
      <w:r w:rsidR="007C0AFE" w:rsidRPr="001D10F6">
        <w:rPr>
          <w:rFonts w:ascii="Times New Roman" w:eastAsia="Calibri" w:hAnsi="Times New Roman" w:cs="Times New Roman"/>
          <w:sz w:val="24"/>
          <w:szCs w:val="24"/>
        </w:rPr>
        <w:t xml:space="preserve">) in the acetone </w:t>
      </w:r>
      <w:r w:rsidR="007C0AFE" w:rsidRPr="001D10F6">
        <w:rPr>
          <w:rFonts w:ascii="Times New Roman" w:eastAsia="Calibri" w:hAnsi="Times New Roman" w:cs="Times New Roman"/>
          <w:sz w:val="24"/>
          <w:szCs w:val="24"/>
        </w:rPr>
        <w:lastRenderedPageBreak/>
        <w:t xml:space="preserve">system. </w:t>
      </w:r>
      <w:r w:rsidR="00743687" w:rsidRPr="001D10F6">
        <w:rPr>
          <w:rFonts w:ascii="Times New Roman" w:eastAsia="Calibri" w:hAnsi="Times New Roman" w:cs="Times New Roman"/>
          <w:sz w:val="24"/>
          <w:szCs w:val="24"/>
        </w:rPr>
        <w:t>At a photon energy of 9.43 eV</w:t>
      </w:r>
      <w:r w:rsidR="008F3537" w:rsidRPr="001D10F6">
        <w:rPr>
          <w:rFonts w:ascii="Times New Roman" w:eastAsia="Calibri" w:hAnsi="Times New Roman" w:cs="Times New Roman"/>
          <w:sz w:val="24"/>
          <w:szCs w:val="24"/>
        </w:rPr>
        <w:t xml:space="preserve"> (Fig</w:t>
      </w:r>
      <w:r w:rsidR="00D37A1E" w:rsidRPr="001D10F6">
        <w:rPr>
          <w:rFonts w:ascii="Times New Roman" w:hAnsi="Times New Roman" w:cs="Times New Roman"/>
          <w:sz w:val="24"/>
          <w:szCs w:val="24"/>
        </w:rPr>
        <w:t>.</w:t>
      </w:r>
      <w:r w:rsidR="008F3537" w:rsidRPr="001D10F6">
        <w:rPr>
          <w:rFonts w:ascii="Times New Roman" w:eastAsia="Calibri" w:hAnsi="Times New Roman" w:cs="Times New Roman"/>
          <w:sz w:val="24"/>
          <w:szCs w:val="24"/>
        </w:rPr>
        <w:t xml:space="preserve"> 4a)</w:t>
      </w:r>
      <w:r w:rsidR="000A157B" w:rsidRPr="001D10F6">
        <w:rPr>
          <w:rFonts w:ascii="Times New Roman" w:eastAsia="Calibri" w:hAnsi="Times New Roman" w:cs="Times New Roman"/>
          <w:sz w:val="24"/>
          <w:szCs w:val="24"/>
        </w:rPr>
        <w:t>,</w:t>
      </w:r>
      <w:r w:rsidR="0085292F" w:rsidRPr="001D10F6">
        <w:rPr>
          <w:rFonts w:ascii="Times New Roman" w:eastAsia="Calibri" w:hAnsi="Times New Roman" w:cs="Times New Roman"/>
          <w:sz w:val="24"/>
          <w:szCs w:val="24"/>
        </w:rPr>
        <w:t xml:space="preserve"> </w:t>
      </w:r>
      <w:r w:rsidR="009C30D9" w:rsidRPr="001D10F6">
        <w:rPr>
          <w:rFonts w:ascii="Times New Roman" w:eastAsia="Calibri" w:hAnsi="Times New Roman" w:cs="Times New Roman"/>
          <w:sz w:val="24"/>
          <w:szCs w:val="24"/>
        </w:rPr>
        <w:t>t</w:t>
      </w:r>
      <w:r w:rsidR="0004018A" w:rsidRPr="001D10F6">
        <w:rPr>
          <w:rFonts w:ascii="Times New Roman" w:eastAsia="Calibri" w:hAnsi="Times New Roman" w:cs="Times New Roman"/>
          <w:sz w:val="24"/>
          <w:szCs w:val="24"/>
        </w:rPr>
        <w:t>he TPD profile reveals a broad sublimation event centered at 148 K (</w:t>
      </w:r>
      <w:r w:rsidR="007C0AFE" w:rsidRPr="001D10F6">
        <w:rPr>
          <w:rFonts w:ascii="Times New Roman" w:eastAsia="Calibri" w:hAnsi="Times New Roman" w:cs="Times New Roman"/>
          <w:sz w:val="24"/>
          <w:szCs w:val="24"/>
        </w:rPr>
        <w:t>p</w:t>
      </w:r>
      <w:r w:rsidR="0004018A" w:rsidRPr="001D10F6">
        <w:rPr>
          <w:rFonts w:ascii="Times New Roman" w:eastAsia="Calibri" w:hAnsi="Times New Roman" w:cs="Times New Roman"/>
          <w:sz w:val="24"/>
          <w:szCs w:val="24"/>
        </w:rPr>
        <w:t xml:space="preserve">eak 1) </w:t>
      </w:r>
      <w:r w:rsidR="00C64A98" w:rsidRPr="001D10F6">
        <w:rPr>
          <w:rFonts w:ascii="Times New Roman" w:eastAsia="Calibri" w:hAnsi="Times New Roman" w:cs="Times New Roman"/>
          <w:sz w:val="24"/>
          <w:szCs w:val="24"/>
        </w:rPr>
        <w:t xml:space="preserve">along with </w:t>
      </w:r>
      <w:r w:rsidR="0004018A" w:rsidRPr="001D10F6">
        <w:rPr>
          <w:rFonts w:ascii="Times New Roman" w:eastAsia="Calibri" w:hAnsi="Times New Roman" w:cs="Times New Roman"/>
          <w:sz w:val="24"/>
          <w:szCs w:val="24"/>
        </w:rPr>
        <w:t xml:space="preserve">a shoulder </w:t>
      </w:r>
      <w:r w:rsidR="00FD7E22" w:rsidRPr="001D10F6">
        <w:rPr>
          <w:rFonts w:ascii="Times New Roman" w:eastAsia="Calibri" w:hAnsi="Times New Roman" w:cs="Times New Roman"/>
          <w:sz w:val="24"/>
          <w:szCs w:val="24"/>
        </w:rPr>
        <w:t>extend</w:t>
      </w:r>
      <w:r w:rsidR="00C64A98" w:rsidRPr="001D10F6">
        <w:rPr>
          <w:rFonts w:ascii="Times New Roman" w:eastAsia="Calibri" w:hAnsi="Times New Roman" w:cs="Times New Roman"/>
          <w:sz w:val="24"/>
          <w:szCs w:val="24"/>
        </w:rPr>
        <w:t xml:space="preserve">ing </w:t>
      </w:r>
      <w:r w:rsidR="0004018A" w:rsidRPr="001D10F6">
        <w:rPr>
          <w:rFonts w:ascii="Times New Roman" w:eastAsia="Calibri" w:hAnsi="Times New Roman" w:cs="Times New Roman"/>
          <w:sz w:val="24"/>
          <w:szCs w:val="24"/>
        </w:rPr>
        <w:t>to 210 K</w:t>
      </w:r>
      <w:r w:rsidR="00667BC9" w:rsidRPr="001D10F6">
        <w:rPr>
          <w:rFonts w:ascii="Times New Roman" w:eastAsia="Calibri" w:hAnsi="Times New Roman" w:cs="Times New Roman"/>
          <w:sz w:val="24"/>
          <w:szCs w:val="24"/>
        </w:rPr>
        <w:t xml:space="preserve"> (</w:t>
      </w:r>
      <w:r w:rsidR="007C0AFE" w:rsidRPr="001D10F6">
        <w:rPr>
          <w:rFonts w:ascii="Times New Roman" w:eastAsia="Calibri" w:hAnsi="Times New Roman" w:cs="Times New Roman"/>
          <w:sz w:val="24"/>
          <w:szCs w:val="24"/>
        </w:rPr>
        <w:t>p</w:t>
      </w:r>
      <w:r w:rsidR="00667BC9" w:rsidRPr="001D10F6">
        <w:rPr>
          <w:rFonts w:ascii="Times New Roman" w:eastAsia="Calibri" w:hAnsi="Times New Roman" w:cs="Times New Roman"/>
          <w:sz w:val="24"/>
          <w:szCs w:val="24"/>
        </w:rPr>
        <w:t>eak 2)</w:t>
      </w:r>
      <w:r w:rsidR="0004018A" w:rsidRPr="001D10F6">
        <w:rPr>
          <w:rFonts w:ascii="Times New Roman" w:eastAsia="Calibri" w:hAnsi="Times New Roman" w:cs="Times New Roman"/>
          <w:sz w:val="24"/>
          <w:szCs w:val="24"/>
        </w:rPr>
        <w:t xml:space="preserve">. </w:t>
      </w:r>
      <w:r w:rsidR="005722E4" w:rsidRPr="001D10F6">
        <w:rPr>
          <w:rFonts w:ascii="Times New Roman" w:eastAsia="Calibri" w:hAnsi="Times New Roman" w:cs="Times New Roman"/>
          <w:sz w:val="24"/>
          <w:szCs w:val="24"/>
        </w:rPr>
        <w:t xml:space="preserve">Note </w:t>
      </w:r>
      <w:r w:rsidR="00A452C3" w:rsidRPr="001D10F6">
        <w:rPr>
          <w:rFonts w:ascii="Times New Roman" w:eastAsia="Calibri" w:hAnsi="Times New Roman" w:cs="Times New Roman"/>
          <w:sz w:val="24"/>
          <w:szCs w:val="24"/>
        </w:rPr>
        <w:t xml:space="preserve">that </w:t>
      </w:r>
      <w:r w:rsidR="00AB3263" w:rsidRPr="001D10F6">
        <w:rPr>
          <w:rFonts w:ascii="Times New Roman" w:eastAsia="Calibri" w:hAnsi="Times New Roman" w:cs="Times New Roman"/>
          <w:sz w:val="24"/>
          <w:szCs w:val="24"/>
        </w:rPr>
        <w:t>the</w:t>
      </w:r>
      <w:r w:rsidR="005722E4" w:rsidRPr="001D10F6">
        <w:rPr>
          <w:rFonts w:ascii="Times New Roman" w:eastAsia="Calibri" w:hAnsi="Times New Roman" w:cs="Times New Roman"/>
          <w:sz w:val="24"/>
          <w:szCs w:val="24"/>
        </w:rPr>
        <w:t xml:space="preserve"> small </w:t>
      </w:r>
      <w:r w:rsidR="00253351" w:rsidRPr="001D10F6">
        <w:rPr>
          <w:rFonts w:ascii="Times New Roman" w:eastAsia="Calibri" w:hAnsi="Times New Roman" w:cs="Times New Roman"/>
          <w:sz w:val="24"/>
          <w:szCs w:val="24"/>
        </w:rPr>
        <w:t>peak</w:t>
      </w:r>
      <w:r w:rsidR="007529E4" w:rsidRPr="001D10F6">
        <w:rPr>
          <w:rFonts w:ascii="Times New Roman" w:eastAsia="Calibri" w:hAnsi="Times New Roman" w:cs="Times New Roman"/>
          <w:sz w:val="24"/>
          <w:szCs w:val="24"/>
        </w:rPr>
        <w:t xml:space="preserve"> </w:t>
      </w:r>
      <w:r w:rsidR="005722E4" w:rsidRPr="001D10F6">
        <w:rPr>
          <w:rFonts w:ascii="Times New Roman" w:eastAsia="Calibri" w:hAnsi="Times New Roman" w:cs="Times New Roman"/>
          <w:sz w:val="24"/>
          <w:szCs w:val="24"/>
        </w:rPr>
        <w:t xml:space="preserve">at </w:t>
      </w:r>
      <w:r w:rsidR="00562655" w:rsidRPr="001D10F6">
        <w:rPr>
          <w:rFonts w:ascii="Times New Roman" w:eastAsia="Calibri" w:hAnsi="Times New Roman" w:cs="Times New Roman"/>
          <w:sz w:val="24"/>
          <w:szCs w:val="24"/>
        </w:rPr>
        <w:t>16</w:t>
      </w:r>
      <w:r w:rsidR="00375872" w:rsidRPr="001D10F6">
        <w:rPr>
          <w:rFonts w:ascii="Times New Roman" w:eastAsia="Calibri" w:hAnsi="Times New Roman" w:cs="Times New Roman"/>
          <w:sz w:val="24"/>
          <w:szCs w:val="24"/>
        </w:rPr>
        <w:t>6</w:t>
      </w:r>
      <w:r w:rsidR="00562655" w:rsidRPr="001D10F6">
        <w:rPr>
          <w:rFonts w:ascii="Times New Roman" w:eastAsia="Calibri" w:hAnsi="Times New Roman" w:cs="Times New Roman"/>
          <w:sz w:val="24"/>
          <w:szCs w:val="24"/>
        </w:rPr>
        <w:t xml:space="preserve"> K</w:t>
      </w:r>
      <w:r w:rsidR="0062744C" w:rsidRPr="001D10F6">
        <w:rPr>
          <w:rFonts w:ascii="Times New Roman" w:eastAsia="Calibri" w:hAnsi="Times New Roman" w:cs="Times New Roman"/>
          <w:sz w:val="24"/>
          <w:szCs w:val="24"/>
        </w:rPr>
        <w:t xml:space="preserve"> </w:t>
      </w:r>
      <w:r w:rsidR="00562655" w:rsidRPr="001D10F6">
        <w:rPr>
          <w:rFonts w:ascii="Times New Roman" w:eastAsia="Calibri" w:hAnsi="Times New Roman" w:cs="Times New Roman"/>
          <w:sz w:val="24"/>
          <w:szCs w:val="24"/>
        </w:rPr>
        <w:t>is</w:t>
      </w:r>
      <w:r w:rsidR="00162747" w:rsidRPr="001D10F6">
        <w:rPr>
          <w:rFonts w:ascii="Times New Roman" w:eastAsia="Calibri" w:hAnsi="Times New Roman" w:cs="Times New Roman"/>
          <w:sz w:val="24"/>
          <w:szCs w:val="24"/>
        </w:rPr>
        <w:t xml:space="preserve"> assigned to the fragment</w:t>
      </w:r>
      <w:r w:rsidR="007E2EA0" w:rsidRPr="001D10F6">
        <w:rPr>
          <w:rFonts w:ascii="Times New Roman" w:eastAsia="Calibri" w:hAnsi="Times New Roman" w:cs="Times New Roman"/>
          <w:sz w:val="24"/>
          <w:szCs w:val="24"/>
        </w:rPr>
        <w:t>s</w:t>
      </w:r>
      <w:r w:rsidR="00162747" w:rsidRPr="001D10F6">
        <w:rPr>
          <w:rFonts w:ascii="Times New Roman" w:eastAsia="Calibri" w:hAnsi="Times New Roman" w:cs="Times New Roman"/>
          <w:sz w:val="24"/>
          <w:szCs w:val="24"/>
        </w:rPr>
        <w:t xml:space="preserve"> from </w:t>
      </w:r>
      <w:r w:rsidR="0027271E" w:rsidRPr="001D10F6">
        <w:rPr>
          <w:rFonts w:ascii="Times New Roman" w:eastAsia="Calibri" w:hAnsi="Times New Roman" w:cs="Times New Roman"/>
          <w:sz w:val="24"/>
          <w:szCs w:val="24"/>
        </w:rPr>
        <w:t xml:space="preserve">dissociative photoionization </w:t>
      </w:r>
      <w:r w:rsidR="00162747" w:rsidRPr="001D10F6">
        <w:rPr>
          <w:rFonts w:ascii="Times New Roman" w:eastAsia="Calibri" w:hAnsi="Times New Roman" w:cs="Times New Roman"/>
          <w:sz w:val="24"/>
          <w:szCs w:val="24"/>
        </w:rPr>
        <w:t xml:space="preserve">of </w:t>
      </w:r>
      <w:r w:rsidR="00162747" w:rsidRPr="001D10F6">
        <w:rPr>
          <w:rFonts w:ascii="Times New Roman" w:eastAsia="Calibri" w:hAnsi="Times New Roman" w:cs="Times New Roman"/>
          <w:i/>
          <w:iCs/>
          <w:sz w:val="24"/>
          <w:szCs w:val="24"/>
        </w:rPr>
        <w:t>m/z</w:t>
      </w:r>
      <w:r w:rsidR="00162747" w:rsidRPr="001D10F6">
        <w:rPr>
          <w:rFonts w:ascii="Times New Roman" w:eastAsia="Calibri" w:hAnsi="Times New Roman" w:cs="Times New Roman"/>
          <w:sz w:val="24"/>
          <w:szCs w:val="24"/>
        </w:rPr>
        <w:t xml:space="preserve"> = </w:t>
      </w:r>
      <w:r w:rsidR="005F06FE" w:rsidRPr="001D10F6">
        <w:rPr>
          <w:rFonts w:ascii="Times New Roman" w:eastAsia="Calibri" w:hAnsi="Times New Roman" w:cs="Times New Roman"/>
          <w:sz w:val="24"/>
          <w:szCs w:val="24"/>
        </w:rPr>
        <w:t xml:space="preserve">100, </w:t>
      </w:r>
      <w:r w:rsidR="00911657" w:rsidRPr="001D10F6">
        <w:rPr>
          <w:rFonts w:ascii="Times New Roman" w:eastAsia="Calibri" w:hAnsi="Times New Roman" w:cs="Times New Roman"/>
          <w:sz w:val="24"/>
          <w:szCs w:val="24"/>
        </w:rPr>
        <w:t>116</w:t>
      </w:r>
      <w:r w:rsidR="00E955CE" w:rsidRPr="001D10F6">
        <w:rPr>
          <w:rFonts w:ascii="Times New Roman" w:eastAsia="Calibri" w:hAnsi="Times New Roman" w:cs="Times New Roman"/>
          <w:sz w:val="24"/>
          <w:szCs w:val="24"/>
        </w:rPr>
        <w:t xml:space="preserve"> </w:t>
      </w:r>
      <w:r w:rsidR="000C18C6" w:rsidRPr="001D10F6">
        <w:rPr>
          <w:rFonts w:ascii="Times New Roman" w:eastAsia="Calibri" w:hAnsi="Times New Roman" w:cs="Times New Roman"/>
          <w:sz w:val="24"/>
          <w:szCs w:val="24"/>
        </w:rPr>
        <w:t xml:space="preserve">and/or </w:t>
      </w:r>
      <w:r w:rsidR="00911657" w:rsidRPr="001D10F6">
        <w:rPr>
          <w:rFonts w:ascii="Times New Roman" w:eastAsia="Calibri" w:hAnsi="Times New Roman" w:cs="Times New Roman"/>
          <w:sz w:val="24"/>
          <w:szCs w:val="24"/>
        </w:rPr>
        <w:t>158</w:t>
      </w:r>
      <w:r w:rsidR="00162747" w:rsidRPr="001D10F6">
        <w:rPr>
          <w:rFonts w:ascii="Times New Roman" w:eastAsia="Calibri" w:hAnsi="Times New Roman" w:cs="Times New Roman"/>
          <w:sz w:val="24"/>
          <w:szCs w:val="24"/>
        </w:rPr>
        <w:t xml:space="preserve"> species (Fig</w:t>
      </w:r>
      <w:r w:rsidR="00D37A1E" w:rsidRPr="001D10F6">
        <w:rPr>
          <w:rFonts w:ascii="Times New Roman" w:hAnsi="Times New Roman" w:cs="Times New Roman"/>
          <w:sz w:val="24"/>
          <w:szCs w:val="24"/>
        </w:rPr>
        <w:t>.</w:t>
      </w:r>
      <w:r w:rsidR="00162747" w:rsidRPr="001D10F6">
        <w:rPr>
          <w:rFonts w:ascii="Times New Roman" w:eastAsia="Calibri" w:hAnsi="Times New Roman" w:cs="Times New Roman"/>
          <w:sz w:val="24"/>
          <w:szCs w:val="24"/>
        </w:rPr>
        <w:t xml:space="preserve"> </w:t>
      </w:r>
      <w:r w:rsidR="00492F17" w:rsidRPr="001D10F6">
        <w:rPr>
          <w:rFonts w:ascii="Times New Roman" w:eastAsia="Calibri" w:hAnsi="Times New Roman" w:cs="Times New Roman"/>
          <w:sz w:val="24"/>
          <w:szCs w:val="24"/>
        </w:rPr>
        <w:t>S</w:t>
      </w:r>
      <w:r w:rsidR="0027440D" w:rsidRPr="001D10F6">
        <w:rPr>
          <w:rFonts w:ascii="Times New Roman" w:eastAsia="Calibri" w:hAnsi="Times New Roman" w:cs="Times New Roman"/>
          <w:sz w:val="24"/>
          <w:szCs w:val="24"/>
        </w:rPr>
        <w:t>1</w:t>
      </w:r>
      <w:r w:rsidR="00162747" w:rsidRPr="001D10F6">
        <w:rPr>
          <w:rFonts w:ascii="Times New Roman" w:eastAsia="Calibri" w:hAnsi="Times New Roman" w:cs="Times New Roman"/>
          <w:sz w:val="24"/>
          <w:szCs w:val="24"/>
        </w:rPr>
        <w:t>).</w:t>
      </w:r>
      <w:r w:rsidR="004829A0" w:rsidRPr="001D10F6">
        <w:rPr>
          <w:rFonts w:ascii="Times New Roman" w:eastAsia="Calibri" w:hAnsi="Times New Roman" w:cs="Times New Roman"/>
          <w:sz w:val="24"/>
          <w:szCs w:val="24"/>
        </w:rPr>
        <w:t xml:space="preserve"> </w:t>
      </w:r>
      <w:r w:rsidR="00CF3FF2" w:rsidRPr="001D10F6">
        <w:rPr>
          <w:rFonts w:ascii="Times New Roman" w:eastAsia="Calibri" w:hAnsi="Times New Roman" w:cs="Times New Roman"/>
          <w:sz w:val="24"/>
          <w:szCs w:val="24"/>
        </w:rPr>
        <w:t>Since t</w:t>
      </w:r>
      <w:r w:rsidR="0004018A" w:rsidRPr="001D10F6">
        <w:rPr>
          <w:rFonts w:ascii="Times New Roman" w:eastAsia="Calibri" w:hAnsi="Times New Roman" w:cs="Times New Roman"/>
          <w:sz w:val="24"/>
          <w:szCs w:val="24"/>
        </w:rPr>
        <w:t>he</w:t>
      </w:r>
      <w:r w:rsidR="007A4035" w:rsidRPr="001D10F6">
        <w:rPr>
          <w:rFonts w:ascii="Times New Roman" w:eastAsia="Calibri" w:hAnsi="Times New Roman" w:cs="Times New Roman"/>
          <w:sz w:val="24"/>
          <w:szCs w:val="24"/>
        </w:rPr>
        <w:t xml:space="preserve"> ion</w:t>
      </w:r>
      <w:r w:rsidR="0004018A" w:rsidRPr="001D10F6">
        <w:rPr>
          <w:rFonts w:ascii="Times New Roman" w:eastAsia="Calibri" w:hAnsi="Times New Roman" w:cs="Times New Roman"/>
          <w:sz w:val="24"/>
          <w:szCs w:val="24"/>
        </w:rPr>
        <w:t xml:space="preserve"> signal </w:t>
      </w:r>
      <w:r w:rsidR="003C685E" w:rsidRPr="001D10F6">
        <w:rPr>
          <w:rFonts w:ascii="Times New Roman" w:eastAsia="Calibri" w:hAnsi="Times New Roman" w:cs="Times New Roman"/>
          <w:sz w:val="24"/>
          <w:szCs w:val="24"/>
        </w:rPr>
        <w:t>at</w:t>
      </w:r>
      <w:r w:rsidR="0004018A" w:rsidRPr="001D10F6">
        <w:rPr>
          <w:rFonts w:ascii="Times New Roman" w:eastAsia="Calibri" w:hAnsi="Times New Roman" w:cs="Times New Roman"/>
          <w:sz w:val="24"/>
          <w:szCs w:val="24"/>
        </w:rPr>
        <w:t xml:space="preserve"> </w:t>
      </w:r>
      <w:r w:rsidR="0004018A" w:rsidRPr="001D10F6">
        <w:rPr>
          <w:rFonts w:ascii="Times New Roman" w:eastAsia="Calibri" w:hAnsi="Times New Roman" w:cs="Times New Roman"/>
          <w:i/>
          <w:sz w:val="24"/>
          <w:szCs w:val="24"/>
        </w:rPr>
        <w:t xml:space="preserve">m/z </w:t>
      </w:r>
      <w:r w:rsidR="0004018A" w:rsidRPr="001D10F6">
        <w:rPr>
          <w:rFonts w:ascii="Times New Roman" w:eastAsia="Calibri" w:hAnsi="Times New Roman" w:cs="Times New Roman"/>
          <w:sz w:val="24"/>
          <w:szCs w:val="24"/>
        </w:rPr>
        <w:t xml:space="preserve">= 58 can </w:t>
      </w:r>
      <w:r w:rsidR="00814D5D" w:rsidRPr="001D10F6">
        <w:rPr>
          <w:rFonts w:ascii="Times New Roman" w:eastAsia="Calibri" w:hAnsi="Times New Roman" w:cs="Times New Roman"/>
          <w:sz w:val="24"/>
          <w:szCs w:val="24"/>
        </w:rPr>
        <w:t>be</w:t>
      </w:r>
      <w:r w:rsidR="0004018A" w:rsidRPr="001D10F6">
        <w:rPr>
          <w:rFonts w:ascii="Times New Roman" w:eastAsia="Calibri" w:hAnsi="Times New Roman" w:cs="Times New Roman"/>
          <w:sz w:val="24"/>
          <w:szCs w:val="24"/>
        </w:rPr>
        <w:t xml:space="preserve"> associated with </w:t>
      </w:r>
      <w:r w:rsidR="00C64A98" w:rsidRPr="001D10F6">
        <w:rPr>
          <w:rFonts w:ascii="Times New Roman" w:eastAsia="Calibri" w:hAnsi="Times New Roman" w:cs="Times New Roman"/>
          <w:sz w:val="24"/>
          <w:szCs w:val="24"/>
        </w:rPr>
        <w:t xml:space="preserve">the molecular formulae </w:t>
      </w:r>
      <w:r w:rsidR="0004018A" w:rsidRPr="001D10F6">
        <w:rPr>
          <w:rFonts w:ascii="Times New Roman" w:eastAsia="Calibri" w:hAnsi="Times New Roman" w:cs="Times New Roman"/>
          <w:sz w:val="24"/>
          <w:szCs w:val="24"/>
        </w:rPr>
        <w:t>C</w:t>
      </w:r>
      <w:r w:rsidR="0004018A" w:rsidRPr="001D10F6">
        <w:rPr>
          <w:rFonts w:ascii="Times New Roman" w:eastAsia="Calibri" w:hAnsi="Times New Roman" w:cs="Times New Roman"/>
          <w:sz w:val="24"/>
          <w:szCs w:val="24"/>
          <w:vertAlign w:val="subscript"/>
        </w:rPr>
        <w:t>2</w:t>
      </w:r>
      <w:r w:rsidR="0004018A" w:rsidRPr="001D10F6">
        <w:rPr>
          <w:rFonts w:ascii="Times New Roman" w:eastAsia="Calibri" w:hAnsi="Times New Roman" w:cs="Times New Roman"/>
          <w:sz w:val="24"/>
          <w:szCs w:val="24"/>
        </w:rPr>
        <w:t>H</w:t>
      </w:r>
      <w:r w:rsidR="0004018A" w:rsidRPr="001D10F6">
        <w:rPr>
          <w:rFonts w:ascii="Times New Roman" w:eastAsia="Calibri" w:hAnsi="Times New Roman" w:cs="Times New Roman"/>
          <w:sz w:val="24"/>
          <w:szCs w:val="24"/>
          <w:vertAlign w:val="subscript"/>
        </w:rPr>
        <w:t>2</w:t>
      </w:r>
      <w:r w:rsidR="0004018A" w:rsidRPr="001D10F6">
        <w:rPr>
          <w:rFonts w:ascii="Times New Roman" w:eastAsia="Calibri" w:hAnsi="Times New Roman" w:cs="Times New Roman"/>
          <w:sz w:val="24"/>
          <w:szCs w:val="24"/>
        </w:rPr>
        <w:t>O</w:t>
      </w:r>
      <w:r w:rsidR="0004018A" w:rsidRPr="001D10F6">
        <w:rPr>
          <w:rFonts w:ascii="Times New Roman" w:eastAsia="Calibri" w:hAnsi="Times New Roman" w:cs="Times New Roman"/>
          <w:sz w:val="24"/>
          <w:szCs w:val="24"/>
          <w:vertAlign w:val="subscript"/>
        </w:rPr>
        <w:t>2</w:t>
      </w:r>
      <w:r w:rsidR="0004018A" w:rsidRPr="001D10F6">
        <w:rPr>
          <w:rFonts w:ascii="Times New Roman" w:eastAsia="Calibri" w:hAnsi="Times New Roman" w:cs="Times New Roman"/>
          <w:sz w:val="24"/>
          <w:szCs w:val="24"/>
        </w:rPr>
        <w:t>, C</w:t>
      </w:r>
      <w:r w:rsidR="0004018A" w:rsidRPr="001D10F6">
        <w:rPr>
          <w:rFonts w:ascii="Times New Roman" w:eastAsia="Calibri" w:hAnsi="Times New Roman" w:cs="Times New Roman"/>
          <w:sz w:val="24"/>
          <w:szCs w:val="24"/>
          <w:vertAlign w:val="subscript"/>
        </w:rPr>
        <w:t>3</w:t>
      </w:r>
      <w:r w:rsidR="0004018A" w:rsidRPr="001D10F6">
        <w:rPr>
          <w:rFonts w:ascii="Times New Roman" w:eastAsia="Calibri" w:hAnsi="Times New Roman" w:cs="Times New Roman"/>
          <w:sz w:val="24"/>
          <w:szCs w:val="24"/>
        </w:rPr>
        <w:t>H</w:t>
      </w:r>
      <w:r w:rsidR="0004018A" w:rsidRPr="001D10F6">
        <w:rPr>
          <w:rFonts w:ascii="Times New Roman" w:eastAsia="Calibri" w:hAnsi="Times New Roman" w:cs="Times New Roman"/>
          <w:sz w:val="24"/>
          <w:szCs w:val="24"/>
          <w:vertAlign w:val="subscript"/>
        </w:rPr>
        <w:t>6</w:t>
      </w:r>
      <w:r w:rsidR="0004018A" w:rsidRPr="001D10F6">
        <w:rPr>
          <w:rFonts w:ascii="Times New Roman" w:eastAsia="Calibri" w:hAnsi="Times New Roman" w:cs="Times New Roman"/>
          <w:sz w:val="24"/>
          <w:szCs w:val="24"/>
        </w:rPr>
        <w:t>O, and C</w:t>
      </w:r>
      <w:r w:rsidR="0004018A" w:rsidRPr="001D10F6">
        <w:rPr>
          <w:rFonts w:ascii="Times New Roman" w:eastAsia="Calibri" w:hAnsi="Times New Roman" w:cs="Times New Roman"/>
          <w:sz w:val="24"/>
          <w:szCs w:val="24"/>
          <w:vertAlign w:val="subscript"/>
        </w:rPr>
        <w:t>4</w:t>
      </w:r>
      <w:r w:rsidR="0004018A" w:rsidRPr="001D10F6">
        <w:rPr>
          <w:rFonts w:ascii="Times New Roman" w:eastAsia="Calibri" w:hAnsi="Times New Roman" w:cs="Times New Roman"/>
          <w:sz w:val="24"/>
          <w:szCs w:val="24"/>
        </w:rPr>
        <w:t>H</w:t>
      </w:r>
      <w:r w:rsidR="0004018A" w:rsidRPr="001D10F6">
        <w:rPr>
          <w:rFonts w:ascii="Times New Roman" w:eastAsia="Calibri" w:hAnsi="Times New Roman" w:cs="Times New Roman"/>
          <w:sz w:val="24"/>
          <w:szCs w:val="24"/>
          <w:vertAlign w:val="subscript"/>
        </w:rPr>
        <w:t>10</w:t>
      </w:r>
      <w:r w:rsidR="0004018A" w:rsidRPr="001D10F6">
        <w:rPr>
          <w:rFonts w:ascii="Times New Roman" w:eastAsia="Calibri" w:hAnsi="Times New Roman" w:cs="Times New Roman"/>
          <w:sz w:val="24"/>
          <w:szCs w:val="24"/>
        </w:rPr>
        <w:t xml:space="preserve">, it is imperative to confirm the molecular formula </w:t>
      </w:r>
      <w:r w:rsidR="007C0AFE" w:rsidRPr="001D10F6">
        <w:rPr>
          <w:rFonts w:ascii="Times New Roman" w:eastAsia="Calibri" w:hAnsi="Times New Roman" w:cs="Times New Roman"/>
          <w:sz w:val="24"/>
          <w:szCs w:val="24"/>
        </w:rPr>
        <w:t xml:space="preserve">through </w:t>
      </w:r>
      <w:r w:rsidR="0004018A" w:rsidRPr="001D10F6">
        <w:rPr>
          <w:rFonts w:ascii="Times New Roman" w:eastAsia="Calibri" w:hAnsi="Times New Roman" w:cs="Times New Roman"/>
          <w:sz w:val="24"/>
          <w:szCs w:val="24"/>
        </w:rPr>
        <w:t xml:space="preserve">isotopically labeled </w:t>
      </w:r>
      <w:r w:rsidR="002701F3" w:rsidRPr="001D10F6">
        <w:rPr>
          <w:rFonts w:ascii="Times New Roman" w:eastAsia="Calibri" w:hAnsi="Times New Roman" w:cs="Times New Roman"/>
          <w:sz w:val="24"/>
          <w:szCs w:val="24"/>
        </w:rPr>
        <w:t>reactants</w:t>
      </w:r>
      <w:r w:rsidR="0004018A" w:rsidRPr="001D10F6">
        <w:rPr>
          <w:rFonts w:ascii="Times New Roman" w:eastAsia="Calibri" w:hAnsi="Times New Roman" w:cs="Times New Roman"/>
          <w:sz w:val="24"/>
          <w:szCs w:val="24"/>
        </w:rPr>
        <w:t xml:space="preserve">. </w:t>
      </w:r>
      <w:r w:rsidR="00C64A98" w:rsidRPr="001D10F6">
        <w:rPr>
          <w:rFonts w:ascii="Times New Roman" w:eastAsia="Calibri" w:hAnsi="Times New Roman" w:cs="Times New Roman"/>
          <w:sz w:val="24"/>
          <w:szCs w:val="24"/>
        </w:rPr>
        <w:t>In a</w:t>
      </w:r>
      <w:r w:rsidR="0055152F" w:rsidRPr="001D10F6">
        <w:rPr>
          <w:rFonts w:ascii="Times New Roman" w:eastAsia="Calibri" w:hAnsi="Times New Roman" w:cs="Times New Roman"/>
          <w:sz w:val="24"/>
          <w:szCs w:val="24"/>
        </w:rPr>
        <w:t>cetone-d</w:t>
      </w:r>
      <w:r w:rsidR="0055152F" w:rsidRPr="001D10F6">
        <w:rPr>
          <w:rFonts w:ascii="Times New Roman" w:eastAsia="Calibri" w:hAnsi="Times New Roman" w:cs="Times New Roman"/>
          <w:sz w:val="24"/>
          <w:szCs w:val="24"/>
          <w:vertAlign w:val="subscript"/>
        </w:rPr>
        <w:t>6</w:t>
      </w:r>
      <w:r w:rsidR="0055152F" w:rsidRPr="001D10F6">
        <w:rPr>
          <w:rFonts w:ascii="Times New Roman" w:eastAsia="Calibri" w:hAnsi="Times New Roman" w:cs="Times New Roman"/>
          <w:sz w:val="24"/>
          <w:szCs w:val="24"/>
        </w:rPr>
        <w:t xml:space="preserve"> (</w:t>
      </w:r>
      <w:r w:rsidR="0004018A" w:rsidRPr="001D10F6">
        <w:rPr>
          <w:rFonts w:ascii="Times New Roman" w:eastAsia="Calibri" w:hAnsi="Times New Roman" w:cs="Times New Roman"/>
          <w:sz w:val="24"/>
          <w:szCs w:val="24"/>
          <w:lang w:val="en-GB"/>
        </w:rPr>
        <w:t>CD</w:t>
      </w:r>
      <w:r w:rsidR="0004018A" w:rsidRPr="001D10F6">
        <w:rPr>
          <w:rFonts w:ascii="Times New Roman" w:eastAsia="Calibri" w:hAnsi="Times New Roman" w:cs="Times New Roman"/>
          <w:sz w:val="24"/>
          <w:szCs w:val="24"/>
          <w:vertAlign w:val="subscript"/>
          <w:lang w:val="en-GB"/>
        </w:rPr>
        <w:t>3</w:t>
      </w:r>
      <w:r w:rsidR="0004018A" w:rsidRPr="001D10F6">
        <w:rPr>
          <w:rFonts w:ascii="Times New Roman" w:eastAsia="Calibri" w:hAnsi="Times New Roman" w:cs="Times New Roman"/>
          <w:sz w:val="24"/>
          <w:szCs w:val="24"/>
          <w:lang w:val="en-GB"/>
        </w:rPr>
        <w:t>COCD</w:t>
      </w:r>
      <w:r w:rsidR="0004018A" w:rsidRPr="001D10F6">
        <w:rPr>
          <w:rFonts w:ascii="Times New Roman" w:eastAsia="Calibri" w:hAnsi="Times New Roman" w:cs="Times New Roman"/>
          <w:sz w:val="24"/>
          <w:szCs w:val="24"/>
          <w:vertAlign w:val="subscript"/>
          <w:lang w:val="en-GB"/>
        </w:rPr>
        <w:t>3</w:t>
      </w:r>
      <w:r w:rsidR="005B3144" w:rsidRPr="001D10F6">
        <w:rPr>
          <w:rFonts w:ascii="Times New Roman" w:eastAsia="Calibri" w:hAnsi="Times New Roman" w:cs="Times New Roman"/>
          <w:sz w:val="24"/>
          <w:szCs w:val="24"/>
        </w:rPr>
        <w:t>)</w:t>
      </w:r>
      <w:r w:rsidR="0055152F" w:rsidRPr="001D10F6">
        <w:rPr>
          <w:rFonts w:ascii="Times New Roman" w:eastAsia="Calibri" w:hAnsi="Times New Roman" w:cs="Times New Roman"/>
          <w:sz w:val="24"/>
          <w:szCs w:val="24"/>
        </w:rPr>
        <w:t xml:space="preserve"> </w:t>
      </w:r>
      <w:r w:rsidR="0004018A" w:rsidRPr="001D10F6">
        <w:rPr>
          <w:rFonts w:ascii="Times New Roman" w:eastAsia="Calibri" w:hAnsi="Times New Roman" w:cs="Times New Roman"/>
          <w:sz w:val="24"/>
          <w:szCs w:val="24"/>
        </w:rPr>
        <w:t>ice</w:t>
      </w:r>
      <w:r w:rsidR="00C64A98" w:rsidRPr="001D10F6">
        <w:rPr>
          <w:rFonts w:ascii="Times New Roman" w:eastAsia="Calibri" w:hAnsi="Times New Roman" w:cs="Times New Roman"/>
          <w:sz w:val="24"/>
          <w:szCs w:val="24"/>
        </w:rPr>
        <w:t>s</w:t>
      </w:r>
      <w:r w:rsidR="00157735" w:rsidRPr="001D10F6">
        <w:rPr>
          <w:rFonts w:ascii="Times New Roman" w:eastAsia="Calibri" w:hAnsi="Times New Roman" w:cs="Times New Roman"/>
          <w:sz w:val="24"/>
          <w:szCs w:val="24"/>
        </w:rPr>
        <w:t xml:space="preserve">, the </w:t>
      </w:r>
      <w:r w:rsidR="001F7701" w:rsidRPr="001D10F6">
        <w:rPr>
          <w:rFonts w:ascii="Times New Roman" w:eastAsia="Calibri" w:hAnsi="Times New Roman" w:cs="Times New Roman"/>
          <w:sz w:val="24"/>
          <w:szCs w:val="24"/>
        </w:rPr>
        <w:t>TPD profile</w:t>
      </w:r>
      <w:r w:rsidR="00855A7E" w:rsidRPr="001D10F6">
        <w:rPr>
          <w:rFonts w:ascii="Times New Roman" w:eastAsia="Calibri" w:hAnsi="Times New Roman" w:cs="Times New Roman"/>
          <w:sz w:val="24"/>
          <w:szCs w:val="24"/>
        </w:rPr>
        <w:t xml:space="preserve"> </w:t>
      </w:r>
      <w:r w:rsidR="00C64A98" w:rsidRPr="001D10F6">
        <w:rPr>
          <w:rFonts w:ascii="Times New Roman" w:eastAsia="Calibri" w:hAnsi="Times New Roman" w:cs="Times New Roman"/>
          <w:sz w:val="24"/>
          <w:szCs w:val="24"/>
        </w:rPr>
        <w:t xml:space="preserve">shifts by 6 amu from </w:t>
      </w:r>
      <w:r w:rsidR="00855A7E" w:rsidRPr="001D10F6">
        <w:rPr>
          <w:rFonts w:ascii="Times New Roman" w:eastAsia="Calibri" w:hAnsi="Times New Roman" w:cs="Times New Roman"/>
          <w:i/>
          <w:sz w:val="24"/>
          <w:szCs w:val="24"/>
        </w:rPr>
        <w:t>m/z</w:t>
      </w:r>
      <w:r w:rsidR="00855A7E" w:rsidRPr="001D10F6">
        <w:rPr>
          <w:rFonts w:ascii="Times New Roman" w:eastAsia="Calibri" w:hAnsi="Times New Roman" w:cs="Times New Roman"/>
          <w:sz w:val="24"/>
          <w:szCs w:val="24"/>
        </w:rPr>
        <w:t xml:space="preserve"> = 58 </w:t>
      </w:r>
      <w:r w:rsidR="00C64A98" w:rsidRPr="001D10F6">
        <w:rPr>
          <w:rFonts w:ascii="Times New Roman" w:eastAsia="Calibri" w:hAnsi="Times New Roman" w:cs="Times New Roman"/>
          <w:sz w:val="24"/>
          <w:szCs w:val="24"/>
        </w:rPr>
        <w:t xml:space="preserve">to </w:t>
      </w:r>
      <w:r w:rsidR="00C64A98" w:rsidRPr="001D10F6">
        <w:rPr>
          <w:rFonts w:ascii="Times New Roman" w:eastAsia="Calibri" w:hAnsi="Times New Roman" w:cs="Times New Roman"/>
          <w:i/>
          <w:sz w:val="24"/>
          <w:szCs w:val="24"/>
        </w:rPr>
        <w:t>m/z</w:t>
      </w:r>
      <w:r w:rsidR="00C64A98" w:rsidRPr="001D10F6">
        <w:rPr>
          <w:rFonts w:ascii="Times New Roman" w:eastAsia="Calibri" w:hAnsi="Times New Roman" w:cs="Times New Roman"/>
          <w:sz w:val="24"/>
          <w:szCs w:val="24"/>
        </w:rPr>
        <w:t xml:space="preserve"> = 64 (Fig</w:t>
      </w:r>
      <w:r w:rsidR="00D37A1E" w:rsidRPr="001D10F6">
        <w:rPr>
          <w:rFonts w:ascii="Times New Roman" w:hAnsi="Times New Roman" w:cs="Times New Roman"/>
          <w:sz w:val="24"/>
          <w:szCs w:val="24"/>
        </w:rPr>
        <w:t>.</w:t>
      </w:r>
      <w:r w:rsidR="00C64A98" w:rsidRPr="001D10F6">
        <w:rPr>
          <w:rFonts w:ascii="Times New Roman" w:eastAsia="Calibri" w:hAnsi="Times New Roman" w:cs="Times New Roman"/>
          <w:sz w:val="24"/>
          <w:szCs w:val="24"/>
        </w:rPr>
        <w:t xml:space="preserve"> 4a); both TPD traces match very well </w:t>
      </w:r>
      <w:r w:rsidR="0004018A" w:rsidRPr="001D10F6">
        <w:rPr>
          <w:rFonts w:ascii="Times New Roman" w:eastAsia="Calibri" w:hAnsi="Times New Roman" w:cs="Times New Roman"/>
          <w:sz w:val="24"/>
          <w:szCs w:val="24"/>
        </w:rPr>
        <w:t xml:space="preserve">indicating the presence of six </w:t>
      </w:r>
      <w:r w:rsidR="00605C98" w:rsidRPr="001D10F6">
        <w:rPr>
          <w:rFonts w:ascii="Times New Roman" w:eastAsia="Calibri" w:hAnsi="Times New Roman" w:cs="Times New Roman"/>
          <w:sz w:val="24"/>
          <w:szCs w:val="24"/>
        </w:rPr>
        <w:t xml:space="preserve">hydrogen </w:t>
      </w:r>
      <w:r w:rsidR="0004018A" w:rsidRPr="001D10F6">
        <w:rPr>
          <w:rFonts w:ascii="Times New Roman" w:eastAsia="Calibri" w:hAnsi="Times New Roman" w:cs="Times New Roman"/>
          <w:sz w:val="24"/>
          <w:szCs w:val="24"/>
        </w:rPr>
        <w:t>atoms</w:t>
      </w:r>
      <w:r w:rsidR="00C64A98" w:rsidRPr="001D10F6">
        <w:rPr>
          <w:rFonts w:ascii="Times New Roman" w:eastAsia="Calibri" w:hAnsi="Times New Roman" w:cs="Times New Roman"/>
          <w:sz w:val="24"/>
          <w:szCs w:val="24"/>
        </w:rPr>
        <w:t xml:space="preserve"> and hence the molecular formula </w:t>
      </w:r>
      <w:r w:rsidR="0004018A" w:rsidRPr="001D10F6">
        <w:rPr>
          <w:rFonts w:ascii="Times New Roman" w:eastAsia="Calibri" w:hAnsi="Times New Roman" w:cs="Times New Roman"/>
          <w:sz w:val="24"/>
          <w:szCs w:val="24"/>
        </w:rPr>
        <w:t>C</w:t>
      </w:r>
      <w:r w:rsidR="0004018A" w:rsidRPr="001D10F6">
        <w:rPr>
          <w:rFonts w:ascii="Times New Roman" w:eastAsia="Calibri" w:hAnsi="Times New Roman" w:cs="Times New Roman"/>
          <w:sz w:val="24"/>
          <w:szCs w:val="24"/>
          <w:vertAlign w:val="subscript"/>
        </w:rPr>
        <w:t>3</w:t>
      </w:r>
      <w:r w:rsidR="0004018A" w:rsidRPr="001D10F6">
        <w:rPr>
          <w:rFonts w:ascii="Times New Roman" w:eastAsia="Calibri" w:hAnsi="Times New Roman" w:cs="Times New Roman"/>
          <w:sz w:val="24"/>
          <w:szCs w:val="24"/>
        </w:rPr>
        <w:t>H</w:t>
      </w:r>
      <w:r w:rsidR="0004018A" w:rsidRPr="001D10F6">
        <w:rPr>
          <w:rFonts w:ascii="Times New Roman" w:eastAsia="Calibri" w:hAnsi="Times New Roman" w:cs="Times New Roman"/>
          <w:sz w:val="24"/>
          <w:szCs w:val="24"/>
          <w:vertAlign w:val="subscript"/>
        </w:rPr>
        <w:t>6</w:t>
      </w:r>
      <w:r w:rsidR="0004018A" w:rsidRPr="001D10F6">
        <w:rPr>
          <w:rFonts w:ascii="Times New Roman" w:eastAsia="Calibri" w:hAnsi="Times New Roman" w:cs="Times New Roman"/>
          <w:sz w:val="24"/>
          <w:szCs w:val="24"/>
        </w:rPr>
        <w:t>O</w:t>
      </w:r>
      <w:r w:rsidR="00C64A98" w:rsidRPr="001D10F6">
        <w:rPr>
          <w:rFonts w:ascii="Times New Roman" w:eastAsia="Calibri" w:hAnsi="Times New Roman" w:cs="Times New Roman"/>
          <w:sz w:val="24"/>
          <w:szCs w:val="24"/>
        </w:rPr>
        <w:t>.</w:t>
      </w:r>
      <w:r w:rsidR="00CF56F3" w:rsidRPr="001D10F6">
        <w:rPr>
          <w:rFonts w:ascii="Times New Roman" w:eastAsia="Calibri" w:hAnsi="Times New Roman" w:cs="Times New Roman"/>
          <w:sz w:val="24"/>
          <w:szCs w:val="24"/>
        </w:rPr>
        <w:t xml:space="preserve"> </w:t>
      </w:r>
    </w:p>
    <w:p w14:paraId="5A98B742" w14:textId="0DAAE7C0" w:rsidR="006661A6" w:rsidRPr="001D10F6" w:rsidRDefault="00C64A98" w:rsidP="00A6424B">
      <w:pPr>
        <w:autoSpaceDE w:val="0"/>
        <w:autoSpaceDN w:val="0"/>
        <w:adjustRightInd w:val="0"/>
        <w:spacing w:line="360" w:lineRule="auto"/>
        <w:ind w:firstLine="240"/>
        <w:jc w:val="both"/>
        <w:rPr>
          <w:rFonts w:ascii="Times New Roman" w:eastAsia="Calibri" w:hAnsi="Times New Roman" w:cs="Times New Roman"/>
          <w:sz w:val="24"/>
          <w:szCs w:val="24"/>
        </w:rPr>
      </w:pPr>
      <w:r w:rsidRPr="001D10F6">
        <w:rPr>
          <w:rFonts w:ascii="Times New Roman" w:eastAsia="Calibri" w:hAnsi="Times New Roman" w:cs="Times New Roman"/>
          <w:sz w:val="24"/>
          <w:szCs w:val="24"/>
        </w:rPr>
        <w:t xml:space="preserve">The ion </w:t>
      </w:r>
      <w:r w:rsidR="009254F8" w:rsidRPr="001D10F6">
        <w:rPr>
          <w:rFonts w:ascii="Times New Roman" w:eastAsia="Calibri" w:hAnsi="Times New Roman" w:cs="Times New Roman"/>
          <w:sz w:val="24"/>
          <w:szCs w:val="24"/>
        </w:rPr>
        <w:t xml:space="preserve">signal </w:t>
      </w:r>
      <w:r w:rsidRPr="001D10F6">
        <w:rPr>
          <w:rFonts w:ascii="Times New Roman" w:eastAsia="Calibri" w:hAnsi="Times New Roman" w:cs="Times New Roman"/>
          <w:sz w:val="24"/>
          <w:szCs w:val="24"/>
        </w:rPr>
        <w:t>collected a</w:t>
      </w:r>
      <w:r w:rsidR="0004018A" w:rsidRPr="001D10F6">
        <w:rPr>
          <w:rFonts w:ascii="Times New Roman" w:eastAsia="Calibri" w:hAnsi="Times New Roman" w:cs="Times New Roman"/>
          <w:sz w:val="24"/>
          <w:szCs w:val="24"/>
        </w:rPr>
        <w:t>t 9.43 eV</w:t>
      </w:r>
      <w:r w:rsidRPr="001D10F6">
        <w:rPr>
          <w:rFonts w:ascii="Times New Roman" w:eastAsia="Calibri" w:hAnsi="Times New Roman" w:cs="Times New Roman"/>
          <w:sz w:val="24"/>
          <w:szCs w:val="24"/>
        </w:rPr>
        <w:t xml:space="preserve"> can be </w:t>
      </w:r>
      <w:r w:rsidR="007C0AFE" w:rsidRPr="001D10F6">
        <w:rPr>
          <w:rFonts w:ascii="Times New Roman" w:eastAsia="Calibri" w:hAnsi="Times New Roman" w:cs="Times New Roman"/>
          <w:sz w:val="24"/>
          <w:szCs w:val="24"/>
        </w:rPr>
        <w:t xml:space="preserve">linked </w:t>
      </w:r>
      <w:r w:rsidRPr="001D10F6">
        <w:rPr>
          <w:rFonts w:ascii="Times New Roman" w:eastAsia="Calibri" w:hAnsi="Times New Roman" w:cs="Times New Roman"/>
          <w:sz w:val="24"/>
          <w:szCs w:val="24"/>
        </w:rPr>
        <w:t xml:space="preserve">to multiple </w:t>
      </w:r>
      <w:r w:rsidR="0004018A" w:rsidRPr="001D10F6">
        <w:rPr>
          <w:rFonts w:ascii="Times New Roman" w:eastAsia="Calibri" w:hAnsi="Times New Roman" w:cs="Times New Roman"/>
          <w:sz w:val="24"/>
          <w:szCs w:val="24"/>
        </w:rPr>
        <w:t>C</w:t>
      </w:r>
      <w:r w:rsidR="0004018A" w:rsidRPr="001D10F6">
        <w:rPr>
          <w:rFonts w:ascii="Times New Roman" w:eastAsia="Calibri" w:hAnsi="Times New Roman" w:cs="Times New Roman"/>
          <w:sz w:val="24"/>
          <w:szCs w:val="24"/>
          <w:vertAlign w:val="subscript"/>
        </w:rPr>
        <w:t>3</w:t>
      </w:r>
      <w:r w:rsidR="0004018A" w:rsidRPr="001D10F6">
        <w:rPr>
          <w:rFonts w:ascii="Times New Roman" w:eastAsia="Calibri" w:hAnsi="Times New Roman" w:cs="Times New Roman"/>
          <w:sz w:val="24"/>
          <w:szCs w:val="24"/>
        </w:rPr>
        <w:t>H</w:t>
      </w:r>
      <w:r w:rsidR="0004018A" w:rsidRPr="001D10F6">
        <w:rPr>
          <w:rFonts w:ascii="Times New Roman" w:eastAsia="Calibri" w:hAnsi="Times New Roman" w:cs="Times New Roman"/>
          <w:sz w:val="24"/>
          <w:szCs w:val="24"/>
          <w:vertAlign w:val="subscript"/>
        </w:rPr>
        <w:t>6</w:t>
      </w:r>
      <w:r w:rsidR="0004018A" w:rsidRPr="001D10F6">
        <w:rPr>
          <w:rFonts w:ascii="Times New Roman" w:eastAsia="Calibri" w:hAnsi="Times New Roman" w:cs="Times New Roman"/>
          <w:sz w:val="24"/>
          <w:szCs w:val="24"/>
        </w:rPr>
        <w:t>O isomers</w:t>
      </w:r>
      <w:r w:rsidR="007C0AFE" w:rsidRPr="001D10F6">
        <w:rPr>
          <w:rFonts w:ascii="Times New Roman" w:eastAsia="Calibri" w:hAnsi="Times New Roman" w:cs="Times New Roman"/>
          <w:sz w:val="24"/>
          <w:szCs w:val="24"/>
        </w:rPr>
        <w:t xml:space="preserve"> (Fig</w:t>
      </w:r>
      <w:r w:rsidR="00D37A1E" w:rsidRPr="001D10F6">
        <w:rPr>
          <w:rFonts w:ascii="Times New Roman" w:hAnsi="Times New Roman" w:cs="Times New Roman"/>
          <w:sz w:val="24"/>
          <w:szCs w:val="24"/>
        </w:rPr>
        <w:t>.</w:t>
      </w:r>
      <w:r w:rsidR="007C0AFE" w:rsidRPr="001D10F6">
        <w:rPr>
          <w:rFonts w:ascii="Times New Roman" w:eastAsia="Calibri" w:hAnsi="Times New Roman" w:cs="Times New Roman"/>
          <w:sz w:val="24"/>
          <w:szCs w:val="24"/>
        </w:rPr>
        <w:t xml:space="preserve"> 1)</w:t>
      </w:r>
      <w:r w:rsidRPr="001D10F6">
        <w:rPr>
          <w:rFonts w:ascii="Times New Roman" w:eastAsia="Calibri" w:hAnsi="Times New Roman" w:cs="Times New Roman"/>
          <w:sz w:val="24"/>
          <w:szCs w:val="24"/>
        </w:rPr>
        <w:t xml:space="preserve">: </w:t>
      </w:r>
      <w:r w:rsidR="008F3BF8" w:rsidRPr="001D10F6">
        <w:rPr>
          <w:rFonts w:ascii="Times New Roman" w:hAnsi="Times New Roman" w:cs="Times New Roman"/>
          <w:color w:val="000000" w:themeColor="text1"/>
          <w:sz w:val="24"/>
          <w:szCs w:val="24"/>
        </w:rPr>
        <w:t>propen</w:t>
      </w:r>
      <w:r w:rsidR="0004018A" w:rsidRPr="001D10F6">
        <w:rPr>
          <w:rFonts w:ascii="Times New Roman" w:hAnsi="Times New Roman" w:cs="Times New Roman"/>
          <w:color w:val="000000" w:themeColor="text1"/>
          <w:sz w:val="24"/>
          <w:szCs w:val="24"/>
        </w:rPr>
        <w:t>-2-ol (</w:t>
      </w:r>
      <w:r w:rsidR="0004018A" w:rsidRPr="001D10F6">
        <w:rPr>
          <w:rFonts w:ascii="Times New Roman" w:hAnsi="Times New Roman" w:cs="Times New Roman"/>
          <w:b/>
          <w:color w:val="000000" w:themeColor="text1"/>
          <w:sz w:val="24"/>
          <w:szCs w:val="24"/>
        </w:rPr>
        <w:t>2</w:t>
      </w:r>
      <w:r w:rsidR="0004018A" w:rsidRPr="001D10F6">
        <w:rPr>
          <w:rFonts w:ascii="Times New Roman" w:hAnsi="Times New Roman" w:cs="Times New Roman"/>
          <w:color w:val="000000" w:themeColor="text1"/>
          <w:sz w:val="24"/>
          <w:szCs w:val="24"/>
        </w:rPr>
        <w:t>, IE = 8.6</w:t>
      </w:r>
      <w:r w:rsidR="008628CE" w:rsidRPr="001D10F6">
        <w:rPr>
          <w:rFonts w:ascii="Times New Roman" w:hAnsi="Times New Roman" w:cs="Times New Roman"/>
          <w:color w:val="000000" w:themeColor="text1"/>
          <w:sz w:val="24"/>
          <w:szCs w:val="24"/>
        </w:rPr>
        <w:t>2</w:t>
      </w:r>
      <w:r w:rsidR="007D4EA6" w:rsidRPr="001D10F6">
        <w:rPr>
          <w:rFonts w:ascii="Times New Roman" w:hAnsi="Times New Roman" w:cs="Times New Roman"/>
          <w:color w:val="000000" w:themeColor="text1"/>
          <w:sz w:val="24"/>
          <w:szCs w:val="24"/>
        </w:rPr>
        <w:t xml:space="preserve"> </w:t>
      </w:r>
      <w:r w:rsidR="0004018A" w:rsidRPr="001D10F6">
        <w:rPr>
          <w:rFonts w:ascii="Times New Roman" w:hAnsi="Times New Roman" w:cs="Times New Roman"/>
          <w:color w:val="000000" w:themeColor="text1"/>
          <w:sz w:val="24"/>
          <w:szCs w:val="24"/>
        </w:rPr>
        <w:t>–</w:t>
      </w:r>
      <w:r w:rsidR="007D4EA6" w:rsidRPr="001D10F6">
        <w:rPr>
          <w:rFonts w:ascii="Times New Roman" w:hAnsi="Times New Roman" w:cs="Times New Roman"/>
          <w:color w:val="000000" w:themeColor="text1"/>
          <w:sz w:val="24"/>
          <w:szCs w:val="24"/>
        </w:rPr>
        <w:t xml:space="preserve"> </w:t>
      </w:r>
      <w:r w:rsidR="0004018A" w:rsidRPr="001D10F6">
        <w:rPr>
          <w:rFonts w:ascii="Times New Roman" w:hAnsi="Times New Roman" w:cs="Times New Roman"/>
          <w:color w:val="000000" w:themeColor="text1"/>
          <w:sz w:val="24"/>
          <w:szCs w:val="24"/>
        </w:rPr>
        <w:t>8.80 eV), methyl vinyl ether (</w:t>
      </w:r>
      <w:r w:rsidR="0004018A" w:rsidRPr="001D10F6">
        <w:rPr>
          <w:rFonts w:ascii="Times New Roman" w:hAnsi="Times New Roman" w:cs="Times New Roman"/>
          <w:b/>
          <w:color w:val="000000" w:themeColor="text1"/>
          <w:sz w:val="24"/>
          <w:szCs w:val="24"/>
        </w:rPr>
        <w:t>4</w:t>
      </w:r>
      <w:r w:rsidR="0004018A" w:rsidRPr="001D10F6">
        <w:rPr>
          <w:rFonts w:ascii="Times New Roman" w:hAnsi="Times New Roman" w:cs="Times New Roman"/>
          <w:color w:val="000000" w:themeColor="text1"/>
          <w:sz w:val="24"/>
          <w:szCs w:val="24"/>
        </w:rPr>
        <w:t>,</w:t>
      </w:r>
      <w:r w:rsidR="0004018A" w:rsidRPr="001D10F6">
        <w:rPr>
          <w:rFonts w:ascii="Times New Roman" w:hAnsi="Times New Roman" w:cs="Times New Roman"/>
          <w:b/>
          <w:color w:val="000000" w:themeColor="text1"/>
          <w:sz w:val="24"/>
          <w:szCs w:val="24"/>
        </w:rPr>
        <w:t xml:space="preserve"> </w:t>
      </w:r>
      <w:r w:rsidR="0004018A" w:rsidRPr="001D10F6">
        <w:rPr>
          <w:rFonts w:ascii="Times New Roman" w:hAnsi="Times New Roman" w:cs="Times New Roman"/>
          <w:color w:val="000000" w:themeColor="text1"/>
          <w:sz w:val="24"/>
          <w:szCs w:val="24"/>
        </w:rPr>
        <w:t>IE = 8.91</w:t>
      </w:r>
      <w:r w:rsidR="007D4EA6" w:rsidRPr="001D10F6">
        <w:rPr>
          <w:rFonts w:ascii="Times New Roman" w:hAnsi="Times New Roman" w:cs="Times New Roman"/>
          <w:color w:val="000000" w:themeColor="text1"/>
          <w:sz w:val="24"/>
          <w:szCs w:val="24"/>
        </w:rPr>
        <w:t xml:space="preserve"> </w:t>
      </w:r>
      <w:r w:rsidR="0004018A" w:rsidRPr="001D10F6">
        <w:rPr>
          <w:rFonts w:ascii="Times New Roman" w:hAnsi="Times New Roman" w:cs="Times New Roman"/>
          <w:color w:val="000000" w:themeColor="text1"/>
          <w:sz w:val="24"/>
          <w:szCs w:val="24"/>
        </w:rPr>
        <w:t>–</w:t>
      </w:r>
      <w:r w:rsidR="007D4EA6" w:rsidRPr="001D10F6">
        <w:rPr>
          <w:rFonts w:ascii="Times New Roman" w:hAnsi="Times New Roman" w:cs="Times New Roman"/>
          <w:color w:val="000000" w:themeColor="text1"/>
          <w:sz w:val="24"/>
          <w:szCs w:val="24"/>
        </w:rPr>
        <w:t xml:space="preserve"> </w:t>
      </w:r>
      <w:r w:rsidR="0004018A" w:rsidRPr="001D10F6">
        <w:rPr>
          <w:rFonts w:ascii="Times New Roman" w:hAnsi="Times New Roman" w:cs="Times New Roman"/>
          <w:color w:val="000000" w:themeColor="text1"/>
          <w:sz w:val="24"/>
          <w:szCs w:val="24"/>
        </w:rPr>
        <w:t>8.93 eV)</w:t>
      </w:r>
      <w:r w:rsidR="00936A5D" w:rsidRPr="001D10F6">
        <w:rPr>
          <w:rFonts w:ascii="Times New Roman" w:hAnsi="Times New Roman" w:cs="Times New Roman"/>
          <w:color w:val="000000" w:themeColor="text1"/>
          <w:sz w:val="24"/>
          <w:szCs w:val="24"/>
        </w:rPr>
        <w:t>,</w:t>
      </w:r>
      <w:r w:rsidR="00AE7665" w:rsidRPr="001D10F6">
        <w:rPr>
          <w:rFonts w:ascii="Times New Roman" w:hAnsi="Times New Roman" w:cs="Times New Roman"/>
          <w:color w:val="000000" w:themeColor="text1"/>
          <w:sz w:val="24"/>
          <w:szCs w:val="24"/>
        </w:rPr>
        <w:t xml:space="preserve"> </w:t>
      </w:r>
      <w:r w:rsidR="00AC325F" w:rsidRPr="001D10F6">
        <w:rPr>
          <w:rFonts w:ascii="Times New Roman" w:hAnsi="Times New Roman" w:cs="Times New Roman"/>
          <w:color w:val="000000" w:themeColor="text1"/>
          <w:sz w:val="24"/>
          <w:szCs w:val="24"/>
        </w:rPr>
        <w:t xml:space="preserve">methoxy methyl carbene </w:t>
      </w:r>
      <w:r w:rsidR="00AE7665" w:rsidRPr="001D10F6">
        <w:rPr>
          <w:rFonts w:ascii="Times New Roman" w:hAnsi="Times New Roman" w:cs="Times New Roman"/>
          <w:color w:val="000000" w:themeColor="text1"/>
          <w:sz w:val="24"/>
          <w:szCs w:val="24"/>
        </w:rPr>
        <w:t>(</w:t>
      </w:r>
      <w:r w:rsidR="00AC325F" w:rsidRPr="001D10F6">
        <w:rPr>
          <w:rFonts w:ascii="Times New Roman" w:hAnsi="Times New Roman" w:cs="Times New Roman"/>
          <w:b/>
          <w:color w:val="000000" w:themeColor="text1"/>
          <w:sz w:val="24"/>
          <w:szCs w:val="24"/>
        </w:rPr>
        <w:t>5</w:t>
      </w:r>
      <w:r w:rsidR="00AE7665" w:rsidRPr="001D10F6">
        <w:rPr>
          <w:rFonts w:ascii="Times New Roman" w:hAnsi="Times New Roman" w:cs="Times New Roman"/>
          <w:color w:val="000000" w:themeColor="text1"/>
          <w:sz w:val="24"/>
          <w:szCs w:val="24"/>
        </w:rPr>
        <w:t>,</w:t>
      </w:r>
      <w:r w:rsidR="00AE7665" w:rsidRPr="001D10F6">
        <w:rPr>
          <w:rFonts w:ascii="Times New Roman" w:hAnsi="Times New Roman" w:cs="Times New Roman"/>
          <w:b/>
          <w:color w:val="000000" w:themeColor="text1"/>
          <w:sz w:val="24"/>
          <w:szCs w:val="24"/>
        </w:rPr>
        <w:t xml:space="preserve"> </w:t>
      </w:r>
      <w:r w:rsidR="001302C2" w:rsidRPr="001D10F6">
        <w:rPr>
          <w:rFonts w:ascii="Times New Roman" w:eastAsia="AdvOT999035f4" w:hAnsi="Times New Roman" w:cs="Times New Roman"/>
          <w:sz w:val="24"/>
          <w:szCs w:val="24"/>
        </w:rPr>
        <w:t>CH</w:t>
      </w:r>
      <w:r w:rsidR="001302C2" w:rsidRPr="001D10F6">
        <w:rPr>
          <w:rFonts w:ascii="Times New Roman" w:eastAsia="AdvOT999035f4" w:hAnsi="Times New Roman" w:cs="Times New Roman"/>
          <w:sz w:val="24"/>
          <w:szCs w:val="24"/>
          <w:vertAlign w:val="subscript"/>
        </w:rPr>
        <w:t>3</w:t>
      </w:r>
      <w:r w:rsidR="001302C2" w:rsidRPr="001D10F6">
        <w:rPr>
          <w:rFonts w:ascii="Times New Roman" w:eastAsia="AdvOT999035f4" w:hAnsi="Times New Roman" w:cs="Times New Roman"/>
          <w:sz w:val="24"/>
          <w:szCs w:val="24"/>
        </w:rPr>
        <w:t>OCCH</w:t>
      </w:r>
      <w:r w:rsidR="001302C2" w:rsidRPr="001D10F6">
        <w:rPr>
          <w:rFonts w:ascii="Times New Roman" w:eastAsia="AdvOT999035f4" w:hAnsi="Times New Roman" w:cs="Times New Roman"/>
          <w:sz w:val="24"/>
          <w:szCs w:val="24"/>
          <w:vertAlign w:val="subscript"/>
        </w:rPr>
        <w:t>3</w:t>
      </w:r>
      <w:r w:rsidR="001302C2" w:rsidRPr="001D10F6">
        <w:rPr>
          <w:rFonts w:ascii="Times New Roman" w:eastAsia="AdvOT999035f4" w:hAnsi="Times New Roman" w:cs="Times New Roman"/>
          <w:sz w:val="24"/>
          <w:szCs w:val="24"/>
        </w:rPr>
        <w:t>;</w:t>
      </w:r>
      <w:r w:rsidR="001302C2" w:rsidRPr="001D10F6">
        <w:rPr>
          <w:rFonts w:ascii="Times New Roman" w:eastAsia="AdvOT999035f4" w:hAnsi="Times New Roman" w:cs="Times New Roman"/>
          <w:sz w:val="24"/>
          <w:szCs w:val="24"/>
          <w:vertAlign w:val="subscript"/>
        </w:rPr>
        <w:t xml:space="preserve"> </w:t>
      </w:r>
      <w:r w:rsidR="00AE7665" w:rsidRPr="001D10F6">
        <w:rPr>
          <w:rFonts w:ascii="Times New Roman" w:hAnsi="Times New Roman" w:cs="Times New Roman"/>
          <w:color w:val="000000" w:themeColor="text1"/>
          <w:sz w:val="24"/>
          <w:szCs w:val="24"/>
        </w:rPr>
        <w:t xml:space="preserve">IE = </w:t>
      </w:r>
      <w:r w:rsidR="00137247" w:rsidRPr="001D10F6">
        <w:rPr>
          <w:rFonts w:ascii="Times New Roman" w:hAnsi="Times New Roman" w:cs="Times New Roman"/>
          <w:color w:val="000000" w:themeColor="text1"/>
          <w:sz w:val="24"/>
          <w:szCs w:val="24"/>
        </w:rPr>
        <w:t>6.24</w:t>
      </w:r>
      <w:r w:rsidR="007D4EA6" w:rsidRPr="001D10F6">
        <w:rPr>
          <w:rFonts w:ascii="Times New Roman" w:hAnsi="Times New Roman" w:cs="Times New Roman"/>
          <w:color w:val="000000" w:themeColor="text1"/>
          <w:sz w:val="24"/>
          <w:szCs w:val="24"/>
        </w:rPr>
        <w:t xml:space="preserve"> </w:t>
      </w:r>
      <w:r w:rsidR="00AE7665" w:rsidRPr="001D10F6">
        <w:rPr>
          <w:rFonts w:ascii="Times New Roman" w:hAnsi="Times New Roman" w:cs="Times New Roman"/>
          <w:color w:val="000000" w:themeColor="text1"/>
          <w:sz w:val="24"/>
          <w:szCs w:val="24"/>
        </w:rPr>
        <w:t>–</w:t>
      </w:r>
      <w:r w:rsidR="007D4EA6" w:rsidRPr="001D10F6">
        <w:rPr>
          <w:rFonts w:ascii="Times New Roman" w:hAnsi="Times New Roman" w:cs="Times New Roman"/>
          <w:color w:val="000000" w:themeColor="text1"/>
          <w:sz w:val="24"/>
          <w:szCs w:val="24"/>
        </w:rPr>
        <w:t xml:space="preserve"> </w:t>
      </w:r>
      <w:r w:rsidR="00137247" w:rsidRPr="001D10F6">
        <w:rPr>
          <w:rFonts w:ascii="Times New Roman" w:hAnsi="Times New Roman" w:cs="Times New Roman"/>
          <w:color w:val="000000" w:themeColor="text1"/>
          <w:sz w:val="24"/>
          <w:szCs w:val="24"/>
        </w:rPr>
        <w:t>7.72</w:t>
      </w:r>
      <w:r w:rsidR="00AE7665" w:rsidRPr="001D10F6">
        <w:rPr>
          <w:rFonts w:ascii="Times New Roman" w:hAnsi="Times New Roman" w:cs="Times New Roman"/>
          <w:color w:val="000000" w:themeColor="text1"/>
          <w:sz w:val="24"/>
          <w:szCs w:val="24"/>
        </w:rPr>
        <w:t xml:space="preserve"> eV), and </w:t>
      </w:r>
      <w:r w:rsidR="00B767AF" w:rsidRPr="001D10F6">
        <w:rPr>
          <w:rFonts w:ascii="Times New Roman" w:hAnsi="Times New Roman" w:cs="Times New Roman"/>
          <w:color w:val="000000" w:themeColor="text1"/>
          <w:sz w:val="24"/>
          <w:szCs w:val="24"/>
        </w:rPr>
        <w:t xml:space="preserve">1-methyleneoxyethyl </w:t>
      </w:r>
      <w:r w:rsidR="00AC325F" w:rsidRPr="001D10F6">
        <w:rPr>
          <w:rFonts w:ascii="Times New Roman" w:hAnsi="Times New Roman" w:cs="Times New Roman"/>
          <w:color w:val="000000" w:themeColor="text1"/>
          <w:sz w:val="24"/>
          <w:szCs w:val="24"/>
        </w:rPr>
        <w:t>(</w:t>
      </w:r>
      <w:r w:rsidR="00137247" w:rsidRPr="001D10F6">
        <w:rPr>
          <w:rFonts w:ascii="Times New Roman" w:hAnsi="Times New Roman" w:cs="Times New Roman"/>
          <w:b/>
          <w:color w:val="000000" w:themeColor="text1"/>
          <w:sz w:val="24"/>
          <w:szCs w:val="24"/>
        </w:rPr>
        <w:t>6</w:t>
      </w:r>
      <w:r w:rsidR="00AC325F" w:rsidRPr="001D10F6">
        <w:rPr>
          <w:rFonts w:ascii="Times New Roman" w:hAnsi="Times New Roman" w:cs="Times New Roman"/>
          <w:color w:val="000000" w:themeColor="text1"/>
          <w:sz w:val="24"/>
          <w:szCs w:val="24"/>
        </w:rPr>
        <w:t>,</w:t>
      </w:r>
      <w:r w:rsidR="00AC325F" w:rsidRPr="001D10F6">
        <w:rPr>
          <w:rFonts w:ascii="Times New Roman" w:hAnsi="Times New Roman" w:cs="Times New Roman"/>
          <w:b/>
          <w:color w:val="000000" w:themeColor="text1"/>
          <w:sz w:val="24"/>
          <w:szCs w:val="24"/>
        </w:rPr>
        <w:t xml:space="preserve"> </w:t>
      </w:r>
      <w:r w:rsidR="00F06851" w:rsidRPr="001D10F6">
        <w:rPr>
          <w:rFonts w:ascii="Times New Roman" w:eastAsia="AdvOT999035f4" w:hAnsi="Times New Roman" w:cs="Times New Roman"/>
          <w:sz w:val="24"/>
          <w:szCs w:val="24"/>
        </w:rPr>
        <w:t>H</w:t>
      </w:r>
      <w:r w:rsidR="00F06851" w:rsidRPr="001D10F6">
        <w:rPr>
          <w:rFonts w:ascii="Times New Roman" w:eastAsia="AdvOT999035f4" w:hAnsi="Times New Roman" w:cs="Times New Roman"/>
          <w:sz w:val="24"/>
          <w:szCs w:val="24"/>
          <w:vertAlign w:val="subscript"/>
        </w:rPr>
        <w:t>2</w:t>
      </w:r>
      <w:r w:rsidR="007C0AFE" w:rsidRPr="001D10F6">
        <w:rPr>
          <w:rFonts w:ascii="Times New Roman" w:eastAsia="AdvOT999035f4" w:hAnsi="Times New Roman" w:cs="Times New Roman"/>
          <w:sz w:val="24"/>
          <w:szCs w:val="24"/>
        </w:rPr>
        <w:t>CO</w:t>
      </w:r>
      <w:r w:rsidR="00F06851" w:rsidRPr="001D10F6">
        <w:rPr>
          <w:rFonts w:ascii="Times New Roman" w:eastAsia="AdvOT999035f4" w:hAnsi="Times New Roman" w:cs="Times New Roman"/>
          <w:sz w:val="24"/>
          <w:szCs w:val="24"/>
        </w:rPr>
        <w:t>CHCH</w:t>
      </w:r>
      <w:r w:rsidR="00F06851" w:rsidRPr="001D10F6">
        <w:rPr>
          <w:rFonts w:ascii="Times New Roman" w:eastAsia="AdvOT999035f4" w:hAnsi="Times New Roman" w:cs="Times New Roman"/>
          <w:sz w:val="24"/>
          <w:szCs w:val="24"/>
          <w:vertAlign w:val="subscript"/>
        </w:rPr>
        <w:t>3</w:t>
      </w:r>
      <w:r w:rsidR="00F06851" w:rsidRPr="001D10F6">
        <w:rPr>
          <w:rFonts w:ascii="Times New Roman" w:hAnsi="Times New Roman" w:cs="Times New Roman"/>
          <w:bCs/>
          <w:color w:val="000000" w:themeColor="text1"/>
          <w:sz w:val="24"/>
          <w:szCs w:val="24"/>
        </w:rPr>
        <w:t>;</w:t>
      </w:r>
      <w:r w:rsidR="00F06851" w:rsidRPr="001D10F6">
        <w:rPr>
          <w:rFonts w:ascii="Times New Roman" w:hAnsi="Times New Roman" w:cs="Times New Roman"/>
          <w:b/>
          <w:color w:val="000000" w:themeColor="text1"/>
          <w:sz w:val="24"/>
          <w:szCs w:val="24"/>
        </w:rPr>
        <w:t xml:space="preserve"> </w:t>
      </w:r>
      <w:r w:rsidR="00AC325F" w:rsidRPr="001D10F6">
        <w:rPr>
          <w:rFonts w:ascii="Times New Roman" w:hAnsi="Times New Roman" w:cs="Times New Roman"/>
          <w:color w:val="000000" w:themeColor="text1"/>
          <w:sz w:val="24"/>
          <w:szCs w:val="24"/>
        </w:rPr>
        <w:t xml:space="preserve">IE = </w:t>
      </w:r>
      <w:r w:rsidR="00137247" w:rsidRPr="001D10F6">
        <w:rPr>
          <w:rFonts w:ascii="Times New Roman" w:hAnsi="Times New Roman" w:cs="Times New Roman"/>
          <w:color w:val="000000" w:themeColor="text1"/>
          <w:sz w:val="24"/>
          <w:szCs w:val="24"/>
        </w:rPr>
        <w:t>6.45</w:t>
      </w:r>
      <w:r w:rsidR="003B7765" w:rsidRPr="001D10F6">
        <w:rPr>
          <w:rFonts w:ascii="Times New Roman" w:hAnsi="Times New Roman" w:cs="Times New Roman"/>
          <w:color w:val="000000" w:themeColor="text1"/>
          <w:sz w:val="24"/>
          <w:szCs w:val="24"/>
        </w:rPr>
        <w:t xml:space="preserve"> </w:t>
      </w:r>
      <w:r w:rsidR="00AC325F" w:rsidRPr="001D10F6">
        <w:rPr>
          <w:rFonts w:ascii="Times New Roman" w:hAnsi="Times New Roman" w:cs="Times New Roman"/>
          <w:color w:val="000000" w:themeColor="text1"/>
          <w:sz w:val="24"/>
          <w:szCs w:val="24"/>
        </w:rPr>
        <w:t>–</w:t>
      </w:r>
      <w:r w:rsidR="003B7765" w:rsidRPr="001D10F6">
        <w:rPr>
          <w:rFonts w:ascii="Times New Roman" w:hAnsi="Times New Roman" w:cs="Times New Roman"/>
          <w:color w:val="000000" w:themeColor="text1"/>
          <w:sz w:val="24"/>
          <w:szCs w:val="24"/>
        </w:rPr>
        <w:t xml:space="preserve"> </w:t>
      </w:r>
      <w:r w:rsidR="00137247" w:rsidRPr="001D10F6">
        <w:rPr>
          <w:rFonts w:ascii="Times New Roman" w:hAnsi="Times New Roman" w:cs="Times New Roman"/>
          <w:color w:val="000000" w:themeColor="text1"/>
          <w:sz w:val="24"/>
          <w:szCs w:val="24"/>
        </w:rPr>
        <w:t>7.27</w:t>
      </w:r>
      <w:r w:rsidR="00AC325F" w:rsidRPr="001D10F6">
        <w:rPr>
          <w:rFonts w:ascii="Times New Roman" w:hAnsi="Times New Roman" w:cs="Times New Roman"/>
          <w:color w:val="000000" w:themeColor="text1"/>
          <w:sz w:val="24"/>
          <w:szCs w:val="24"/>
        </w:rPr>
        <w:t xml:space="preserve"> eV)</w:t>
      </w:r>
      <w:r w:rsidR="0004018A" w:rsidRPr="001D10F6">
        <w:rPr>
          <w:rFonts w:ascii="Times New Roman" w:eastAsia="Calibri" w:hAnsi="Times New Roman" w:cs="Times New Roman"/>
          <w:sz w:val="24"/>
          <w:szCs w:val="24"/>
        </w:rPr>
        <w:t>.</w:t>
      </w:r>
      <w:r w:rsidR="007C0AFE" w:rsidRPr="001D10F6">
        <w:rPr>
          <w:rFonts w:ascii="Times New Roman" w:eastAsia="Calibri" w:hAnsi="Times New Roman" w:cs="Times New Roman"/>
          <w:sz w:val="24"/>
          <w:szCs w:val="24"/>
        </w:rPr>
        <w:t xml:space="preserve"> </w:t>
      </w:r>
      <w:r w:rsidR="00EB18C5" w:rsidRPr="001D10F6">
        <w:rPr>
          <w:rFonts w:ascii="Times New Roman" w:eastAsia="Calibri" w:hAnsi="Times New Roman" w:cs="Times New Roman"/>
          <w:sz w:val="24"/>
          <w:szCs w:val="24"/>
        </w:rPr>
        <w:t>A</w:t>
      </w:r>
      <w:r w:rsidR="007C0AFE" w:rsidRPr="001D10F6">
        <w:rPr>
          <w:rFonts w:ascii="Times New Roman" w:eastAsia="Calibri" w:hAnsi="Times New Roman" w:cs="Times New Roman"/>
          <w:sz w:val="24"/>
          <w:szCs w:val="24"/>
        </w:rPr>
        <w:t>cetone (</w:t>
      </w:r>
      <w:r w:rsidR="007C0AFE" w:rsidRPr="001D10F6">
        <w:rPr>
          <w:rFonts w:ascii="Times New Roman" w:eastAsia="Calibri" w:hAnsi="Times New Roman" w:cs="Times New Roman"/>
          <w:b/>
          <w:bCs/>
          <w:sz w:val="24"/>
          <w:szCs w:val="24"/>
        </w:rPr>
        <w:t>1</w:t>
      </w:r>
      <w:r w:rsidR="007C0AFE" w:rsidRPr="001D10F6">
        <w:rPr>
          <w:rFonts w:ascii="Times New Roman" w:eastAsia="Calibri" w:hAnsi="Times New Roman" w:cs="Times New Roman"/>
          <w:sz w:val="24"/>
          <w:szCs w:val="24"/>
        </w:rPr>
        <w:t xml:space="preserve">) and </w:t>
      </w:r>
      <w:r w:rsidR="00EB18C5" w:rsidRPr="001D10F6">
        <w:rPr>
          <w:rFonts w:ascii="Times New Roman" w:eastAsia="Calibri" w:hAnsi="Times New Roman" w:cs="Times New Roman"/>
          <w:sz w:val="24"/>
          <w:szCs w:val="24"/>
        </w:rPr>
        <w:t xml:space="preserve">its isomer </w:t>
      </w:r>
      <w:r w:rsidR="007C0AFE" w:rsidRPr="001D10F6">
        <w:rPr>
          <w:rFonts w:ascii="Times New Roman" w:eastAsia="Calibri" w:hAnsi="Times New Roman" w:cs="Times New Roman"/>
          <w:sz w:val="24"/>
          <w:szCs w:val="24"/>
        </w:rPr>
        <w:t>propylene oxide (</w:t>
      </w:r>
      <w:r w:rsidR="007C0AFE" w:rsidRPr="001D10F6">
        <w:rPr>
          <w:rFonts w:ascii="Times New Roman" w:eastAsia="Calibri" w:hAnsi="Times New Roman" w:cs="Times New Roman"/>
          <w:b/>
          <w:bCs/>
          <w:sz w:val="24"/>
          <w:szCs w:val="24"/>
        </w:rPr>
        <w:t>3</w:t>
      </w:r>
      <w:r w:rsidR="007C0AFE" w:rsidRPr="001D10F6">
        <w:rPr>
          <w:rFonts w:ascii="Times New Roman" w:eastAsia="Calibri" w:hAnsi="Times New Roman" w:cs="Times New Roman"/>
          <w:sz w:val="24"/>
          <w:szCs w:val="24"/>
        </w:rPr>
        <w:t>) cannot be ionized at 9.43 eV.</w:t>
      </w:r>
      <w:r w:rsidR="0004018A" w:rsidRPr="001D10F6">
        <w:rPr>
          <w:rFonts w:ascii="Times New Roman" w:eastAsia="Calibri" w:hAnsi="Times New Roman" w:cs="Times New Roman"/>
          <w:sz w:val="24"/>
          <w:szCs w:val="24"/>
        </w:rPr>
        <w:t xml:space="preserve"> </w:t>
      </w:r>
      <w:r w:rsidRPr="001D10F6">
        <w:rPr>
          <w:rFonts w:ascii="Times New Roman" w:eastAsia="Calibri" w:hAnsi="Times New Roman" w:cs="Times New Roman"/>
          <w:sz w:val="24"/>
          <w:szCs w:val="24"/>
        </w:rPr>
        <w:t xml:space="preserve">A </w:t>
      </w:r>
      <w:r w:rsidR="0004018A" w:rsidRPr="001D10F6">
        <w:rPr>
          <w:rFonts w:ascii="Times New Roman" w:eastAsia="Calibri" w:hAnsi="Times New Roman" w:cs="Times New Roman"/>
          <w:sz w:val="24"/>
          <w:szCs w:val="24"/>
        </w:rPr>
        <w:t>reduc</w:t>
      </w:r>
      <w:r w:rsidRPr="001D10F6">
        <w:rPr>
          <w:rFonts w:ascii="Times New Roman" w:eastAsia="Calibri" w:hAnsi="Times New Roman" w:cs="Times New Roman"/>
          <w:sz w:val="24"/>
          <w:szCs w:val="24"/>
        </w:rPr>
        <w:t xml:space="preserve">tion of the </w:t>
      </w:r>
      <w:r w:rsidR="0004018A" w:rsidRPr="001D10F6">
        <w:rPr>
          <w:rFonts w:ascii="Times New Roman" w:eastAsia="Calibri" w:hAnsi="Times New Roman" w:cs="Times New Roman"/>
          <w:sz w:val="24"/>
          <w:szCs w:val="24"/>
        </w:rPr>
        <w:t>photon energy to 8.90 eV</w:t>
      </w:r>
      <w:r w:rsidRPr="001D10F6">
        <w:rPr>
          <w:rFonts w:ascii="Times New Roman" w:eastAsia="Calibri" w:hAnsi="Times New Roman" w:cs="Times New Roman"/>
          <w:sz w:val="24"/>
          <w:szCs w:val="24"/>
        </w:rPr>
        <w:t xml:space="preserve">, </w:t>
      </w:r>
      <w:r w:rsidR="0004018A" w:rsidRPr="001D10F6">
        <w:rPr>
          <w:rFonts w:ascii="Times New Roman" w:eastAsia="Calibri" w:hAnsi="Times New Roman" w:cs="Times New Roman"/>
          <w:sz w:val="24"/>
          <w:szCs w:val="24"/>
        </w:rPr>
        <w:t xml:space="preserve">at which </w:t>
      </w:r>
      <w:r w:rsidR="0004018A" w:rsidRPr="001D10F6">
        <w:rPr>
          <w:rFonts w:ascii="Times New Roman" w:hAnsi="Times New Roman" w:cs="Times New Roman"/>
          <w:color w:val="000000" w:themeColor="text1"/>
          <w:sz w:val="24"/>
          <w:szCs w:val="24"/>
        </w:rPr>
        <w:t>methyl vinyl ether (</w:t>
      </w:r>
      <w:r w:rsidR="0004018A" w:rsidRPr="001D10F6">
        <w:rPr>
          <w:rFonts w:ascii="Times New Roman" w:hAnsi="Times New Roman" w:cs="Times New Roman"/>
          <w:b/>
          <w:color w:val="000000" w:themeColor="text1"/>
          <w:sz w:val="24"/>
          <w:szCs w:val="24"/>
        </w:rPr>
        <w:t>4)</w:t>
      </w:r>
      <w:r w:rsidR="0004018A" w:rsidRPr="001D10F6">
        <w:rPr>
          <w:rFonts w:ascii="Times New Roman" w:hAnsi="Times New Roman" w:cs="Times New Roman"/>
          <w:bCs/>
          <w:color w:val="000000" w:themeColor="text1"/>
          <w:sz w:val="24"/>
          <w:szCs w:val="24"/>
        </w:rPr>
        <w:t xml:space="preserve"> cannot be ionized, </w:t>
      </w:r>
      <w:r w:rsidRPr="001D10F6">
        <w:rPr>
          <w:rFonts w:ascii="Times New Roman" w:hAnsi="Times New Roman" w:cs="Times New Roman"/>
          <w:bCs/>
          <w:color w:val="000000" w:themeColor="text1"/>
          <w:sz w:val="24"/>
          <w:szCs w:val="24"/>
        </w:rPr>
        <w:t xml:space="preserve">changes the TPD profile </w:t>
      </w:r>
      <w:r w:rsidRPr="001D10F6">
        <w:rPr>
          <w:rFonts w:ascii="Times New Roman" w:eastAsia="Calibri" w:hAnsi="Times New Roman" w:cs="Times New Roman"/>
          <w:sz w:val="24"/>
          <w:szCs w:val="24"/>
        </w:rPr>
        <w:t>(</w:t>
      </w:r>
      <w:r w:rsidRPr="001D10F6">
        <w:rPr>
          <w:rFonts w:ascii="Times New Roman" w:hAnsi="Times New Roman" w:cs="Times New Roman"/>
          <w:color w:val="000000" w:themeColor="text1"/>
          <w:sz w:val="24"/>
          <w:szCs w:val="24"/>
        </w:rPr>
        <w:t>Fig</w:t>
      </w:r>
      <w:r w:rsidR="00D37A1E" w:rsidRPr="001D10F6">
        <w:rPr>
          <w:rFonts w:ascii="Times New Roman" w:hAnsi="Times New Roman" w:cs="Times New Roman"/>
          <w:sz w:val="24"/>
          <w:szCs w:val="24"/>
        </w:rPr>
        <w:t>.</w:t>
      </w:r>
      <w:r w:rsidRPr="001D10F6">
        <w:rPr>
          <w:rFonts w:ascii="Times New Roman" w:hAnsi="Times New Roman" w:cs="Times New Roman"/>
          <w:color w:val="000000" w:themeColor="text1"/>
          <w:sz w:val="24"/>
          <w:szCs w:val="24"/>
        </w:rPr>
        <w:t xml:space="preserve"> 4c</w:t>
      </w:r>
      <w:r w:rsidRPr="001D10F6">
        <w:rPr>
          <w:rFonts w:ascii="Times New Roman" w:eastAsia="Calibri" w:hAnsi="Times New Roman" w:cs="Times New Roman"/>
          <w:sz w:val="24"/>
          <w:szCs w:val="24"/>
        </w:rPr>
        <w:t>), and the late sublimation event (</w:t>
      </w:r>
      <w:r w:rsidR="007C0AFE" w:rsidRPr="001D10F6">
        <w:rPr>
          <w:rFonts w:ascii="Times New Roman" w:eastAsia="Calibri" w:hAnsi="Times New Roman" w:cs="Times New Roman"/>
          <w:sz w:val="24"/>
          <w:szCs w:val="24"/>
        </w:rPr>
        <w:t>p</w:t>
      </w:r>
      <w:r w:rsidRPr="001D10F6">
        <w:rPr>
          <w:rFonts w:ascii="Times New Roman" w:eastAsia="Calibri" w:hAnsi="Times New Roman" w:cs="Times New Roman"/>
          <w:sz w:val="24"/>
          <w:szCs w:val="24"/>
        </w:rPr>
        <w:t>eak 2) is absent. T</w:t>
      </w:r>
      <w:r w:rsidR="0004018A" w:rsidRPr="001D10F6">
        <w:rPr>
          <w:rFonts w:ascii="Times New Roman" w:eastAsia="Calibri" w:hAnsi="Times New Roman" w:cs="Times New Roman"/>
          <w:sz w:val="24"/>
          <w:szCs w:val="24"/>
        </w:rPr>
        <w:t xml:space="preserve">herefore, </w:t>
      </w:r>
      <w:r w:rsidR="00701DF5" w:rsidRPr="001D10F6">
        <w:rPr>
          <w:rFonts w:ascii="Times New Roman" w:eastAsia="Calibri" w:hAnsi="Times New Roman" w:cs="Times New Roman"/>
          <w:sz w:val="24"/>
          <w:szCs w:val="24"/>
        </w:rPr>
        <w:t>th</w:t>
      </w:r>
      <w:r w:rsidR="00C72A26" w:rsidRPr="001D10F6">
        <w:rPr>
          <w:rFonts w:ascii="Times New Roman" w:eastAsia="Calibri" w:hAnsi="Times New Roman" w:cs="Times New Roman"/>
          <w:sz w:val="24"/>
          <w:szCs w:val="24"/>
        </w:rPr>
        <w:t>is</w:t>
      </w:r>
      <w:r w:rsidR="00701DF5" w:rsidRPr="001D10F6">
        <w:rPr>
          <w:rFonts w:ascii="Times New Roman" w:eastAsia="Calibri" w:hAnsi="Times New Roman" w:cs="Times New Roman"/>
          <w:sz w:val="24"/>
          <w:szCs w:val="24"/>
        </w:rPr>
        <w:t xml:space="preserve"> </w:t>
      </w:r>
      <w:r w:rsidR="007C0AFE" w:rsidRPr="001D10F6">
        <w:rPr>
          <w:rFonts w:ascii="Times New Roman" w:eastAsia="Calibri" w:hAnsi="Times New Roman" w:cs="Times New Roman"/>
          <w:sz w:val="24"/>
          <w:szCs w:val="24"/>
        </w:rPr>
        <w:t xml:space="preserve">high-temperature sublimation event can be </w:t>
      </w:r>
      <w:r w:rsidR="0004018A" w:rsidRPr="001D10F6">
        <w:rPr>
          <w:rFonts w:ascii="Times New Roman" w:eastAsia="Calibri" w:hAnsi="Times New Roman" w:cs="Times New Roman"/>
          <w:sz w:val="24"/>
          <w:szCs w:val="24"/>
        </w:rPr>
        <w:t xml:space="preserve">linked to </w:t>
      </w:r>
      <w:r w:rsidR="0004018A" w:rsidRPr="001D10F6">
        <w:rPr>
          <w:rFonts w:ascii="Times New Roman" w:hAnsi="Times New Roman" w:cs="Times New Roman"/>
          <w:color w:val="000000" w:themeColor="text1"/>
          <w:sz w:val="24"/>
          <w:szCs w:val="24"/>
        </w:rPr>
        <w:t>methyl vinyl ether (</w:t>
      </w:r>
      <w:r w:rsidR="0004018A" w:rsidRPr="001D10F6">
        <w:rPr>
          <w:rFonts w:ascii="Times New Roman" w:hAnsi="Times New Roman" w:cs="Times New Roman"/>
          <w:b/>
          <w:color w:val="000000" w:themeColor="text1"/>
          <w:sz w:val="24"/>
          <w:szCs w:val="24"/>
        </w:rPr>
        <w:t>4</w:t>
      </w:r>
      <w:r w:rsidR="0004018A" w:rsidRPr="001D10F6">
        <w:rPr>
          <w:rFonts w:ascii="Times New Roman" w:hAnsi="Times New Roman" w:cs="Times New Roman"/>
          <w:color w:val="000000" w:themeColor="text1"/>
          <w:sz w:val="24"/>
          <w:szCs w:val="24"/>
        </w:rPr>
        <w:t>),</w:t>
      </w:r>
      <w:r w:rsidR="0004018A" w:rsidRPr="001D10F6">
        <w:rPr>
          <w:rFonts w:ascii="Times New Roman" w:hAnsi="Times New Roman" w:cs="Times New Roman"/>
          <w:sz w:val="24"/>
          <w:szCs w:val="24"/>
        </w:rPr>
        <w:t xml:space="preserve"> </w:t>
      </w:r>
      <w:r w:rsidR="0004018A" w:rsidRPr="001D10F6">
        <w:rPr>
          <w:rFonts w:ascii="Times New Roman" w:hAnsi="Times New Roman" w:cs="Times New Roman"/>
          <w:color w:val="000000" w:themeColor="text1"/>
          <w:sz w:val="24"/>
          <w:szCs w:val="24"/>
        </w:rPr>
        <w:t xml:space="preserve">whereas </w:t>
      </w:r>
      <w:r w:rsidR="00664780" w:rsidRPr="001D10F6">
        <w:rPr>
          <w:rFonts w:ascii="Times New Roman" w:hAnsi="Times New Roman" w:cs="Times New Roman"/>
          <w:color w:val="000000" w:themeColor="text1"/>
          <w:sz w:val="24"/>
          <w:szCs w:val="24"/>
        </w:rPr>
        <w:t>p</w:t>
      </w:r>
      <w:r w:rsidR="0004018A" w:rsidRPr="001D10F6">
        <w:rPr>
          <w:rFonts w:ascii="Times New Roman" w:hAnsi="Times New Roman" w:cs="Times New Roman"/>
          <w:color w:val="000000" w:themeColor="text1"/>
          <w:sz w:val="24"/>
          <w:szCs w:val="24"/>
        </w:rPr>
        <w:t xml:space="preserve">eak 1 </w:t>
      </w:r>
      <w:r w:rsidRPr="001D10F6">
        <w:rPr>
          <w:rFonts w:ascii="Times New Roman" w:hAnsi="Times New Roman" w:cs="Times New Roman"/>
          <w:color w:val="000000" w:themeColor="text1"/>
          <w:sz w:val="24"/>
          <w:szCs w:val="24"/>
        </w:rPr>
        <w:t>can be c</w:t>
      </w:r>
      <w:r w:rsidR="0004018A" w:rsidRPr="001D10F6">
        <w:rPr>
          <w:rFonts w:ascii="Times New Roman" w:hAnsi="Times New Roman" w:cs="Times New Roman"/>
          <w:color w:val="000000" w:themeColor="text1"/>
          <w:sz w:val="24"/>
          <w:szCs w:val="24"/>
        </w:rPr>
        <w:t xml:space="preserve">onnected to </w:t>
      </w:r>
      <w:r w:rsidR="008F3BF8" w:rsidRPr="001D10F6">
        <w:rPr>
          <w:rFonts w:ascii="Times New Roman" w:hAnsi="Times New Roman" w:cs="Times New Roman"/>
          <w:color w:val="000000" w:themeColor="text1"/>
          <w:sz w:val="24"/>
          <w:szCs w:val="24"/>
        </w:rPr>
        <w:t>propen</w:t>
      </w:r>
      <w:r w:rsidR="0004018A" w:rsidRPr="001D10F6">
        <w:rPr>
          <w:rFonts w:ascii="Times New Roman" w:hAnsi="Times New Roman" w:cs="Times New Roman"/>
          <w:color w:val="000000" w:themeColor="text1"/>
          <w:sz w:val="24"/>
          <w:szCs w:val="24"/>
        </w:rPr>
        <w:t>-2-ol (</w:t>
      </w:r>
      <w:r w:rsidR="0004018A" w:rsidRPr="001D10F6">
        <w:rPr>
          <w:rFonts w:ascii="Times New Roman" w:hAnsi="Times New Roman" w:cs="Times New Roman"/>
          <w:b/>
          <w:color w:val="000000" w:themeColor="text1"/>
          <w:sz w:val="24"/>
          <w:szCs w:val="24"/>
        </w:rPr>
        <w:t>2</w:t>
      </w:r>
      <w:r w:rsidR="0004018A" w:rsidRPr="001D10F6">
        <w:rPr>
          <w:rFonts w:ascii="Times New Roman" w:hAnsi="Times New Roman" w:cs="Times New Roman"/>
          <w:color w:val="000000" w:themeColor="text1"/>
          <w:sz w:val="24"/>
          <w:szCs w:val="24"/>
        </w:rPr>
        <w:t>)</w:t>
      </w:r>
      <w:r w:rsidR="00860F3C" w:rsidRPr="001D10F6">
        <w:rPr>
          <w:rFonts w:ascii="Times New Roman" w:hAnsi="Times New Roman" w:cs="Times New Roman"/>
          <w:color w:val="000000" w:themeColor="text1"/>
          <w:sz w:val="24"/>
          <w:szCs w:val="24"/>
        </w:rPr>
        <w:t xml:space="preserve">, </w:t>
      </w:r>
      <w:r w:rsidR="00FA5ED7" w:rsidRPr="001D10F6">
        <w:rPr>
          <w:rFonts w:ascii="Times New Roman" w:hAnsi="Times New Roman" w:cs="Times New Roman"/>
          <w:color w:val="000000" w:themeColor="text1"/>
          <w:sz w:val="24"/>
          <w:szCs w:val="24"/>
        </w:rPr>
        <w:t>methoxy methyl carbene</w:t>
      </w:r>
      <w:r w:rsidR="00E7407E" w:rsidRPr="001D10F6">
        <w:rPr>
          <w:rFonts w:ascii="Times New Roman" w:hAnsi="Times New Roman" w:cs="Times New Roman"/>
          <w:color w:val="000000" w:themeColor="text1"/>
          <w:sz w:val="24"/>
          <w:szCs w:val="24"/>
        </w:rPr>
        <w:t xml:space="preserve"> (</w:t>
      </w:r>
      <w:r w:rsidR="00E7407E" w:rsidRPr="001D10F6">
        <w:rPr>
          <w:rFonts w:ascii="Times New Roman" w:hAnsi="Times New Roman" w:cs="Times New Roman"/>
          <w:b/>
          <w:color w:val="000000" w:themeColor="text1"/>
          <w:sz w:val="24"/>
          <w:szCs w:val="24"/>
        </w:rPr>
        <w:t>5</w:t>
      </w:r>
      <w:r w:rsidR="00E7407E" w:rsidRPr="001D10F6">
        <w:rPr>
          <w:rFonts w:ascii="Times New Roman" w:hAnsi="Times New Roman" w:cs="Times New Roman"/>
          <w:color w:val="000000" w:themeColor="text1"/>
          <w:sz w:val="24"/>
          <w:szCs w:val="24"/>
        </w:rPr>
        <w:t>)</w:t>
      </w:r>
      <w:r w:rsidR="00FA5ED7" w:rsidRPr="001D10F6">
        <w:rPr>
          <w:rFonts w:ascii="Times New Roman" w:hAnsi="Times New Roman" w:cs="Times New Roman"/>
          <w:color w:val="000000" w:themeColor="text1"/>
          <w:sz w:val="24"/>
          <w:szCs w:val="24"/>
        </w:rPr>
        <w:t xml:space="preserve"> </w:t>
      </w:r>
      <w:r w:rsidR="007C0AFE" w:rsidRPr="001D10F6">
        <w:rPr>
          <w:rFonts w:ascii="Times New Roman" w:hAnsi="Times New Roman" w:cs="Times New Roman"/>
          <w:color w:val="000000" w:themeColor="text1"/>
          <w:sz w:val="24"/>
          <w:szCs w:val="24"/>
        </w:rPr>
        <w:t>and</w:t>
      </w:r>
      <w:r w:rsidR="00860F3C" w:rsidRPr="001D10F6">
        <w:rPr>
          <w:rFonts w:ascii="Times New Roman" w:hAnsi="Times New Roman" w:cs="Times New Roman"/>
          <w:color w:val="000000" w:themeColor="text1"/>
          <w:sz w:val="24"/>
          <w:szCs w:val="24"/>
        </w:rPr>
        <w:t>/or</w:t>
      </w:r>
      <w:r w:rsidR="005328EB" w:rsidRPr="001D10F6">
        <w:rPr>
          <w:rFonts w:ascii="Times New Roman" w:hAnsi="Times New Roman" w:cs="Times New Roman"/>
          <w:color w:val="000000" w:themeColor="text1"/>
          <w:sz w:val="24"/>
          <w:szCs w:val="24"/>
        </w:rPr>
        <w:t xml:space="preserve"> 1-methyleneoxyethyl </w:t>
      </w:r>
      <w:r w:rsidR="00745E14" w:rsidRPr="001D10F6">
        <w:rPr>
          <w:rFonts w:ascii="Times New Roman" w:hAnsi="Times New Roman" w:cs="Times New Roman"/>
          <w:color w:val="000000" w:themeColor="text1"/>
          <w:sz w:val="24"/>
          <w:szCs w:val="24"/>
        </w:rPr>
        <w:t>(</w:t>
      </w:r>
      <w:r w:rsidR="00745E14" w:rsidRPr="001D10F6">
        <w:rPr>
          <w:rFonts w:ascii="Times New Roman" w:hAnsi="Times New Roman" w:cs="Times New Roman"/>
          <w:b/>
          <w:color w:val="000000" w:themeColor="text1"/>
          <w:sz w:val="24"/>
          <w:szCs w:val="24"/>
        </w:rPr>
        <w:t>6</w:t>
      </w:r>
      <w:r w:rsidR="00745E14" w:rsidRPr="001D10F6">
        <w:rPr>
          <w:rFonts w:ascii="Times New Roman" w:hAnsi="Times New Roman" w:cs="Times New Roman"/>
          <w:color w:val="000000" w:themeColor="text1"/>
          <w:sz w:val="24"/>
          <w:szCs w:val="24"/>
        </w:rPr>
        <w:t>)</w:t>
      </w:r>
      <w:r w:rsidR="0004018A" w:rsidRPr="001D10F6">
        <w:rPr>
          <w:rFonts w:ascii="Times New Roman" w:hAnsi="Times New Roman" w:cs="Times New Roman"/>
          <w:color w:val="000000" w:themeColor="text1"/>
          <w:sz w:val="24"/>
          <w:szCs w:val="24"/>
        </w:rPr>
        <w:t xml:space="preserve">. </w:t>
      </w:r>
      <w:r w:rsidR="007C0AFE" w:rsidRPr="001D10F6">
        <w:rPr>
          <w:rFonts w:ascii="Times New Roman" w:hAnsi="Times New Roman" w:cs="Times New Roman"/>
          <w:color w:val="000000" w:themeColor="text1"/>
          <w:sz w:val="24"/>
          <w:szCs w:val="24"/>
        </w:rPr>
        <w:t>L</w:t>
      </w:r>
      <w:r w:rsidR="0004018A" w:rsidRPr="001D10F6">
        <w:rPr>
          <w:rFonts w:ascii="Times New Roman" w:hAnsi="Times New Roman" w:cs="Times New Roman"/>
          <w:color w:val="000000" w:themeColor="text1"/>
          <w:sz w:val="24"/>
          <w:szCs w:val="24"/>
        </w:rPr>
        <w:t xml:space="preserve">owering the photon energy </w:t>
      </w:r>
      <w:r w:rsidR="007C0AFE" w:rsidRPr="001D10F6">
        <w:rPr>
          <w:rFonts w:ascii="Times New Roman" w:hAnsi="Times New Roman" w:cs="Times New Roman"/>
          <w:color w:val="000000" w:themeColor="text1"/>
          <w:sz w:val="24"/>
          <w:szCs w:val="24"/>
        </w:rPr>
        <w:t xml:space="preserve">further </w:t>
      </w:r>
      <w:r w:rsidR="0004018A" w:rsidRPr="001D10F6">
        <w:rPr>
          <w:rFonts w:ascii="Times New Roman" w:hAnsi="Times New Roman" w:cs="Times New Roman"/>
          <w:color w:val="000000" w:themeColor="text1"/>
          <w:sz w:val="24"/>
          <w:szCs w:val="24"/>
        </w:rPr>
        <w:t xml:space="preserve">to 8.40 eV eliminates </w:t>
      </w:r>
      <w:r w:rsidR="007C0AFE" w:rsidRPr="001D10F6">
        <w:rPr>
          <w:rFonts w:ascii="Times New Roman" w:hAnsi="Times New Roman" w:cs="Times New Roman"/>
          <w:color w:val="000000" w:themeColor="text1"/>
          <w:sz w:val="24"/>
          <w:szCs w:val="24"/>
        </w:rPr>
        <w:t>p</w:t>
      </w:r>
      <w:r w:rsidR="0004018A" w:rsidRPr="001D10F6">
        <w:rPr>
          <w:rFonts w:ascii="Times New Roman" w:eastAsia="Calibri" w:hAnsi="Times New Roman" w:cs="Times New Roman"/>
          <w:sz w:val="24"/>
          <w:szCs w:val="24"/>
        </w:rPr>
        <w:t>eak 1</w:t>
      </w:r>
      <w:r w:rsidR="007C0AFE" w:rsidRPr="001D10F6">
        <w:rPr>
          <w:rFonts w:ascii="Times New Roman" w:eastAsia="Calibri" w:hAnsi="Times New Roman" w:cs="Times New Roman"/>
          <w:sz w:val="24"/>
          <w:szCs w:val="24"/>
        </w:rPr>
        <w:t xml:space="preserve"> </w:t>
      </w:r>
      <w:r w:rsidR="007C0AFE" w:rsidRPr="001D10F6">
        <w:rPr>
          <w:rFonts w:ascii="Times New Roman" w:hAnsi="Times New Roman" w:cs="Times New Roman"/>
          <w:color w:val="000000" w:themeColor="text1"/>
          <w:sz w:val="24"/>
          <w:szCs w:val="24"/>
        </w:rPr>
        <w:t>(Fig</w:t>
      </w:r>
      <w:r w:rsidR="00D37A1E" w:rsidRPr="001D10F6">
        <w:rPr>
          <w:rFonts w:ascii="Times New Roman" w:hAnsi="Times New Roman" w:cs="Times New Roman"/>
          <w:sz w:val="24"/>
          <w:szCs w:val="24"/>
        </w:rPr>
        <w:t>.</w:t>
      </w:r>
      <w:r w:rsidR="007C0AFE" w:rsidRPr="001D10F6">
        <w:rPr>
          <w:rFonts w:ascii="Times New Roman" w:hAnsi="Times New Roman" w:cs="Times New Roman"/>
          <w:color w:val="000000" w:themeColor="text1"/>
          <w:sz w:val="24"/>
          <w:szCs w:val="24"/>
        </w:rPr>
        <w:t xml:space="preserve"> 4d).</w:t>
      </w:r>
      <w:r w:rsidR="007C0AFE" w:rsidRPr="001D10F6">
        <w:rPr>
          <w:rFonts w:ascii="Times New Roman" w:eastAsia="Calibri" w:hAnsi="Times New Roman" w:cs="Times New Roman"/>
          <w:sz w:val="24"/>
          <w:szCs w:val="24"/>
        </w:rPr>
        <w:t xml:space="preserve"> Since the </w:t>
      </w:r>
      <w:r w:rsidR="007C0AFE" w:rsidRPr="001D10F6">
        <w:rPr>
          <w:rFonts w:ascii="Times New Roman" w:hAnsi="Times New Roman" w:cs="Times New Roman"/>
          <w:color w:val="000000" w:themeColor="text1"/>
          <w:sz w:val="24"/>
          <w:szCs w:val="24"/>
        </w:rPr>
        <w:t xml:space="preserve">8.40 eV photon can ionize </w:t>
      </w:r>
      <w:r w:rsidR="00BF6D8F" w:rsidRPr="001D10F6">
        <w:rPr>
          <w:rFonts w:ascii="Times New Roman" w:hAnsi="Times New Roman" w:cs="Times New Roman"/>
          <w:b/>
          <w:color w:val="000000" w:themeColor="text1"/>
          <w:sz w:val="24"/>
          <w:szCs w:val="24"/>
        </w:rPr>
        <w:t>5</w:t>
      </w:r>
      <w:r w:rsidR="00BF6D8F" w:rsidRPr="001D10F6">
        <w:rPr>
          <w:rFonts w:ascii="Times New Roman" w:hAnsi="Times New Roman" w:cs="Times New Roman"/>
          <w:color w:val="000000" w:themeColor="text1"/>
          <w:sz w:val="24"/>
          <w:szCs w:val="24"/>
        </w:rPr>
        <w:t xml:space="preserve"> </w:t>
      </w:r>
      <w:r w:rsidR="008952AD" w:rsidRPr="001D10F6">
        <w:rPr>
          <w:rFonts w:ascii="Times New Roman" w:hAnsi="Times New Roman" w:cs="Times New Roman"/>
          <w:color w:val="000000" w:themeColor="text1"/>
          <w:sz w:val="24"/>
          <w:szCs w:val="24"/>
        </w:rPr>
        <w:t>or</w:t>
      </w:r>
      <w:r w:rsidR="00802FAA" w:rsidRPr="001D10F6">
        <w:rPr>
          <w:rFonts w:ascii="Times New Roman" w:hAnsi="Times New Roman" w:cs="Times New Roman"/>
          <w:color w:val="000000" w:themeColor="text1"/>
          <w:sz w:val="24"/>
          <w:szCs w:val="24"/>
        </w:rPr>
        <w:t xml:space="preserve"> </w:t>
      </w:r>
      <w:r w:rsidR="00BF6D8F" w:rsidRPr="001D10F6">
        <w:rPr>
          <w:rFonts w:ascii="Times New Roman" w:hAnsi="Times New Roman" w:cs="Times New Roman"/>
          <w:b/>
          <w:color w:val="000000" w:themeColor="text1"/>
          <w:sz w:val="24"/>
          <w:szCs w:val="24"/>
        </w:rPr>
        <w:t>6</w:t>
      </w:r>
      <w:r w:rsidR="007C0AFE" w:rsidRPr="001D10F6">
        <w:rPr>
          <w:rFonts w:ascii="Times New Roman" w:hAnsi="Times New Roman" w:cs="Times New Roman"/>
          <w:bCs/>
          <w:color w:val="000000" w:themeColor="text1"/>
          <w:sz w:val="24"/>
          <w:szCs w:val="24"/>
        </w:rPr>
        <w:t>, but not</w:t>
      </w:r>
      <w:r w:rsidR="007C0AFE" w:rsidRPr="001D10F6">
        <w:rPr>
          <w:rFonts w:ascii="Times New Roman" w:hAnsi="Times New Roman" w:cs="Times New Roman"/>
          <w:b/>
          <w:color w:val="000000" w:themeColor="text1"/>
          <w:sz w:val="24"/>
          <w:szCs w:val="24"/>
        </w:rPr>
        <w:t xml:space="preserve"> </w:t>
      </w:r>
      <w:r w:rsidR="008F3BF8" w:rsidRPr="001D10F6">
        <w:rPr>
          <w:rFonts w:ascii="Times New Roman" w:hAnsi="Times New Roman" w:cs="Times New Roman"/>
          <w:color w:val="000000" w:themeColor="text1"/>
          <w:sz w:val="24"/>
          <w:szCs w:val="24"/>
        </w:rPr>
        <w:t>propen</w:t>
      </w:r>
      <w:r w:rsidR="007C0AFE" w:rsidRPr="001D10F6">
        <w:rPr>
          <w:rFonts w:ascii="Times New Roman" w:hAnsi="Times New Roman" w:cs="Times New Roman"/>
          <w:color w:val="000000" w:themeColor="text1"/>
          <w:sz w:val="24"/>
          <w:szCs w:val="24"/>
        </w:rPr>
        <w:t>-2-ol (</w:t>
      </w:r>
      <w:r w:rsidR="007C0AFE" w:rsidRPr="001D10F6">
        <w:rPr>
          <w:rFonts w:ascii="Times New Roman" w:hAnsi="Times New Roman" w:cs="Times New Roman"/>
          <w:b/>
          <w:color w:val="000000" w:themeColor="text1"/>
          <w:sz w:val="24"/>
          <w:szCs w:val="24"/>
        </w:rPr>
        <w:t>2</w:t>
      </w:r>
      <w:r w:rsidR="007C0AFE" w:rsidRPr="001D10F6">
        <w:rPr>
          <w:rFonts w:ascii="Times New Roman" w:hAnsi="Times New Roman" w:cs="Times New Roman"/>
          <w:color w:val="000000" w:themeColor="text1"/>
          <w:sz w:val="24"/>
          <w:szCs w:val="24"/>
        </w:rPr>
        <w:t xml:space="preserve">), the </w:t>
      </w:r>
      <w:r w:rsidR="00811578" w:rsidRPr="001D10F6">
        <w:rPr>
          <w:rFonts w:ascii="Times New Roman" w:hAnsi="Times New Roman" w:cs="Times New Roman"/>
          <w:color w:val="000000" w:themeColor="text1"/>
          <w:sz w:val="24"/>
          <w:szCs w:val="24"/>
        </w:rPr>
        <w:t>detection</w:t>
      </w:r>
      <w:r w:rsidR="007C0AFE" w:rsidRPr="001D10F6">
        <w:rPr>
          <w:rFonts w:ascii="Times New Roman" w:hAnsi="Times New Roman" w:cs="Times New Roman"/>
          <w:color w:val="000000" w:themeColor="text1"/>
          <w:sz w:val="24"/>
          <w:szCs w:val="24"/>
        </w:rPr>
        <w:t xml:space="preserve"> of </w:t>
      </w:r>
      <w:r w:rsidR="00B265B9" w:rsidRPr="001D10F6">
        <w:rPr>
          <w:rFonts w:ascii="Times New Roman" w:hAnsi="Times New Roman" w:cs="Times New Roman"/>
          <w:color w:val="000000" w:themeColor="text1"/>
          <w:sz w:val="24"/>
          <w:szCs w:val="24"/>
        </w:rPr>
        <w:t>methoxy methyl carbene (</w:t>
      </w:r>
      <w:r w:rsidR="00B265B9" w:rsidRPr="001D10F6">
        <w:rPr>
          <w:rFonts w:ascii="Times New Roman" w:hAnsi="Times New Roman" w:cs="Times New Roman"/>
          <w:b/>
          <w:color w:val="000000" w:themeColor="text1"/>
          <w:sz w:val="24"/>
          <w:szCs w:val="24"/>
        </w:rPr>
        <w:t>5</w:t>
      </w:r>
      <w:r w:rsidR="00B265B9" w:rsidRPr="001D10F6">
        <w:rPr>
          <w:rFonts w:ascii="Times New Roman" w:hAnsi="Times New Roman" w:cs="Times New Roman"/>
          <w:color w:val="000000" w:themeColor="text1"/>
          <w:sz w:val="24"/>
          <w:szCs w:val="24"/>
        </w:rPr>
        <w:t>)</w:t>
      </w:r>
      <w:r w:rsidR="007C0AFE" w:rsidRPr="001D10F6">
        <w:rPr>
          <w:rFonts w:ascii="Times New Roman" w:hAnsi="Times New Roman" w:cs="Times New Roman"/>
          <w:color w:val="000000" w:themeColor="text1"/>
          <w:sz w:val="24"/>
          <w:szCs w:val="24"/>
        </w:rPr>
        <w:t xml:space="preserve"> and </w:t>
      </w:r>
      <w:r w:rsidR="00746CF4" w:rsidRPr="001D10F6">
        <w:rPr>
          <w:rFonts w:ascii="Times New Roman" w:hAnsi="Times New Roman" w:cs="Times New Roman"/>
          <w:color w:val="000000" w:themeColor="text1"/>
          <w:sz w:val="24"/>
          <w:szCs w:val="24"/>
        </w:rPr>
        <w:t>1-methyleneoxyethyl (</w:t>
      </w:r>
      <w:r w:rsidR="007C0AFE" w:rsidRPr="001D10F6">
        <w:rPr>
          <w:rFonts w:ascii="Times New Roman" w:hAnsi="Times New Roman" w:cs="Times New Roman"/>
          <w:b/>
          <w:color w:val="000000" w:themeColor="text1"/>
          <w:sz w:val="24"/>
          <w:szCs w:val="24"/>
        </w:rPr>
        <w:t>6</w:t>
      </w:r>
      <w:r w:rsidR="00746CF4" w:rsidRPr="001D10F6">
        <w:rPr>
          <w:rFonts w:ascii="Times New Roman" w:hAnsi="Times New Roman" w:cs="Times New Roman"/>
          <w:b/>
          <w:color w:val="000000" w:themeColor="text1"/>
          <w:sz w:val="24"/>
          <w:szCs w:val="24"/>
        </w:rPr>
        <w:t>)</w:t>
      </w:r>
      <w:r w:rsidR="007C0AFE" w:rsidRPr="001D10F6">
        <w:rPr>
          <w:rFonts w:ascii="Times New Roman" w:hAnsi="Times New Roman" w:cs="Times New Roman"/>
          <w:b/>
          <w:color w:val="000000" w:themeColor="text1"/>
          <w:sz w:val="24"/>
          <w:szCs w:val="24"/>
        </w:rPr>
        <w:t xml:space="preserve"> </w:t>
      </w:r>
      <w:r w:rsidR="00B42781" w:rsidRPr="001D10F6">
        <w:rPr>
          <w:rFonts w:ascii="Times New Roman" w:hAnsi="Times New Roman" w:cs="Times New Roman"/>
          <w:bCs/>
          <w:color w:val="000000" w:themeColor="text1"/>
          <w:sz w:val="24"/>
          <w:szCs w:val="24"/>
        </w:rPr>
        <w:t xml:space="preserve">can be </w:t>
      </w:r>
      <w:r w:rsidR="007C0AFE" w:rsidRPr="001D10F6">
        <w:rPr>
          <w:rFonts w:ascii="Times New Roman" w:hAnsi="Times New Roman" w:cs="Times New Roman"/>
          <w:bCs/>
          <w:color w:val="000000" w:themeColor="text1"/>
          <w:sz w:val="24"/>
          <w:szCs w:val="24"/>
        </w:rPr>
        <w:t>ruled out</w:t>
      </w:r>
      <w:r w:rsidR="00B42781" w:rsidRPr="001D10F6">
        <w:rPr>
          <w:rFonts w:ascii="Times New Roman" w:hAnsi="Times New Roman" w:cs="Times New Roman"/>
          <w:bCs/>
          <w:color w:val="000000" w:themeColor="text1"/>
          <w:sz w:val="24"/>
          <w:szCs w:val="24"/>
        </w:rPr>
        <w:t xml:space="preserve">, and the low temperature sublimation event can be assigned to </w:t>
      </w:r>
      <w:r w:rsidR="008F3BF8" w:rsidRPr="001D10F6">
        <w:rPr>
          <w:rFonts w:ascii="Times New Roman" w:hAnsi="Times New Roman" w:cs="Times New Roman"/>
          <w:color w:val="000000" w:themeColor="text1"/>
          <w:sz w:val="24"/>
          <w:szCs w:val="24"/>
        </w:rPr>
        <w:t>propen</w:t>
      </w:r>
      <w:r w:rsidR="00B42781" w:rsidRPr="001D10F6">
        <w:rPr>
          <w:rFonts w:ascii="Times New Roman" w:hAnsi="Times New Roman" w:cs="Times New Roman"/>
          <w:color w:val="000000" w:themeColor="text1"/>
          <w:sz w:val="24"/>
          <w:szCs w:val="24"/>
        </w:rPr>
        <w:t>-2-ol (</w:t>
      </w:r>
      <w:r w:rsidR="00B42781" w:rsidRPr="001D10F6">
        <w:rPr>
          <w:rFonts w:ascii="Times New Roman" w:hAnsi="Times New Roman" w:cs="Times New Roman"/>
          <w:b/>
          <w:color w:val="000000" w:themeColor="text1"/>
          <w:sz w:val="24"/>
          <w:szCs w:val="24"/>
        </w:rPr>
        <w:t>2</w:t>
      </w:r>
      <w:r w:rsidR="00B42781" w:rsidRPr="001D10F6">
        <w:rPr>
          <w:rFonts w:ascii="Times New Roman" w:hAnsi="Times New Roman" w:cs="Times New Roman"/>
          <w:color w:val="000000" w:themeColor="text1"/>
          <w:sz w:val="24"/>
          <w:szCs w:val="24"/>
        </w:rPr>
        <w:t>).</w:t>
      </w:r>
      <w:r w:rsidR="00D67B8F" w:rsidRPr="001D10F6">
        <w:rPr>
          <w:rFonts w:ascii="Times New Roman" w:hAnsi="Times New Roman" w:cs="Times New Roman"/>
          <w:color w:val="000000" w:themeColor="text1"/>
          <w:sz w:val="24"/>
          <w:szCs w:val="24"/>
        </w:rPr>
        <w:t xml:space="preserve"> </w:t>
      </w:r>
      <w:r w:rsidR="00543ABB" w:rsidRPr="001D10F6">
        <w:rPr>
          <w:rFonts w:ascii="Times New Roman" w:hAnsi="Times New Roman" w:cs="Times New Roman"/>
          <w:color w:val="000000" w:themeColor="text1"/>
          <w:sz w:val="24"/>
          <w:szCs w:val="24"/>
        </w:rPr>
        <w:t>P</w:t>
      </w:r>
      <w:r w:rsidR="00CA6175" w:rsidRPr="001D10F6">
        <w:rPr>
          <w:rFonts w:ascii="Times New Roman" w:hAnsi="Times New Roman" w:cs="Times New Roman"/>
          <w:color w:val="000000" w:themeColor="text1"/>
          <w:sz w:val="24"/>
          <w:szCs w:val="24"/>
        </w:rPr>
        <w:t>ropen-2-ol</w:t>
      </w:r>
      <w:r w:rsidR="00543ABB" w:rsidRPr="001D10F6">
        <w:rPr>
          <w:rFonts w:ascii="Times New Roman" w:hAnsi="Times New Roman" w:cs="Times New Roman"/>
          <w:color w:val="000000" w:themeColor="text1"/>
          <w:sz w:val="24"/>
          <w:szCs w:val="24"/>
        </w:rPr>
        <w:t xml:space="preserve"> (</w:t>
      </w:r>
      <w:r w:rsidR="00543ABB" w:rsidRPr="001D10F6">
        <w:rPr>
          <w:rFonts w:ascii="Times New Roman" w:hAnsi="Times New Roman" w:cs="Times New Roman"/>
          <w:b/>
          <w:bCs/>
          <w:color w:val="000000" w:themeColor="text1"/>
          <w:sz w:val="24"/>
          <w:szCs w:val="24"/>
        </w:rPr>
        <w:t>2</w:t>
      </w:r>
      <w:r w:rsidR="00543ABB" w:rsidRPr="001D10F6">
        <w:rPr>
          <w:rFonts w:ascii="Times New Roman" w:hAnsi="Times New Roman" w:cs="Times New Roman"/>
          <w:color w:val="000000" w:themeColor="text1"/>
          <w:sz w:val="24"/>
          <w:szCs w:val="24"/>
        </w:rPr>
        <w:t>)</w:t>
      </w:r>
      <w:r w:rsidR="00CA6175" w:rsidRPr="001D10F6">
        <w:rPr>
          <w:rFonts w:ascii="Times New Roman" w:eastAsia="Calibri" w:hAnsi="Times New Roman" w:cs="Times New Roman"/>
          <w:sz w:val="24"/>
          <w:szCs w:val="24"/>
        </w:rPr>
        <w:t xml:space="preserve"> </w:t>
      </w:r>
      <w:r w:rsidR="00673518" w:rsidRPr="001D10F6">
        <w:rPr>
          <w:rFonts w:ascii="Times New Roman" w:eastAsia="Calibri" w:hAnsi="Times New Roman" w:cs="Times New Roman"/>
          <w:sz w:val="24"/>
          <w:szCs w:val="24"/>
        </w:rPr>
        <w:t>has two conformers in which the hydroxyl group is oriented either the same (</w:t>
      </w:r>
      <w:r w:rsidR="00673518" w:rsidRPr="001D10F6">
        <w:rPr>
          <w:rFonts w:ascii="Times New Roman" w:eastAsia="Calibri" w:hAnsi="Times New Roman" w:cs="Times New Roman"/>
          <w:i/>
          <w:iCs/>
          <w:sz w:val="24"/>
          <w:szCs w:val="24"/>
        </w:rPr>
        <w:t>syn</w:t>
      </w:r>
      <w:r w:rsidR="00673518" w:rsidRPr="001D10F6">
        <w:rPr>
          <w:rFonts w:ascii="Times New Roman" w:eastAsia="Calibri" w:hAnsi="Times New Roman" w:cs="Times New Roman"/>
          <w:sz w:val="24"/>
          <w:szCs w:val="24"/>
        </w:rPr>
        <w:t>-) or opposite (</w:t>
      </w:r>
      <w:r w:rsidR="00673518" w:rsidRPr="001D10F6">
        <w:rPr>
          <w:rFonts w:ascii="Times New Roman" w:eastAsia="Calibri" w:hAnsi="Times New Roman" w:cs="Times New Roman"/>
          <w:i/>
          <w:iCs/>
          <w:sz w:val="24"/>
          <w:szCs w:val="24"/>
        </w:rPr>
        <w:t>anti</w:t>
      </w:r>
      <w:r w:rsidR="00673518" w:rsidRPr="001D10F6">
        <w:rPr>
          <w:rFonts w:ascii="Times New Roman" w:eastAsia="Calibri" w:hAnsi="Times New Roman" w:cs="Times New Roman"/>
          <w:sz w:val="24"/>
          <w:szCs w:val="24"/>
        </w:rPr>
        <w:t>-) with respect to the double bond</w:t>
      </w:r>
      <w:r w:rsidR="00697409" w:rsidRPr="001D10F6">
        <w:rPr>
          <w:rFonts w:ascii="Times New Roman" w:eastAsia="Calibri" w:hAnsi="Times New Roman" w:cs="Times New Roman"/>
          <w:sz w:val="24"/>
          <w:szCs w:val="24"/>
        </w:rPr>
        <w:t xml:space="preserve">. </w:t>
      </w:r>
      <w:r w:rsidR="00684E0C" w:rsidRPr="001D10F6">
        <w:rPr>
          <w:rFonts w:ascii="Times New Roman" w:eastAsia="Calibri" w:hAnsi="Times New Roman" w:cs="Times New Roman"/>
          <w:sz w:val="24"/>
          <w:szCs w:val="24"/>
        </w:rPr>
        <w:t xml:space="preserve">The more stable conformer, </w:t>
      </w:r>
      <w:r w:rsidR="008D3031" w:rsidRPr="001D10F6">
        <w:rPr>
          <w:rFonts w:ascii="Times New Roman" w:eastAsia="Calibri" w:hAnsi="Times New Roman" w:cs="Times New Roman"/>
          <w:i/>
          <w:iCs/>
          <w:sz w:val="24"/>
          <w:szCs w:val="24"/>
        </w:rPr>
        <w:t>syn</w:t>
      </w:r>
      <w:r w:rsidR="008D3031" w:rsidRPr="001D10F6">
        <w:rPr>
          <w:rFonts w:ascii="Times New Roman" w:eastAsia="Calibri" w:hAnsi="Times New Roman" w:cs="Times New Roman"/>
          <w:sz w:val="24"/>
          <w:szCs w:val="24"/>
        </w:rPr>
        <w:t>-</w:t>
      </w:r>
      <w:r w:rsidR="008F3BF8" w:rsidRPr="001D10F6">
        <w:rPr>
          <w:rFonts w:ascii="Times New Roman" w:hAnsi="Times New Roman" w:cs="Times New Roman"/>
          <w:color w:val="000000" w:themeColor="text1"/>
          <w:sz w:val="24"/>
          <w:szCs w:val="24"/>
        </w:rPr>
        <w:t>propen</w:t>
      </w:r>
      <w:r w:rsidR="008D3031" w:rsidRPr="001D10F6">
        <w:rPr>
          <w:rFonts w:ascii="Times New Roman" w:hAnsi="Times New Roman" w:cs="Times New Roman"/>
          <w:color w:val="000000" w:themeColor="text1"/>
          <w:sz w:val="24"/>
          <w:szCs w:val="24"/>
        </w:rPr>
        <w:t xml:space="preserve">-2-ol, has a </w:t>
      </w:r>
      <w:r w:rsidR="008D3031" w:rsidRPr="001D10F6">
        <w:rPr>
          <w:rFonts w:ascii="Times New Roman" w:eastAsia="Calibri" w:hAnsi="Times New Roman" w:cs="Times New Roman"/>
          <w:sz w:val="24"/>
          <w:szCs w:val="24"/>
        </w:rPr>
        <w:t>dipole moment</w:t>
      </w:r>
      <w:r w:rsidR="00EA3987" w:rsidRPr="001D10F6">
        <w:rPr>
          <w:rFonts w:ascii="Times New Roman" w:eastAsia="Calibri" w:hAnsi="Times New Roman" w:cs="Times New Roman"/>
          <w:sz w:val="24"/>
          <w:szCs w:val="24"/>
        </w:rPr>
        <w:t xml:space="preserve"> of 0.54 D</w:t>
      </w:r>
      <w:r w:rsidR="00907764" w:rsidRPr="001D10F6">
        <w:rPr>
          <w:rFonts w:ascii="Times New Roman" w:eastAsia="Calibri" w:hAnsi="Times New Roman" w:cs="Times New Roman"/>
          <w:sz w:val="24"/>
          <w:szCs w:val="24"/>
        </w:rPr>
        <w:t xml:space="preserve">, which is smaller than that of </w:t>
      </w:r>
      <w:r w:rsidR="00907764" w:rsidRPr="001D10F6">
        <w:rPr>
          <w:rFonts w:ascii="Times New Roman" w:hAnsi="Times New Roman" w:cs="Times New Roman"/>
          <w:color w:val="000000" w:themeColor="text1"/>
          <w:sz w:val="24"/>
          <w:szCs w:val="24"/>
        </w:rPr>
        <w:t>methyl vinyl ether (0.9</w:t>
      </w:r>
      <w:r w:rsidR="00373641" w:rsidRPr="001D10F6">
        <w:rPr>
          <w:rFonts w:ascii="Times New Roman" w:hAnsi="Times New Roman" w:cs="Times New Roman"/>
          <w:color w:val="000000" w:themeColor="text1"/>
          <w:sz w:val="24"/>
          <w:szCs w:val="24"/>
        </w:rPr>
        <w:t>8</w:t>
      </w:r>
      <w:r w:rsidR="00907764" w:rsidRPr="001D10F6">
        <w:rPr>
          <w:rFonts w:ascii="Times New Roman" w:hAnsi="Times New Roman" w:cs="Times New Roman"/>
          <w:color w:val="000000" w:themeColor="text1"/>
          <w:sz w:val="24"/>
          <w:szCs w:val="24"/>
        </w:rPr>
        <w:t xml:space="preserve"> D).</w:t>
      </w:r>
      <w:hyperlink w:anchor="_ENREF_6" w:tooltip="Elango, 2010 #2750" w:history="1">
        <w:r w:rsidR="00BA21F2" w:rsidRPr="001D10F6">
          <w:rPr>
            <w:rFonts w:ascii="Times New Roman" w:hAnsi="Times New Roman" w:cs="Times New Roman"/>
            <w:sz w:val="24"/>
            <w:szCs w:val="24"/>
          </w:rPr>
          <w:fldChar w:fldCharType="begin"/>
        </w:r>
        <w:r w:rsidR="00BA21F2" w:rsidRPr="001D10F6">
          <w:rPr>
            <w:rFonts w:ascii="Times New Roman" w:hAnsi="Times New Roman" w:cs="Times New Roman"/>
            <w:sz w:val="24"/>
            <w:szCs w:val="24"/>
          </w:rPr>
          <w:instrText xml:space="preserve"> ADDIN EN.CITE &lt;EndNote&gt;&lt;Cite&gt;&lt;Author&gt;Elango&lt;/Author&gt;&lt;Year&gt;2010&lt;/Year&gt;&lt;RecNum&gt;2750&lt;/RecNum&gt;&lt;DisplayText&gt;&lt;style face="superscript"&gt;6&lt;/style&gt;&lt;/DisplayText&gt;&lt;record&gt;&lt;rec-number&gt;2750&lt;/rec-number&gt;&lt;foreign-keys&gt;&lt;key app="EN" db-id="afef2wdxnra5fvedsstvdfs2w0dezf5fsr00"&gt;2750&lt;/key&gt;&lt;/foreign-keys&gt;&lt;ref-type name="Journal Article"&gt;17&lt;/ref-type&gt;&lt;contributors&gt;&lt;authors&gt;&lt;author&gt;Elango, Munusamy&lt;/author&gt;&lt;author&gt;Maciel, Glauciete S.&lt;/author&gt;&lt;author&gt;Palazzetti, Federico&lt;/author&gt;&lt;author&gt;Lombardi, Andrea&lt;/author&gt;&lt;author&gt;Aquilanti, Vincenzo&lt;/author&gt;&lt;/authors&gt;&lt;/contributors&gt;&lt;titles&gt;&lt;title&gt;&lt;style face="normal" font="default" size="100%"&gt;Quantum Chemistry of C&lt;/style&gt;&lt;style face="subscript" font="default" size="100%"&gt;3&lt;/style&gt;&lt;style face="normal" font="default" size="100%"&gt;H&lt;/style&gt;&lt;style face="subscript" font="default" size="100%"&gt;6&lt;/style&gt;&lt;style face="normal" font="default" size="100%"&gt;O Molecules: Structure and Stability, Isomerization Pathways, and Chirality Changing Mechanisms&lt;/style&gt;&lt;/title&gt;&lt;secondary-title&gt;The Journal of Physical Chemistry A&lt;/secondary-title&gt;&lt;/titles&gt;&lt;periodical&gt;&lt;full-title&gt;The Journal of Physical Chemistry A&lt;/full-title&gt;&lt;abbr-1&gt;J. Phys. Chem. A&lt;/abbr-1&gt;&lt;/periodical&gt;&lt;pages&gt;9864-9874&lt;/pages&gt;&lt;volume&gt;114&lt;/volume&gt;&lt;number&gt;36&lt;/number&gt;&lt;dates&gt;&lt;year&gt;2010&lt;/year&gt;&lt;pub-dates&gt;&lt;date&gt;2010/09/16&lt;/date&gt;&lt;/pub-dates&gt;&lt;/dates&gt;&lt;publisher&gt;American Chemical Society&lt;/publisher&gt;&lt;isbn&gt;1089-5639&lt;/isbn&gt;&lt;urls&gt;&lt;related-urls&gt;&lt;url&gt;https://doi.org/10.1021/jp1034618&lt;/url&gt;&lt;/related-urls&gt;&lt;/urls&gt;&lt;electronic-resource-num&gt;10.1021/jp1034618&lt;/electronic-resource-num&gt;&lt;/record&gt;&lt;/Cite&gt;&lt;/EndNote&gt;</w:instrText>
        </w:r>
        <w:r w:rsidR="00BA21F2" w:rsidRPr="001D10F6">
          <w:rPr>
            <w:rFonts w:ascii="Times New Roman" w:hAnsi="Times New Roman" w:cs="Times New Roman"/>
            <w:sz w:val="24"/>
            <w:szCs w:val="24"/>
          </w:rPr>
          <w:fldChar w:fldCharType="separate"/>
        </w:r>
        <w:r w:rsidR="00BA21F2" w:rsidRPr="001D10F6">
          <w:rPr>
            <w:rFonts w:ascii="Times New Roman" w:hAnsi="Times New Roman" w:cs="Times New Roman"/>
            <w:noProof/>
            <w:sz w:val="24"/>
            <w:szCs w:val="24"/>
            <w:vertAlign w:val="superscript"/>
          </w:rPr>
          <w:t>6</w:t>
        </w:r>
        <w:r w:rsidR="00BA21F2" w:rsidRPr="001D10F6">
          <w:rPr>
            <w:rFonts w:ascii="Times New Roman" w:hAnsi="Times New Roman" w:cs="Times New Roman"/>
            <w:sz w:val="24"/>
            <w:szCs w:val="24"/>
          </w:rPr>
          <w:fldChar w:fldCharType="end"/>
        </w:r>
      </w:hyperlink>
      <w:r w:rsidR="00B77105" w:rsidRPr="001D10F6">
        <w:rPr>
          <w:rFonts w:ascii="Times New Roman" w:eastAsia="Calibri" w:hAnsi="Times New Roman" w:cs="Times New Roman"/>
          <w:sz w:val="24"/>
          <w:szCs w:val="24"/>
        </w:rPr>
        <w:t xml:space="preserve"> Therefore, </w:t>
      </w:r>
      <w:r w:rsidR="008F3BF8" w:rsidRPr="001D10F6">
        <w:rPr>
          <w:rFonts w:ascii="Times New Roman" w:hAnsi="Times New Roman" w:cs="Times New Roman"/>
          <w:color w:val="000000" w:themeColor="text1"/>
          <w:sz w:val="24"/>
          <w:szCs w:val="24"/>
        </w:rPr>
        <w:t>propen</w:t>
      </w:r>
      <w:r w:rsidR="00B77105" w:rsidRPr="001D10F6">
        <w:rPr>
          <w:rFonts w:ascii="Times New Roman" w:hAnsi="Times New Roman" w:cs="Times New Roman"/>
          <w:color w:val="000000" w:themeColor="text1"/>
          <w:sz w:val="24"/>
          <w:szCs w:val="24"/>
        </w:rPr>
        <w:t xml:space="preserve">-2-ol molecules </w:t>
      </w:r>
      <w:r w:rsidR="004917AB" w:rsidRPr="001D10F6">
        <w:rPr>
          <w:rFonts w:ascii="Times New Roman" w:hAnsi="Times New Roman" w:cs="Times New Roman"/>
          <w:color w:val="000000" w:themeColor="text1"/>
          <w:sz w:val="24"/>
          <w:szCs w:val="24"/>
        </w:rPr>
        <w:t xml:space="preserve">could </w:t>
      </w:r>
      <w:r w:rsidR="00B77105" w:rsidRPr="001D10F6">
        <w:rPr>
          <w:rFonts w:ascii="Times New Roman" w:hAnsi="Times New Roman" w:cs="Times New Roman"/>
          <w:color w:val="000000" w:themeColor="text1"/>
          <w:sz w:val="24"/>
          <w:szCs w:val="24"/>
        </w:rPr>
        <w:t xml:space="preserve">sublime at a </w:t>
      </w:r>
      <w:r w:rsidR="00B77105" w:rsidRPr="001D10F6">
        <w:rPr>
          <w:rFonts w:ascii="Times New Roman" w:eastAsia="Calibri" w:hAnsi="Times New Roman" w:cs="Times New Roman"/>
          <w:sz w:val="24"/>
          <w:szCs w:val="24"/>
        </w:rPr>
        <w:t xml:space="preserve">lower temperature compared </w:t>
      </w:r>
      <w:r w:rsidR="008952AD" w:rsidRPr="001D10F6">
        <w:rPr>
          <w:rFonts w:ascii="Times New Roman" w:eastAsia="Calibri" w:hAnsi="Times New Roman" w:cs="Times New Roman"/>
          <w:sz w:val="24"/>
          <w:szCs w:val="24"/>
        </w:rPr>
        <w:t>to</w:t>
      </w:r>
      <w:r w:rsidR="00B77105" w:rsidRPr="001D10F6">
        <w:rPr>
          <w:rFonts w:ascii="Times New Roman" w:eastAsia="Calibri" w:hAnsi="Times New Roman" w:cs="Times New Roman"/>
          <w:sz w:val="24"/>
          <w:szCs w:val="24"/>
        </w:rPr>
        <w:t xml:space="preserve"> </w:t>
      </w:r>
      <w:r w:rsidR="00B77105" w:rsidRPr="001D10F6">
        <w:rPr>
          <w:rFonts w:ascii="Times New Roman" w:hAnsi="Times New Roman" w:cs="Times New Roman"/>
          <w:color w:val="000000" w:themeColor="text1"/>
          <w:sz w:val="24"/>
          <w:szCs w:val="24"/>
        </w:rPr>
        <w:t>methyl vinyl ether (</w:t>
      </w:r>
      <w:r w:rsidR="00B77105" w:rsidRPr="001D10F6">
        <w:rPr>
          <w:rFonts w:ascii="Times New Roman" w:hAnsi="Times New Roman" w:cs="Times New Roman"/>
          <w:b/>
          <w:color w:val="000000" w:themeColor="text1"/>
          <w:sz w:val="24"/>
          <w:szCs w:val="24"/>
        </w:rPr>
        <w:t>4</w:t>
      </w:r>
      <w:r w:rsidR="00B77105" w:rsidRPr="001D10F6">
        <w:rPr>
          <w:rFonts w:ascii="Times New Roman" w:hAnsi="Times New Roman" w:cs="Times New Roman"/>
          <w:color w:val="000000" w:themeColor="text1"/>
          <w:sz w:val="24"/>
          <w:szCs w:val="24"/>
        </w:rPr>
        <w:t>).</w:t>
      </w:r>
      <w:r w:rsidR="00D67B8F" w:rsidRPr="001D10F6">
        <w:rPr>
          <w:rFonts w:ascii="Times New Roman" w:eastAsia="Calibri" w:hAnsi="Times New Roman" w:cs="Times New Roman"/>
          <w:sz w:val="24"/>
          <w:szCs w:val="24"/>
        </w:rPr>
        <w:t xml:space="preserve"> </w:t>
      </w:r>
      <w:r w:rsidR="0004018A" w:rsidRPr="001D10F6">
        <w:rPr>
          <w:rFonts w:ascii="Times New Roman" w:eastAsia="Calibri" w:hAnsi="Times New Roman" w:cs="Times New Roman"/>
          <w:sz w:val="24"/>
          <w:szCs w:val="24"/>
        </w:rPr>
        <w:t xml:space="preserve">It should be noted that </w:t>
      </w:r>
      <w:r w:rsidR="009D7001" w:rsidRPr="001D10F6">
        <w:rPr>
          <w:rFonts w:ascii="Times New Roman" w:eastAsia="Calibri" w:hAnsi="Times New Roman" w:cs="Times New Roman"/>
          <w:sz w:val="24"/>
          <w:szCs w:val="24"/>
        </w:rPr>
        <w:t xml:space="preserve">in the blank experiment </w:t>
      </w:r>
      <w:r w:rsidR="00B42781" w:rsidRPr="001D10F6">
        <w:rPr>
          <w:rFonts w:ascii="Times New Roman" w:eastAsia="Calibri" w:hAnsi="Times New Roman" w:cs="Times New Roman"/>
          <w:sz w:val="24"/>
          <w:szCs w:val="24"/>
        </w:rPr>
        <w:t xml:space="preserve">at 9.43 eV </w:t>
      </w:r>
      <w:r w:rsidR="009D7001" w:rsidRPr="001D10F6">
        <w:rPr>
          <w:rFonts w:ascii="Times New Roman" w:eastAsia="Calibri" w:hAnsi="Times New Roman" w:cs="Times New Roman"/>
          <w:sz w:val="24"/>
          <w:szCs w:val="24"/>
        </w:rPr>
        <w:t xml:space="preserve">conducted </w:t>
      </w:r>
      <w:r w:rsidR="00B42781" w:rsidRPr="001D10F6">
        <w:rPr>
          <w:rFonts w:ascii="Times New Roman" w:eastAsia="Calibri" w:hAnsi="Times New Roman" w:cs="Times New Roman"/>
          <w:sz w:val="24"/>
          <w:szCs w:val="24"/>
        </w:rPr>
        <w:t xml:space="preserve">under the same conditions, but without exposing the ices to ionizing radiation, </w:t>
      </w:r>
      <w:r w:rsidR="0004018A" w:rsidRPr="001D10F6">
        <w:rPr>
          <w:rFonts w:ascii="Times New Roman" w:eastAsia="Calibri" w:hAnsi="Times New Roman" w:cs="Times New Roman"/>
          <w:sz w:val="24"/>
          <w:szCs w:val="24"/>
        </w:rPr>
        <w:t xml:space="preserve">a weak sublimation event </w:t>
      </w:r>
      <w:r w:rsidR="003547E8" w:rsidRPr="001D10F6">
        <w:rPr>
          <w:rFonts w:ascii="Times New Roman" w:eastAsia="Calibri" w:hAnsi="Times New Roman" w:cs="Times New Roman"/>
          <w:sz w:val="24"/>
          <w:szCs w:val="24"/>
        </w:rPr>
        <w:t xml:space="preserve">that </w:t>
      </w:r>
      <w:r w:rsidR="0004018A" w:rsidRPr="001D10F6">
        <w:rPr>
          <w:rFonts w:ascii="Times New Roman" w:eastAsia="Calibri" w:hAnsi="Times New Roman" w:cs="Times New Roman"/>
          <w:sz w:val="24"/>
          <w:szCs w:val="24"/>
        </w:rPr>
        <w:t xml:space="preserve">starts at 120 K, peaks at 136 K, and returns to </w:t>
      </w:r>
      <w:r w:rsidR="00C803F6" w:rsidRPr="001D10F6">
        <w:rPr>
          <w:rFonts w:ascii="Times New Roman" w:eastAsia="Calibri" w:hAnsi="Times New Roman" w:cs="Times New Roman"/>
          <w:sz w:val="24"/>
          <w:szCs w:val="24"/>
        </w:rPr>
        <w:t xml:space="preserve">the </w:t>
      </w:r>
      <w:r w:rsidR="0004018A" w:rsidRPr="001D10F6">
        <w:rPr>
          <w:rFonts w:ascii="Times New Roman" w:eastAsia="Calibri" w:hAnsi="Times New Roman" w:cs="Times New Roman"/>
          <w:sz w:val="24"/>
          <w:szCs w:val="24"/>
        </w:rPr>
        <w:t>baseline level at 143 K</w:t>
      </w:r>
      <w:r w:rsidR="00D110EE" w:rsidRPr="001D10F6">
        <w:rPr>
          <w:rFonts w:ascii="Times New Roman" w:eastAsia="Calibri" w:hAnsi="Times New Roman" w:cs="Times New Roman"/>
          <w:sz w:val="24"/>
          <w:szCs w:val="24"/>
        </w:rPr>
        <w:t xml:space="preserve"> (Fig</w:t>
      </w:r>
      <w:r w:rsidR="00D37A1E" w:rsidRPr="001D10F6">
        <w:rPr>
          <w:rFonts w:ascii="Times New Roman" w:hAnsi="Times New Roman" w:cs="Times New Roman"/>
          <w:sz w:val="24"/>
          <w:szCs w:val="24"/>
        </w:rPr>
        <w:t>.</w:t>
      </w:r>
      <w:r w:rsidR="00D110EE" w:rsidRPr="001D10F6">
        <w:rPr>
          <w:rFonts w:ascii="Times New Roman" w:eastAsia="Calibri" w:hAnsi="Times New Roman" w:cs="Times New Roman"/>
          <w:sz w:val="24"/>
          <w:szCs w:val="24"/>
        </w:rPr>
        <w:t xml:space="preserve"> 4d)</w:t>
      </w:r>
      <w:r w:rsidR="0004018A" w:rsidRPr="001D10F6">
        <w:rPr>
          <w:rFonts w:ascii="Times New Roman" w:eastAsia="Calibri" w:hAnsi="Times New Roman" w:cs="Times New Roman"/>
          <w:sz w:val="24"/>
          <w:szCs w:val="24"/>
        </w:rPr>
        <w:t xml:space="preserve">. </w:t>
      </w:r>
      <w:r w:rsidR="00DF65D4" w:rsidRPr="001D10F6">
        <w:rPr>
          <w:rFonts w:ascii="Times New Roman" w:eastAsia="Calibri" w:hAnsi="Times New Roman" w:cs="Times New Roman"/>
          <w:sz w:val="24"/>
          <w:szCs w:val="24"/>
        </w:rPr>
        <w:t xml:space="preserve">This </w:t>
      </w:r>
      <w:r w:rsidR="00C63377" w:rsidRPr="001D10F6">
        <w:rPr>
          <w:rFonts w:ascii="Times New Roman" w:eastAsia="Calibri" w:hAnsi="Times New Roman" w:cs="Times New Roman"/>
          <w:sz w:val="24"/>
          <w:szCs w:val="24"/>
        </w:rPr>
        <w:t>signal</w:t>
      </w:r>
      <w:r w:rsidR="00DF65D4" w:rsidRPr="001D10F6">
        <w:rPr>
          <w:rFonts w:ascii="Times New Roman" w:eastAsia="Calibri" w:hAnsi="Times New Roman" w:cs="Times New Roman"/>
          <w:sz w:val="24"/>
          <w:szCs w:val="24"/>
        </w:rPr>
        <w:t xml:space="preserve"> is likely due to the natural abundance of </w:t>
      </w:r>
      <w:r w:rsidR="008F3BF8" w:rsidRPr="001D10F6">
        <w:rPr>
          <w:rFonts w:ascii="Times New Roman" w:hAnsi="Times New Roman" w:cs="Times New Roman"/>
          <w:color w:val="000000" w:themeColor="text1"/>
          <w:sz w:val="24"/>
          <w:szCs w:val="24"/>
        </w:rPr>
        <w:t>propen</w:t>
      </w:r>
      <w:r w:rsidR="00DF65D4" w:rsidRPr="001D10F6">
        <w:rPr>
          <w:rFonts w:ascii="Times New Roman" w:hAnsi="Times New Roman" w:cs="Times New Roman"/>
          <w:color w:val="000000" w:themeColor="text1"/>
          <w:sz w:val="24"/>
          <w:szCs w:val="24"/>
        </w:rPr>
        <w:t>-2-ol</w:t>
      </w:r>
      <w:r w:rsidR="000F4F7E" w:rsidRPr="001D10F6">
        <w:rPr>
          <w:rFonts w:ascii="Times New Roman" w:hAnsi="Times New Roman" w:cs="Times New Roman"/>
          <w:color w:val="000000" w:themeColor="text1"/>
          <w:sz w:val="24"/>
          <w:szCs w:val="24"/>
        </w:rPr>
        <w:t xml:space="preserve"> (</w:t>
      </w:r>
      <w:r w:rsidR="000F4F7E" w:rsidRPr="001D10F6">
        <w:rPr>
          <w:rFonts w:ascii="Times New Roman" w:hAnsi="Times New Roman" w:cs="Times New Roman"/>
          <w:b/>
          <w:bCs/>
          <w:color w:val="000000" w:themeColor="text1"/>
          <w:sz w:val="24"/>
          <w:szCs w:val="24"/>
        </w:rPr>
        <w:t>2</w:t>
      </w:r>
      <w:r w:rsidR="000F4F7E" w:rsidRPr="001D10F6">
        <w:rPr>
          <w:rFonts w:ascii="Times New Roman" w:hAnsi="Times New Roman" w:cs="Times New Roman"/>
          <w:color w:val="000000" w:themeColor="text1"/>
          <w:sz w:val="24"/>
          <w:szCs w:val="24"/>
        </w:rPr>
        <w:t>)</w:t>
      </w:r>
      <w:r w:rsidR="00DF65D4" w:rsidRPr="001D10F6">
        <w:rPr>
          <w:rFonts w:ascii="Times New Roman" w:eastAsia="Calibri" w:hAnsi="Times New Roman" w:cs="Times New Roman"/>
          <w:sz w:val="24"/>
          <w:szCs w:val="24"/>
        </w:rPr>
        <w:t xml:space="preserve"> in acetone samples.</w:t>
      </w:r>
      <w:hyperlink w:anchor="_ENREF_56" w:tooltip="Vlasov, 2021 #2775" w:history="1">
        <w:r w:rsidR="00BA21F2" w:rsidRPr="001D10F6">
          <w:rPr>
            <w:rFonts w:ascii="Times New Roman" w:eastAsia="Calibri" w:hAnsi="Times New Roman" w:cs="Times New Roman"/>
            <w:sz w:val="24"/>
            <w:szCs w:val="24"/>
          </w:rPr>
          <w:fldChar w:fldCharType="begin"/>
        </w:r>
        <w:r w:rsidR="00BA21F2" w:rsidRPr="001D10F6">
          <w:rPr>
            <w:rFonts w:ascii="Times New Roman" w:eastAsia="Calibri" w:hAnsi="Times New Roman" w:cs="Times New Roman"/>
            <w:sz w:val="24"/>
            <w:szCs w:val="24"/>
          </w:rPr>
          <w:instrText xml:space="preserve"> ADDIN EN.CITE &lt;EndNote&gt;&lt;Cite&gt;&lt;Author&gt;Vlasov&lt;/Author&gt;&lt;Year&gt;2021&lt;/Year&gt;&lt;RecNum&gt;2775&lt;/RecNum&gt;&lt;DisplayText&gt;&lt;style face="superscript"&gt;56&lt;/style&gt;&lt;/DisplayText&gt;&lt;record&gt;&lt;rec-number&gt;2775&lt;/rec-number&gt;&lt;foreign-keys&gt;&lt;key app="EN" db-id="afef2wdxnra5fvedsstvdfs2w0dezf5fsr00"&gt;2775&lt;/key&gt;&lt;/foreign-keys&gt;&lt;ref-type name="Journal Article"&gt;17&lt;/ref-type&gt;&lt;contributors&gt;&lt;authors&gt;&lt;author&gt;Vlasov, S. I.&lt;/author&gt;&lt;author&gt;Ponomarev, A. V.&lt;/author&gt;&lt;/authors&gt;&lt;/contributors&gt;&lt;titles&gt;&lt;title&gt;Signs of Keto-enol Tautomerism in Acetone Radiolysis&lt;/title&gt;&lt;secondary-title&gt;Radiation Physics and Chemistry&lt;/secondary-title&gt;&lt;/titles&gt;&lt;periodical&gt;&lt;full-title&gt;Radiation Physics and Chemistry&lt;/full-title&gt;&lt;abbr-1&gt;Radiat. Phys. Chem.&lt;/abbr-1&gt;&lt;/periodical&gt;&lt;pages&gt;109460&lt;/pages&gt;&lt;volume&gt;184&lt;/volume&gt;&lt;keywords&gt;&lt;keyword&gt;Acetone&lt;/keyword&gt;&lt;keyword&gt;Radiolysis&lt;/keyword&gt;&lt;keyword&gt;Boiling&lt;/keyword&gt;&lt;keyword&gt;Tautomerism&lt;/keyword&gt;&lt;keyword&gt;Enolization&lt;/keyword&gt;&lt;keyword&gt;1-Propen-2-ol&lt;/keyword&gt;&lt;/keywords&gt;&lt;dates&gt;&lt;year&gt;2021&lt;/year&gt;&lt;pub-dates&gt;&lt;date&gt;2021/07/01/&lt;/date&gt;&lt;/pub-dates&gt;&lt;/dates&gt;&lt;isbn&gt;0969-806X&lt;/isbn&gt;&lt;urls&gt;&lt;related-urls&gt;&lt;url&gt;https://www.sciencedirect.com/science/article/pii/S0969806X21001109&lt;/url&gt;&lt;/related-urls&gt;&lt;/urls&gt;&lt;electronic-resource-num&gt;https://doi.org/10.1016/j.radphyschem.2021.109460&lt;/electronic-resource-num&gt;&lt;/record&gt;&lt;/Cite&gt;&lt;/EndNote&gt;</w:instrText>
        </w:r>
        <w:r w:rsidR="00BA21F2" w:rsidRPr="001D10F6">
          <w:rPr>
            <w:rFonts w:ascii="Times New Roman" w:eastAsia="Calibri" w:hAnsi="Times New Roman" w:cs="Times New Roman"/>
            <w:sz w:val="24"/>
            <w:szCs w:val="24"/>
          </w:rPr>
          <w:fldChar w:fldCharType="separate"/>
        </w:r>
        <w:r w:rsidR="00BA21F2" w:rsidRPr="001D10F6">
          <w:rPr>
            <w:rFonts w:ascii="Times New Roman" w:eastAsia="Calibri" w:hAnsi="Times New Roman" w:cs="Times New Roman"/>
            <w:noProof/>
            <w:sz w:val="24"/>
            <w:szCs w:val="24"/>
            <w:vertAlign w:val="superscript"/>
          </w:rPr>
          <w:t>56</w:t>
        </w:r>
        <w:r w:rsidR="00BA21F2" w:rsidRPr="001D10F6">
          <w:rPr>
            <w:rFonts w:ascii="Times New Roman" w:eastAsia="Calibri" w:hAnsi="Times New Roman" w:cs="Times New Roman"/>
            <w:sz w:val="24"/>
            <w:szCs w:val="24"/>
          </w:rPr>
          <w:fldChar w:fldCharType="end"/>
        </w:r>
      </w:hyperlink>
      <w:r w:rsidR="00DF65D4" w:rsidRPr="001D10F6">
        <w:rPr>
          <w:rFonts w:ascii="Times New Roman" w:eastAsia="Calibri" w:hAnsi="Times New Roman" w:cs="Times New Roman"/>
          <w:sz w:val="24"/>
          <w:szCs w:val="24"/>
        </w:rPr>
        <w:t xml:space="preserve"> </w:t>
      </w:r>
      <w:r w:rsidR="00BA3D4A" w:rsidRPr="001D10F6">
        <w:rPr>
          <w:rFonts w:ascii="Times New Roman" w:eastAsia="Calibri" w:hAnsi="Times New Roman" w:cs="Times New Roman"/>
          <w:sz w:val="24"/>
          <w:szCs w:val="24"/>
        </w:rPr>
        <w:t xml:space="preserve">In addition, </w:t>
      </w:r>
      <w:r w:rsidR="006B525F" w:rsidRPr="001D10F6">
        <w:rPr>
          <w:rFonts w:ascii="Times New Roman" w:eastAsia="Calibri" w:hAnsi="Times New Roman" w:cs="Times New Roman"/>
          <w:sz w:val="24"/>
          <w:szCs w:val="24"/>
        </w:rPr>
        <w:t>Fig</w:t>
      </w:r>
      <w:r w:rsidR="00D37A1E" w:rsidRPr="001D10F6">
        <w:rPr>
          <w:rFonts w:ascii="Times New Roman" w:hAnsi="Times New Roman" w:cs="Times New Roman"/>
          <w:sz w:val="24"/>
          <w:szCs w:val="24"/>
        </w:rPr>
        <w:t>.</w:t>
      </w:r>
      <w:r w:rsidR="006B525F" w:rsidRPr="001D10F6">
        <w:rPr>
          <w:rFonts w:ascii="Times New Roman" w:eastAsia="Calibri" w:hAnsi="Times New Roman" w:cs="Times New Roman"/>
          <w:sz w:val="24"/>
          <w:szCs w:val="24"/>
        </w:rPr>
        <w:t xml:space="preserve"> </w:t>
      </w:r>
      <w:r w:rsidR="003F4119" w:rsidRPr="001D10F6">
        <w:rPr>
          <w:rFonts w:ascii="Times New Roman" w:eastAsia="Calibri" w:hAnsi="Times New Roman" w:cs="Times New Roman"/>
          <w:sz w:val="24"/>
          <w:szCs w:val="24"/>
        </w:rPr>
        <w:t>S</w:t>
      </w:r>
      <w:r w:rsidR="0027440D" w:rsidRPr="001D10F6">
        <w:rPr>
          <w:rFonts w:ascii="Times New Roman" w:eastAsia="Calibri" w:hAnsi="Times New Roman" w:cs="Times New Roman"/>
          <w:sz w:val="24"/>
          <w:szCs w:val="24"/>
        </w:rPr>
        <w:t>2</w:t>
      </w:r>
      <w:r w:rsidR="003F4119" w:rsidRPr="001D10F6">
        <w:rPr>
          <w:rFonts w:ascii="Times New Roman" w:eastAsia="Calibri" w:hAnsi="Times New Roman" w:cs="Times New Roman"/>
          <w:sz w:val="24"/>
          <w:szCs w:val="24"/>
        </w:rPr>
        <w:t xml:space="preserve"> </w:t>
      </w:r>
      <w:r w:rsidR="006B525F" w:rsidRPr="001D10F6">
        <w:rPr>
          <w:rFonts w:ascii="Times New Roman" w:eastAsia="Calibri" w:hAnsi="Times New Roman" w:cs="Times New Roman"/>
          <w:sz w:val="24"/>
          <w:szCs w:val="24"/>
        </w:rPr>
        <w:t>shows</w:t>
      </w:r>
      <w:r w:rsidR="00011C7E" w:rsidRPr="001D10F6">
        <w:rPr>
          <w:rFonts w:ascii="Times New Roman" w:eastAsia="Calibri" w:hAnsi="Times New Roman" w:cs="Times New Roman"/>
          <w:sz w:val="24"/>
          <w:szCs w:val="24"/>
        </w:rPr>
        <w:t xml:space="preserve"> </w:t>
      </w:r>
      <w:r w:rsidR="00C662D4" w:rsidRPr="001D10F6">
        <w:rPr>
          <w:rFonts w:ascii="Times New Roman" w:eastAsia="Calibri" w:hAnsi="Times New Roman" w:cs="Times New Roman"/>
          <w:sz w:val="24"/>
          <w:szCs w:val="24"/>
        </w:rPr>
        <w:t xml:space="preserve">the </w:t>
      </w:r>
      <w:r w:rsidR="00997176" w:rsidRPr="001D10F6">
        <w:rPr>
          <w:rFonts w:ascii="Times New Roman" w:eastAsia="Calibri" w:hAnsi="Times New Roman" w:cs="Times New Roman"/>
          <w:sz w:val="24"/>
          <w:szCs w:val="24"/>
        </w:rPr>
        <w:t>peak sublimation temperature</w:t>
      </w:r>
      <w:r w:rsidR="00C662D4" w:rsidRPr="001D10F6">
        <w:rPr>
          <w:rFonts w:ascii="Times New Roman" w:eastAsia="Calibri" w:hAnsi="Times New Roman" w:cs="Times New Roman"/>
          <w:sz w:val="24"/>
          <w:szCs w:val="24"/>
        </w:rPr>
        <w:t xml:space="preserve"> of acetone </w:t>
      </w:r>
      <w:r w:rsidR="006C2EFF" w:rsidRPr="001D10F6">
        <w:rPr>
          <w:rFonts w:ascii="Times New Roman" w:eastAsia="Calibri" w:hAnsi="Times New Roman" w:cs="Times New Roman"/>
          <w:sz w:val="24"/>
          <w:szCs w:val="24"/>
        </w:rPr>
        <w:t xml:space="preserve">is </w:t>
      </w:r>
      <w:r w:rsidR="00997176" w:rsidRPr="001D10F6">
        <w:rPr>
          <w:rFonts w:ascii="Times New Roman" w:eastAsia="Calibri" w:hAnsi="Times New Roman" w:cs="Times New Roman"/>
          <w:sz w:val="24"/>
          <w:szCs w:val="24"/>
        </w:rPr>
        <w:t>at 137 K</w:t>
      </w:r>
      <w:r w:rsidR="00DF65D4" w:rsidRPr="001D10F6">
        <w:rPr>
          <w:rFonts w:ascii="Times New Roman" w:eastAsia="Calibri" w:hAnsi="Times New Roman" w:cs="Times New Roman"/>
          <w:sz w:val="24"/>
          <w:szCs w:val="24"/>
        </w:rPr>
        <w:t xml:space="preserve">, </w:t>
      </w:r>
      <w:r w:rsidR="007A12C1" w:rsidRPr="001D10F6">
        <w:rPr>
          <w:rFonts w:ascii="Times New Roman" w:eastAsia="Calibri" w:hAnsi="Times New Roman" w:cs="Times New Roman"/>
          <w:sz w:val="24"/>
          <w:szCs w:val="24"/>
        </w:rPr>
        <w:t>indicating</w:t>
      </w:r>
      <w:r w:rsidR="00DF65D4" w:rsidRPr="001D10F6">
        <w:rPr>
          <w:rFonts w:ascii="Times New Roman" w:eastAsia="Calibri" w:hAnsi="Times New Roman" w:cs="Times New Roman"/>
          <w:sz w:val="24"/>
          <w:szCs w:val="24"/>
        </w:rPr>
        <w:t xml:space="preserve"> </w:t>
      </w:r>
      <w:r w:rsidR="00E70862" w:rsidRPr="001D10F6">
        <w:rPr>
          <w:rFonts w:ascii="Times New Roman" w:eastAsia="Calibri" w:hAnsi="Times New Roman" w:cs="Times New Roman"/>
          <w:sz w:val="24"/>
          <w:szCs w:val="24"/>
        </w:rPr>
        <w:t>th</w:t>
      </w:r>
      <w:r w:rsidR="008B4E13" w:rsidRPr="001D10F6">
        <w:rPr>
          <w:rFonts w:ascii="Times New Roman" w:eastAsia="Calibri" w:hAnsi="Times New Roman" w:cs="Times New Roman"/>
          <w:sz w:val="24"/>
          <w:szCs w:val="24"/>
        </w:rPr>
        <w:t>e</w:t>
      </w:r>
      <w:r w:rsidR="00177551" w:rsidRPr="001D10F6">
        <w:rPr>
          <w:rFonts w:ascii="Times New Roman" w:eastAsia="Calibri" w:hAnsi="Times New Roman" w:cs="Times New Roman"/>
          <w:sz w:val="24"/>
          <w:szCs w:val="24"/>
        </w:rPr>
        <w:t xml:space="preserve"> weak</w:t>
      </w:r>
      <w:r w:rsidR="00F424FF" w:rsidRPr="001D10F6">
        <w:rPr>
          <w:rFonts w:ascii="Times New Roman" w:eastAsia="Calibri" w:hAnsi="Times New Roman" w:cs="Times New Roman"/>
          <w:sz w:val="24"/>
          <w:szCs w:val="24"/>
        </w:rPr>
        <w:t xml:space="preserve"> </w:t>
      </w:r>
      <w:r w:rsidR="00407CA3" w:rsidRPr="001D10F6">
        <w:rPr>
          <w:rFonts w:ascii="Times New Roman" w:eastAsia="Calibri" w:hAnsi="Times New Roman" w:cs="Times New Roman"/>
          <w:sz w:val="24"/>
          <w:szCs w:val="24"/>
        </w:rPr>
        <w:t xml:space="preserve">sublimation </w:t>
      </w:r>
      <w:r w:rsidR="006661A6" w:rsidRPr="001D10F6">
        <w:rPr>
          <w:rFonts w:ascii="Times New Roman" w:eastAsia="Calibri" w:hAnsi="Times New Roman" w:cs="Times New Roman"/>
          <w:sz w:val="24"/>
          <w:szCs w:val="24"/>
        </w:rPr>
        <w:t>event</w:t>
      </w:r>
      <w:r w:rsidR="007D0A03" w:rsidRPr="001D10F6">
        <w:rPr>
          <w:rFonts w:ascii="Times New Roman" w:eastAsia="Calibri" w:hAnsi="Times New Roman" w:cs="Times New Roman"/>
          <w:sz w:val="24"/>
          <w:szCs w:val="24"/>
        </w:rPr>
        <w:t xml:space="preserve"> </w:t>
      </w:r>
      <w:r w:rsidR="00D93910" w:rsidRPr="001D10F6">
        <w:rPr>
          <w:rFonts w:ascii="Times New Roman" w:eastAsia="Calibri" w:hAnsi="Times New Roman" w:cs="Times New Roman"/>
          <w:sz w:val="24"/>
          <w:szCs w:val="24"/>
        </w:rPr>
        <w:t xml:space="preserve">in the blank experiment </w:t>
      </w:r>
      <w:r w:rsidR="009F4939" w:rsidRPr="001D10F6">
        <w:rPr>
          <w:rFonts w:ascii="Times New Roman" w:eastAsia="Calibri" w:hAnsi="Times New Roman" w:cs="Times New Roman"/>
          <w:sz w:val="24"/>
          <w:szCs w:val="24"/>
        </w:rPr>
        <w:t xml:space="preserve">is </w:t>
      </w:r>
      <w:r w:rsidR="005D05C5" w:rsidRPr="001D10F6">
        <w:rPr>
          <w:rFonts w:ascii="Times New Roman" w:eastAsia="Calibri" w:hAnsi="Times New Roman" w:cs="Times New Roman"/>
          <w:sz w:val="24"/>
          <w:szCs w:val="24"/>
        </w:rPr>
        <w:t>caused by the co</w:t>
      </w:r>
      <w:r w:rsidR="00103492" w:rsidRPr="001D10F6">
        <w:rPr>
          <w:rFonts w:ascii="Times New Roman" w:eastAsia="Calibri" w:hAnsi="Times New Roman" w:cs="Times New Roman"/>
          <w:sz w:val="24"/>
          <w:szCs w:val="24"/>
        </w:rPr>
        <w:t>-</w:t>
      </w:r>
      <w:r w:rsidR="005D05C5" w:rsidRPr="001D10F6">
        <w:rPr>
          <w:rFonts w:ascii="Times New Roman" w:eastAsia="Calibri" w:hAnsi="Times New Roman" w:cs="Times New Roman"/>
          <w:sz w:val="24"/>
          <w:szCs w:val="24"/>
        </w:rPr>
        <w:t>sublimation of acetone</w:t>
      </w:r>
      <w:r w:rsidR="00157EC7" w:rsidRPr="001D10F6">
        <w:rPr>
          <w:rFonts w:ascii="Times New Roman" w:eastAsia="Calibri" w:hAnsi="Times New Roman" w:cs="Times New Roman"/>
          <w:sz w:val="24"/>
          <w:szCs w:val="24"/>
        </w:rPr>
        <w:t xml:space="preserve"> (</w:t>
      </w:r>
      <w:r w:rsidR="00157EC7" w:rsidRPr="001D10F6">
        <w:rPr>
          <w:rFonts w:ascii="Times New Roman" w:eastAsia="Calibri" w:hAnsi="Times New Roman" w:cs="Times New Roman"/>
          <w:b/>
          <w:bCs/>
          <w:sz w:val="24"/>
          <w:szCs w:val="24"/>
        </w:rPr>
        <w:t>1</w:t>
      </w:r>
      <w:r w:rsidR="00157EC7" w:rsidRPr="001D10F6">
        <w:rPr>
          <w:rFonts w:ascii="Times New Roman" w:eastAsia="Calibri" w:hAnsi="Times New Roman" w:cs="Times New Roman"/>
          <w:sz w:val="24"/>
          <w:szCs w:val="24"/>
        </w:rPr>
        <w:t>)</w:t>
      </w:r>
      <w:r w:rsidR="00F36990" w:rsidRPr="001D10F6">
        <w:rPr>
          <w:rFonts w:ascii="Times New Roman" w:eastAsia="Calibri" w:hAnsi="Times New Roman" w:cs="Times New Roman"/>
          <w:sz w:val="24"/>
          <w:szCs w:val="24"/>
        </w:rPr>
        <w:t>.</w:t>
      </w:r>
    </w:p>
    <w:p w14:paraId="54DDF57D" w14:textId="46860B23" w:rsidR="0091702D" w:rsidRPr="001D10F6" w:rsidRDefault="0077486F" w:rsidP="00821847">
      <w:pPr>
        <w:autoSpaceDE w:val="0"/>
        <w:autoSpaceDN w:val="0"/>
        <w:adjustRightInd w:val="0"/>
        <w:spacing w:line="360" w:lineRule="auto"/>
        <w:ind w:firstLine="240"/>
        <w:jc w:val="both"/>
        <w:rPr>
          <w:rFonts w:ascii="Times New Roman" w:eastAsia="Calibri" w:hAnsi="Times New Roman" w:cs="Times New Roman"/>
          <w:sz w:val="24"/>
          <w:szCs w:val="24"/>
        </w:rPr>
      </w:pPr>
      <w:r w:rsidRPr="001D10F6">
        <w:rPr>
          <w:rFonts w:ascii="Times New Roman" w:eastAsia="Calibri" w:hAnsi="Times New Roman" w:cs="Times New Roman"/>
          <w:sz w:val="24"/>
          <w:szCs w:val="24"/>
        </w:rPr>
        <w:lastRenderedPageBreak/>
        <w:t xml:space="preserve"> </w:t>
      </w:r>
      <w:r w:rsidR="00872DBD" w:rsidRPr="001D10F6">
        <w:rPr>
          <w:rFonts w:ascii="Times New Roman" w:eastAsia="Calibri" w:hAnsi="Times New Roman" w:cs="Times New Roman"/>
          <w:sz w:val="24"/>
          <w:szCs w:val="24"/>
        </w:rPr>
        <w:t>A</w:t>
      </w:r>
      <w:r w:rsidR="00860E3D" w:rsidRPr="001D10F6">
        <w:rPr>
          <w:rFonts w:ascii="Times New Roman" w:eastAsia="Calibri" w:hAnsi="Times New Roman" w:cs="Times New Roman"/>
          <w:sz w:val="24"/>
          <w:szCs w:val="24"/>
        </w:rPr>
        <w:t>n</w:t>
      </w:r>
      <w:r w:rsidR="00872DBD" w:rsidRPr="001D10F6">
        <w:rPr>
          <w:rFonts w:ascii="Times New Roman" w:eastAsia="Calibri" w:hAnsi="Times New Roman" w:cs="Times New Roman"/>
          <w:sz w:val="24"/>
          <w:szCs w:val="24"/>
        </w:rPr>
        <w:t xml:space="preserve"> a</w:t>
      </w:r>
      <w:r w:rsidR="00CB1E9C" w:rsidRPr="001D10F6">
        <w:rPr>
          <w:rFonts w:ascii="Times New Roman" w:eastAsia="Calibri" w:hAnsi="Times New Roman" w:cs="Times New Roman"/>
          <w:sz w:val="24"/>
          <w:szCs w:val="24"/>
        </w:rPr>
        <w:t xml:space="preserve">dditional experiment with </w:t>
      </w:r>
      <w:r w:rsidR="005D324E" w:rsidRPr="001D10F6">
        <w:rPr>
          <w:rFonts w:ascii="Times New Roman" w:eastAsia="Calibri" w:hAnsi="Times New Roman" w:cs="Times New Roman"/>
          <w:sz w:val="24"/>
          <w:szCs w:val="24"/>
        </w:rPr>
        <w:t>acetone−acetone-d</w:t>
      </w:r>
      <w:r w:rsidR="005D324E" w:rsidRPr="001D10F6">
        <w:rPr>
          <w:rFonts w:ascii="Times New Roman" w:eastAsia="Calibri" w:hAnsi="Times New Roman" w:cs="Times New Roman"/>
          <w:sz w:val="24"/>
          <w:szCs w:val="24"/>
          <w:vertAlign w:val="subscript"/>
        </w:rPr>
        <w:t>6</w:t>
      </w:r>
      <w:r w:rsidR="005D324E" w:rsidRPr="001D10F6">
        <w:rPr>
          <w:rFonts w:ascii="Times New Roman" w:eastAsia="Calibri" w:hAnsi="Times New Roman" w:cs="Times New Roman"/>
          <w:sz w:val="24"/>
          <w:szCs w:val="24"/>
        </w:rPr>
        <w:t xml:space="preserve"> ice was performed</w:t>
      </w:r>
      <w:r w:rsidR="00C45A5A" w:rsidRPr="001D10F6">
        <w:rPr>
          <w:rFonts w:ascii="Times New Roman" w:eastAsia="Calibri" w:hAnsi="Times New Roman" w:cs="Times New Roman"/>
          <w:sz w:val="24"/>
          <w:szCs w:val="24"/>
        </w:rPr>
        <w:t xml:space="preserve"> </w:t>
      </w:r>
      <w:r w:rsidR="004B2398" w:rsidRPr="001D10F6">
        <w:rPr>
          <w:rFonts w:ascii="Times New Roman" w:eastAsia="Calibri" w:hAnsi="Times New Roman" w:cs="Times New Roman"/>
          <w:sz w:val="24"/>
          <w:szCs w:val="24"/>
        </w:rPr>
        <w:t>at a photon energy of 9.43 eV with</w:t>
      </w:r>
      <w:r w:rsidR="00C45A5A" w:rsidRPr="001D10F6">
        <w:rPr>
          <w:rFonts w:ascii="Times New Roman" w:eastAsia="Calibri" w:hAnsi="Times New Roman" w:cs="Times New Roman"/>
          <w:sz w:val="24"/>
          <w:szCs w:val="24"/>
        </w:rPr>
        <w:t xml:space="preserve"> a low dose</w:t>
      </w:r>
      <w:r w:rsidR="00F6206D" w:rsidRPr="001D10F6">
        <w:rPr>
          <w:rFonts w:ascii="Times New Roman" w:eastAsia="Calibri" w:hAnsi="Times New Roman" w:cs="Times New Roman"/>
          <w:sz w:val="24"/>
          <w:szCs w:val="24"/>
        </w:rPr>
        <w:t xml:space="preserve"> </w:t>
      </w:r>
      <w:r w:rsidR="008952AD" w:rsidRPr="001D10F6">
        <w:rPr>
          <w:rFonts w:ascii="Times New Roman" w:eastAsia="Calibri" w:hAnsi="Times New Roman" w:cs="Times New Roman"/>
          <w:sz w:val="24"/>
          <w:szCs w:val="24"/>
        </w:rPr>
        <w:t xml:space="preserve">of </w:t>
      </w:r>
      <w:r w:rsidR="00F6206D" w:rsidRPr="001D10F6">
        <w:rPr>
          <w:rFonts w:ascii="Times New Roman" w:eastAsia="Times New Roman" w:hAnsi="Times New Roman" w:cs="Times New Roman"/>
          <w:sz w:val="24"/>
          <w:szCs w:val="24"/>
          <w:lang w:val="en-GB" w:eastAsia="en-US"/>
        </w:rPr>
        <w:t>0.10 ± 0.02 eV molecule</w:t>
      </w:r>
      <w:r w:rsidR="00F6206D" w:rsidRPr="001D10F6">
        <w:rPr>
          <w:rFonts w:ascii="Times New Roman" w:eastAsia="Times New Roman" w:hAnsi="Times New Roman" w:cs="Times New Roman"/>
          <w:sz w:val="24"/>
          <w:szCs w:val="24"/>
          <w:vertAlign w:val="superscript"/>
          <w:lang w:val="en-GB" w:eastAsia="en-US"/>
        </w:rPr>
        <w:t>−1</w:t>
      </w:r>
      <w:r w:rsidR="005D324E" w:rsidRPr="001D10F6">
        <w:rPr>
          <w:rFonts w:ascii="Times New Roman" w:eastAsia="Calibri" w:hAnsi="Times New Roman" w:cs="Times New Roman"/>
          <w:sz w:val="24"/>
          <w:szCs w:val="24"/>
        </w:rPr>
        <w:t xml:space="preserve"> to </w:t>
      </w:r>
      <w:r w:rsidR="002F22D4" w:rsidRPr="001D10F6">
        <w:rPr>
          <w:rFonts w:ascii="Times New Roman" w:eastAsia="Calibri" w:hAnsi="Times New Roman" w:cs="Times New Roman"/>
          <w:sz w:val="24"/>
          <w:szCs w:val="24"/>
        </w:rPr>
        <w:t>gain</w:t>
      </w:r>
      <w:r w:rsidR="005D324E" w:rsidRPr="001D10F6">
        <w:rPr>
          <w:rFonts w:ascii="Times New Roman" w:eastAsia="Calibri" w:hAnsi="Times New Roman" w:cs="Times New Roman"/>
          <w:sz w:val="24"/>
          <w:szCs w:val="24"/>
        </w:rPr>
        <w:t xml:space="preserve"> mechanistic insights </w:t>
      </w:r>
      <w:r w:rsidR="001C5C9F" w:rsidRPr="001D10F6">
        <w:rPr>
          <w:rFonts w:ascii="Times New Roman" w:eastAsia="Calibri" w:hAnsi="Times New Roman" w:cs="Times New Roman"/>
          <w:sz w:val="24"/>
          <w:szCs w:val="24"/>
        </w:rPr>
        <w:t>into</w:t>
      </w:r>
      <w:r w:rsidR="005D324E" w:rsidRPr="001D10F6">
        <w:rPr>
          <w:rFonts w:ascii="Times New Roman" w:eastAsia="Calibri" w:hAnsi="Times New Roman" w:cs="Times New Roman"/>
          <w:sz w:val="24"/>
          <w:szCs w:val="24"/>
        </w:rPr>
        <w:t xml:space="preserve"> the formation of </w:t>
      </w:r>
      <w:r w:rsidR="008F3BF8" w:rsidRPr="001D10F6">
        <w:rPr>
          <w:rFonts w:ascii="Times New Roman" w:hAnsi="Times New Roman" w:cs="Times New Roman"/>
          <w:color w:val="000000" w:themeColor="text1"/>
          <w:sz w:val="24"/>
          <w:szCs w:val="24"/>
        </w:rPr>
        <w:t>propen</w:t>
      </w:r>
      <w:r w:rsidR="00D900A3" w:rsidRPr="001D10F6">
        <w:rPr>
          <w:rFonts w:ascii="Times New Roman" w:hAnsi="Times New Roman" w:cs="Times New Roman"/>
          <w:color w:val="000000" w:themeColor="text1"/>
          <w:sz w:val="24"/>
          <w:szCs w:val="24"/>
        </w:rPr>
        <w:t>-2-ol (</w:t>
      </w:r>
      <w:r w:rsidR="00D900A3" w:rsidRPr="001D10F6">
        <w:rPr>
          <w:rFonts w:ascii="Times New Roman" w:hAnsi="Times New Roman" w:cs="Times New Roman"/>
          <w:b/>
          <w:color w:val="000000" w:themeColor="text1"/>
          <w:sz w:val="24"/>
          <w:szCs w:val="24"/>
        </w:rPr>
        <w:t>2</w:t>
      </w:r>
      <w:r w:rsidR="00D900A3" w:rsidRPr="001D10F6">
        <w:rPr>
          <w:rFonts w:ascii="Times New Roman" w:hAnsi="Times New Roman" w:cs="Times New Roman"/>
          <w:color w:val="000000" w:themeColor="text1"/>
          <w:sz w:val="24"/>
          <w:szCs w:val="24"/>
        </w:rPr>
        <w:t>)</w:t>
      </w:r>
      <w:r w:rsidR="00D900A3" w:rsidRPr="001D10F6">
        <w:rPr>
          <w:rFonts w:ascii="Times New Roman" w:eastAsia="Calibri" w:hAnsi="Times New Roman" w:cs="Times New Roman"/>
          <w:sz w:val="24"/>
          <w:szCs w:val="24"/>
        </w:rPr>
        <w:t xml:space="preserve"> </w:t>
      </w:r>
      <w:r w:rsidR="005D324E" w:rsidRPr="001D10F6">
        <w:rPr>
          <w:rFonts w:ascii="Times New Roman" w:eastAsia="Calibri" w:hAnsi="Times New Roman" w:cs="Times New Roman"/>
          <w:sz w:val="24"/>
          <w:szCs w:val="24"/>
        </w:rPr>
        <w:t xml:space="preserve">by inspecting distinct levels of deuteration </w:t>
      </w:r>
      <w:r w:rsidR="009576DE" w:rsidRPr="001D10F6">
        <w:rPr>
          <w:rFonts w:ascii="Times New Roman" w:eastAsia="Calibri" w:hAnsi="Times New Roman" w:cs="Times New Roman"/>
          <w:sz w:val="24"/>
          <w:szCs w:val="24"/>
        </w:rPr>
        <w:t>in the products</w:t>
      </w:r>
      <w:r w:rsidR="0021339B" w:rsidRPr="001D10F6">
        <w:rPr>
          <w:rFonts w:ascii="Times New Roman" w:eastAsia="Calibri" w:hAnsi="Times New Roman" w:cs="Times New Roman"/>
          <w:sz w:val="24"/>
          <w:szCs w:val="24"/>
        </w:rPr>
        <w:t xml:space="preserve"> (Fig</w:t>
      </w:r>
      <w:r w:rsidR="00695A80" w:rsidRPr="001D10F6">
        <w:rPr>
          <w:rFonts w:ascii="Times New Roman" w:eastAsia="Calibri" w:hAnsi="Times New Roman" w:cs="Times New Roman"/>
          <w:sz w:val="24"/>
          <w:szCs w:val="24"/>
        </w:rPr>
        <w:t>s</w:t>
      </w:r>
      <w:r w:rsidR="00D37A1E" w:rsidRPr="001D10F6">
        <w:rPr>
          <w:rFonts w:ascii="Times New Roman" w:eastAsia="Calibri" w:hAnsi="Times New Roman" w:cs="Times New Roman"/>
          <w:sz w:val="24"/>
          <w:szCs w:val="24"/>
        </w:rPr>
        <w:t>.</w:t>
      </w:r>
      <w:r w:rsidR="00210C25" w:rsidRPr="001D10F6">
        <w:rPr>
          <w:rFonts w:ascii="Times New Roman" w:eastAsia="Calibri" w:hAnsi="Times New Roman" w:cs="Times New Roman"/>
          <w:sz w:val="24"/>
          <w:szCs w:val="24"/>
        </w:rPr>
        <w:t xml:space="preserve"> </w:t>
      </w:r>
      <w:r w:rsidR="0021339B" w:rsidRPr="001D10F6">
        <w:rPr>
          <w:rFonts w:ascii="Times New Roman" w:eastAsia="Calibri" w:hAnsi="Times New Roman" w:cs="Times New Roman"/>
          <w:sz w:val="24"/>
          <w:szCs w:val="24"/>
        </w:rPr>
        <w:t>4e</w:t>
      </w:r>
      <w:r w:rsidR="00B71416" w:rsidRPr="001D10F6">
        <w:rPr>
          <w:rFonts w:ascii="Times New Roman" w:eastAsia="Calibri" w:hAnsi="Times New Roman" w:cs="Times New Roman"/>
          <w:sz w:val="24"/>
          <w:szCs w:val="24"/>
        </w:rPr>
        <w:t>−</w:t>
      </w:r>
      <w:r w:rsidR="0021339B" w:rsidRPr="001D10F6">
        <w:rPr>
          <w:rFonts w:ascii="Times New Roman" w:eastAsia="Calibri" w:hAnsi="Times New Roman" w:cs="Times New Roman"/>
          <w:sz w:val="24"/>
          <w:szCs w:val="24"/>
        </w:rPr>
        <w:t>4i)</w:t>
      </w:r>
      <w:r w:rsidR="009576DE" w:rsidRPr="001D10F6">
        <w:rPr>
          <w:rFonts w:ascii="Times New Roman" w:eastAsia="Calibri" w:hAnsi="Times New Roman" w:cs="Times New Roman"/>
          <w:sz w:val="24"/>
          <w:szCs w:val="24"/>
        </w:rPr>
        <w:t>.</w:t>
      </w:r>
      <w:r w:rsidR="005D324E" w:rsidRPr="001D10F6">
        <w:rPr>
          <w:rFonts w:ascii="Times New Roman" w:eastAsia="Calibri" w:hAnsi="Times New Roman" w:cs="Times New Roman"/>
          <w:sz w:val="24"/>
          <w:szCs w:val="24"/>
        </w:rPr>
        <w:t xml:space="preserve"> </w:t>
      </w:r>
      <w:r w:rsidR="00775C2F" w:rsidRPr="001D10F6">
        <w:rPr>
          <w:rFonts w:ascii="Times New Roman" w:eastAsia="Calibri" w:hAnsi="Times New Roman" w:cs="Times New Roman"/>
          <w:sz w:val="24"/>
          <w:szCs w:val="24"/>
        </w:rPr>
        <w:t xml:space="preserve">Most notably, </w:t>
      </w:r>
      <w:r w:rsidR="008F3BF8" w:rsidRPr="001D10F6">
        <w:rPr>
          <w:rFonts w:ascii="Times New Roman" w:hAnsi="Times New Roman" w:cs="Times New Roman"/>
          <w:color w:val="000000" w:themeColor="text1"/>
          <w:sz w:val="24"/>
          <w:szCs w:val="24"/>
        </w:rPr>
        <w:t>propen</w:t>
      </w:r>
      <w:r w:rsidR="000E4B12" w:rsidRPr="001D10F6">
        <w:rPr>
          <w:rFonts w:ascii="Times New Roman" w:hAnsi="Times New Roman" w:cs="Times New Roman"/>
          <w:color w:val="000000" w:themeColor="text1"/>
          <w:sz w:val="24"/>
          <w:szCs w:val="24"/>
        </w:rPr>
        <w:t>-2-ol-d</w:t>
      </w:r>
      <w:r w:rsidR="000E4B12" w:rsidRPr="001D10F6">
        <w:rPr>
          <w:rFonts w:ascii="Times New Roman" w:hAnsi="Times New Roman" w:cs="Times New Roman"/>
          <w:color w:val="000000" w:themeColor="text1"/>
          <w:sz w:val="24"/>
          <w:szCs w:val="24"/>
          <w:vertAlign w:val="subscript"/>
        </w:rPr>
        <w:t>1</w:t>
      </w:r>
      <w:r w:rsidR="000E4B12" w:rsidRPr="001D10F6">
        <w:rPr>
          <w:rFonts w:ascii="Times New Roman" w:hAnsi="Times New Roman" w:cs="Times New Roman"/>
          <w:color w:val="000000" w:themeColor="text1"/>
          <w:sz w:val="24"/>
          <w:szCs w:val="24"/>
        </w:rPr>
        <w:t xml:space="preserve"> (</w:t>
      </w:r>
      <w:r w:rsidR="00D0645D" w:rsidRPr="001D10F6">
        <w:rPr>
          <w:rFonts w:ascii="Times New Roman" w:eastAsia="Times New Roman" w:hAnsi="Times New Roman" w:cs="Times New Roman"/>
          <w:sz w:val="24"/>
          <w:szCs w:val="24"/>
        </w:rPr>
        <w:t>C</w:t>
      </w:r>
      <w:r w:rsidR="00D0645D" w:rsidRPr="001D10F6">
        <w:rPr>
          <w:rFonts w:ascii="Times New Roman" w:eastAsia="Times New Roman" w:hAnsi="Times New Roman" w:cs="Times New Roman"/>
          <w:sz w:val="24"/>
          <w:szCs w:val="24"/>
          <w:vertAlign w:val="subscript"/>
        </w:rPr>
        <w:t>3</w:t>
      </w:r>
      <w:r w:rsidR="00D0645D" w:rsidRPr="001D10F6">
        <w:rPr>
          <w:rFonts w:ascii="Times New Roman" w:eastAsia="Times New Roman" w:hAnsi="Times New Roman" w:cs="Times New Roman"/>
          <w:sz w:val="24"/>
          <w:szCs w:val="24"/>
        </w:rPr>
        <w:t>H</w:t>
      </w:r>
      <w:r w:rsidR="00D0645D" w:rsidRPr="001D10F6">
        <w:rPr>
          <w:rFonts w:ascii="Times New Roman" w:eastAsia="Times New Roman" w:hAnsi="Times New Roman" w:cs="Times New Roman"/>
          <w:sz w:val="24"/>
          <w:szCs w:val="24"/>
          <w:vertAlign w:val="subscript"/>
        </w:rPr>
        <w:t>5</w:t>
      </w:r>
      <w:r w:rsidR="00D0645D" w:rsidRPr="001D10F6">
        <w:rPr>
          <w:rFonts w:ascii="Times New Roman" w:eastAsia="Times New Roman" w:hAnsi="Times New Roman" w:cs="Times New Roman"/>
          <w:sz w:val="24"/>
          <w:szCs w:val="24"/>
        </w:rPr>
        <w:t>DO,</w:t>
      </w:r>
      <w:r w:rsidR="00D0645D" w:rsidRPr="001D10F6">
        <w:rPr>
          <w:rFonts w:ascii="Times New Roman" w:hAnsi="Times New Roman" w:cs="Times New Roman"/>
          <w:i/>
          <w:iCs/>
          <w:color w:val="000000" w:themeColor="text1"/>
          <w:sz w:val="24"/>
          <w:szCs w:val="24"/>
        </w:rPr>
        <w:t xml:space="preserve"> </w:t>
      </w:r>
      <w:r w:rsidR="000E4B12" w:rsidRPr="001D10F6">
        <w:rPr>
          <w:rFonts w:ascii="Times New Roman" w:hAnsi="Times New Roman" w:cs="Times New Roman"/>
          <w:i/>
          <w:iCs/>
          <w:color w:val="000000" w:themeColor="text1"/>
          <w:sz w:val="24"/>
          <w:szCs w:val="24"/>
        </w:rPr>
        <w:t>m/z</w:t>
      </w:r>
      <w:r w:rsidR="000E4B12" w:rsidRPr="001D10F6">
        <w:rPr>
          <w:rFonts w:ascii="Times New Roman" w:hAnsi="Times New Roman" w:cs="Times New Roman"/>
          <w:color w:val="000000" w:themeColor="text1"/>
          <w:sz w:val="24"/>
          <w:szCs w:val="24"/>
        </w:rPr>
        <w:t xml:space="preserve"> = 59) </w:t>
      </w:r>
      <w:r w:rsidR="000E4B12" w:rsidRPr="001D10F6">
        <w:rPr>
          <w:rFonts w:ascii="Times New Roman" w:eastAsia="Calibri" w:hAnsi="Times New Roman" w:cs="Times New Roman"/>
          <w:sz w:val="24"/>
          <w:szCs w:val="24"/>
        </w:rPr>
        <w:t xml:space="preserve">forms at a higher abundance </w:t>
      </w:r>
      <w:r w:rsidR="000E4B12" w:rsidRPr="001D10F6">
        <w:rPr>
          <w:rFonts w:ascii="Times New Roman" w:hAnsi="Times New Roman" w:cs="Times New Roman"/>
          <w:color w:val="000000" w:themeColor="text1"/>
          <w:sz w:val="24"/>
          <w:szCs w:val="24"/>
        </w:rPr>
        <w:t xml:space="preserve">compared to </w:t>
      </w:r>
      <w:r w:rsidR="008F3BF8" w:rsidRPr="001D10F6">
        <w:rPr>
          <w:rFonts w:ascii="Times New Roman" w:hAnsi="Times New Roman" w:cs="Times New Roman"/>
          <w:color w:val="000000" w:themeColor="text1"/>
          <w:sz w:val="24"/>
          <w:szCs w:val="24"/>
        </w:rPr>
        <w:t>propen</w:t>
      </w:r>
      <w:r w:rsidR="000E4B12" w:rsidRPr="001D10F6">
        <w:rPr>
          <w:rFonts w:ascii="Times New Roman" w:hAnsi="Times New Roman" w:cs="Times New Roman"/>
          <w:color w:val="000000" w:themeColor="text1"/>
          <w:sz w:val="24"/>
          <w:szCs w:val="24"/>
        </w:rPr>
        <w:t>-2-ol-d</w:t>
      </w:r>
      <w:r w:rsidR="000E4B12" w:rsidRPr="001D10F6">
        <w:rPr>
          <w:rFonts w:ascii="Times New Roman" w:hAnsi="Times New Roman" w:cs="Times New Roman"/>
          <w:color w:val="000000" w:themeColor="text1"/>
          <w:sz w:val="24"/>
          <w:szCs w:val="24"/>
          <w:vertAlign w:val="subscript"/>
        </w:rPr>
        <w:t>5</w:t>
      </w:r>
      <w:r w:rsidR="000E4B12" w:rsidRPr="001D10F6">
        <w:rPr>
          <w:rFonts w:ascii="Times New Roman" w:eastAsia="Calibri" w:hAnsi="Times New Roman" w:cs="Times New Roman"/>
          <w:sz w:val="24"/>
          <w:szCs w:val="24"/>
        </w:rPr>
        <w:t xml:space="preserve"> </w:t>
      </w:r>
      <w:r w:rsidR="000E4B12" w:rsidRPr="001D10F6">
        <w:rPr>
          <w:rFonts w:ascii="Times New Roman" w:hAnsi="Times New Roman" w:cs="Times New Roman"/>
          <w:color w:val="000000" w:themeColor="text1"/>
          <w:sz w:val="24"/>
          <w:szCs w:val="24"/>
        </w:rPr>
        <w:t>(</w:t>
      </w:r>
      <w:r w:rsidR="0021377B" w:rsidRPr="001D10F6">
        <w:rPr>
          <w:rFonts w:ascii="Times New Roman" w:eastAsia="Times New Roman" w:hAnsi="Times New Roman" w:cs="Times New Roman"/>
          <w:sz w:val="24"/>
          <w:szCs w:val="24"/>
        </w:rPr>
        <w:t>C</w:t>
      </w:r>
      <w:r w:rsidR="0021377B" w:rsidRPr="001D10F6">
        <w:rPr>
          <w:rFonts w:ascii="Times New Roman" w:eastAsia="Times New Roman" w:hAnsi="Times New Roman" w:cs="Times New Roman"/>
          <w:sz w:val="24"/>
          <w:szCs w:val="24"/>
          <w:vertAlign w:val="subscript"/>
        </w:rPr>
        <w:t>3</w:t>
      </w:r>
      <w:r w:rsidR="0021377B" w:rsidRPr="001D10F6">
        <w:rPr>
          <w:rFonts w:ascii="Times New Roman" w:eastAsia="Times New Roman" w:hAnsi="Times New Roman" w:cs="Times New Roman"/>
          <w:sz w:val="24"/>
          <w:szCs w:val="24"/>
        </w:rPr>
        <w:t>HD</w:t>
      </w:r>
      <w:r w:rsidR="0021377B" w:rsidRPr="001D10F6">
        <w:rPr>
          <w:rFonts w:ascii="Times New Roman" w:eastAsia="Times New Roman" w:hAnsi="Times New Roman" w:cs="Times New Roman"/>
          <w:sz w:val="24"/>
          <w:szCs w:val="24"/>
          <w:vertAlign w:val="subscript"/>
        </w:rPr>
        <w:t>5</w:t>
      </w:r>
      <w:r w:rsidR="0021377B" w:rsidRPr="001D10F6">
        <w:rPr>
          <w:rFonts w:ascii="Times New Roman" w:eastAsia="Times New Roman" w:hAnsi="Times New Roman" w:cs="Times New Roman"/>
          <w:sz w:val="24"/>
          <w:szCs w:val="24"/>
        </w:rPr>
        <w:t>O,</w:t>
      </w:r>
      <w:r w:rsidR="0021377B" w:rsidRPr="001D10F6">
        <w:rPr>
          <w:rFonts w:ascii="Times New Roman" w:hAnsi="Times New Roman" w:cs="Times New Roman"/>
          <w:i/>
          <w:iCs/>
          <w:color w:val="000000" w:themeColor="text1"/>
          <w:sz w:val="24"/>
          <w:szCs w:val="24"/>
        </w:rPr>
        <w:t xml:space="preserve"> </w:t>
      </w:r>
      <w:r w:rsidR="000E4B12" w:rsidRPr="001D10F6">
        <w:rPr>
          <w:rFonts w:ascii="Times New Roman" w:hAnsi="Times New Roman" w:cs="Times New Roman"/>
          <w:i/>
          <w:iCs/>
          <w:color w:val="000000" w:themeColor="text1"/>
          <w:sz w:val="24"/>
          <w:szCs w:val="24"/>
        </w:rPr>
        <w:t>m/z</w:t>
      </w:r>
      <w:r w:rsidR="000E4B12" w:rsidRPr="001D10F6">
        <w:rPr>
          <w:rFonts w:ascii="Times New Roman" w:hAnsi="Times New Roman" w:cs="Times New Roman"/>
          <w:color w:val="000000" w:themeColor="text1"/>
          <w:sz w:val="24"/>
          <w:szCs w:val="24"/>
        </w:rPr>
        <w:t xml:space="preserve"> = 63)</w:t>
      </w:r>
      <w:r w:rsidR="00C50C25" w:rsidRPr="001D10F6">
        <w:rPr>
          <w:rFonts w:ascii="Times New Roman" w:hAnsi="Times New Roman" w:cs="Times New Roman"/>
          <w:color w:val="000000" w:themeColor="text1"/>
          <w:sz w:val="24"/>
          <w:szCs w:val="24"/>
        </w:rPr>
        <w:t xml:space="preserve"> (Table S</w:t>
      </w:r>
      <w:r w:rsidR="00792BCD" w:rsidRPr="001D10F6">
        <w:rPr>
          <w:rFonts w:ascii="Times New Roman" w:hAnsi="Times New Roman" w:cs="Times New Roman"/>
          <w:color w:val="000000" w:themeColor="text1"/>
          <w:sz w:val="24"/>
          <w:szCs w:val="24"/>
        </w:rPr>
        <w:t>6</w:t>
      </w:r>
      <w:r w:rsidR="00C50C25" w:rsidRPr="001D10F6">
        <w:rPr>
          <w:rFonts w:ascii="Times New Roman" w:hAnsi="Times New Roman" w:cs="Times New Roman"/>
          <w:color w:val="000000" w:themeColor="text1"/>
          <w:sz w:val="24"/>
          <w:szCs w:val="24"/>
        </w:rPr>
        <w:t>)</w:t>
      </w:r>
      <w:r w:rsidR="000E4B12" w:rsidRPr="001D10F6">
        <w:rPr>
          <w:rFonts w:ascii="Times New Roman" w:hAnsi="Times New Roman" w:cs="Times New Roman"/>
          <w:color w:val="000000" w:themeColor="text1"/>
          <w:sz w:val="24"/>
          <w:szCs w:val="24"/>
        </w:rPr>
        <w:t>.</w:t>
      </w:r>
      <w:r w:rsidR="00EF50BB" w:rsidRPr="001D10F6">
        <w:rPr>
          <w:rFonts w:ascii="Times New Roman" w:hAnsi="Times New Roman" w:cs="Times New Roman"/>
          <w:sz w:val="24"/>
          <w:szCs w:val="24"/>
        </w:rPr>
        <w:t xml:space="preserve"> </w:t>
      </w:r>
      <w:r w:rsidR="009E0373" w:rsidRPr="001D10F6">
        <w:rPr>
          <w:rFonts w:ascii="Times New Roman" w:eastAsia="Calibri" w:hAnsi="Times New Roman" w:cs="Times New Roman"/>
          <w:sz w:val="24"/>
          <w:szCs w:val="24"/>
        </w:rPr>
        <w:t xml:space="preserve">Since </w:t>
      </w:r>
      <w:r w:rsidR="00CD5476" w:rsidRPr="001D10F6">
        <w:rPr>
          <w:rFonts w:ascii="Times New Roman" w:eastAsia="Calibri" w:hAnsi="Times New Roman" w:cs="Times New Roman"/>
          <w:sz w:val="24"/>
          <w:szCs w:val="24"/>
        </w:rPr>
        <w:t xml:space="preserve">no </w:t>
      </w:r>
      <w:r w:rsidR="00EF50BB" w:rsidRPr="001D10F6">
        <w:rPr>
          <w:rFonts w:ascii="Times New Roman" w:eastAsia="Calibri" w:hAnsi="Times New Roman" w:cs="Times New Roman"/>
          <w:sz w:val="24"/>
          <w:szCs w:val="24"/>
        </w:rPr>
        <w:t xml:space="preserve">signal was detected at </w:t>
      </w:r>
      <w:r w:rsidR="008E095A" w:rsidRPr="001D10F6">
        <w:rPr>
          <w:rFonts w:ascii="Times New Roman" w:hAnsi="Times New Roman" w:cs="Times New Roman"/>
          <w:i/>
          <w:iCs/>
          <w:color w:val="000000" w:themeColor="text1"/>
          <w:sz w:val="24"/>
          <w:szCs w:val="24"/>
        </w:rPr>
        <w:t>m/z</w:t>
      </w:r>
      <w:r w:rsidR="008E095A" w:rsidRPr="001D10F6">
        <w:rPr>
          <w:rFonts w:ascii="Times New Roman" w:hAnsi="Times New Roman" w:cs="Times New Roman"/>
          <w:color w:val="000000" w:themeColor="text1"/>
          <w:sz w:val="24"/>
          <w:szCs w:val="24"/>
        </w:rPr>
        <w:t xml:space="preserve"> = 60</w:t>
      </w:r>
      <w:r w:rsidR="00A4372C" w:rsidRPr="001D10F6">
        <w:rPr>
          <w:rFonts w:ascii="Times New Roman" w:hAnsi="Times New Roman" w:cs="Times New Roman"/>
          <w:color w:val="000000" w:themeColor="text1"/>
          <w:sz w:val="24"/>
          <w:szCs w:val="24"/>
        </w:rPr>
        <w:t xml:space="preserve"> – </w:t>
      </w:r>
      <w:r w:rsidR="001E5311" w:rsidRPr="001D10F6">
        <w:rPr>
          <w:rFonts w:ascii="Times New Roman" w:hAnsi="Times New Roman" w:cs="Times New Roman"/>
          <w:color w:val="000000" w:themeColor="text1"/>
          <w:sz w:val="24"/>
          <w:szCs w:val="24"/>
        </w:rPr>
        <w:t>6</w:t>
      </w:r>
      <w:r w:rsidR="00780E22" w:rsidRPr="001D10F6">
        <w:rPr>
          <w:rFonts w:ascii="Times New Roman" w:hAnsi="Times New Roman" w:cs="Times New Roman"/>
          <w:color w:val="000000" w:themeColor="text1"/>
          <w:sz w:val="24"/>
          <w:szCs w:val="24"/>
        </w:rPr>
        <w:t>2</w:t>
      </w:r>
      <w:r w:rsidR="00922AEC" w:rsidRPr="001D10F6">
        <w:rPr>
          <w:rFonts w:ascii="Times New Roman" w:hAnsi="Times New Roman" w:cs="Times New Roman"/>
          <w:color w:val="000000" w:themeColor="text1"/>
          <w:sz w:val="24"/>
          <w:szCs w:val="24"/>
        </w:rPr>
        <w:t xml:space="preserve"> </w:t>
      </w:r>
      <w:r w:rsidR="00922AEC" w:rsidRPr="001D10F6">
        <w:rPr>
          <w:rFonts w:ascii="Times New Roman" w:eastAsia="Calibri" w:hAnsi="Times New Roman" w:cs="Times New Roman"/>
          <w:sz w:val="24"/>
          <w:szCs w:val="24"/>
        </w:rPr>
        <w:t>(</w:t>
      </w:r>
      <w:r w:rsidR="005155AA" w:rsidRPr="001D10F6">
        <w:rPr>
          <w:rFonts w:ascii="Times New Roman" w:eastAsia="Calibri" w:hAnsi="Times New Roman" w:cs="Times New Roman"/>
          <w:sz w:val="24"/>
          <w:szCs w:val="24"/>
        </w:rPr>
        <w:t>Fig</w:t>
      </w:r>
      <w:r w:rsidR="00AA5C7F" w:rsidRPr="001D10F6">
        <w:rPr>
          <w:rFonts w:ascii="Times New Roman" w:hAnsi="Times New Roman" w:cs="Times New Roman"/>
          <w:sz w:val="24"/>
          <w:szCs w:val="24"/>
        </w:rPr>
        <w:t>.</w:t>
      </w:r>
      <w:r w:rsidR="005155AA" w:rsidRPr="001D10F6">
        <w:rPr>
          <w:rFonts w:ascii="Times New Roman" w:eastAsia="Calibri" w:hAnsi="Times New Roman" w:cs="Times New Roman"/>
          <w:sz w:val="24"/>
          <w:szCs w:val="24"/>
        </w:rPr>
        <w:t xml:space="preserve"> </w:t>
      </w:r>
      <w:r w:rsidR="00A548DF" w:rsidRPr="001D10F6">
        <w:rPr>
          <w:rFonts w:ascii="Times New Roman" w:eastAsia="Calibri" w:hAnsi="Times New Roman" w:cs="Times New Roman"/>
          <w:sz w:val="24"/>
          <w:szCs w:val="24"/>
        </w:rPr>
        <w:t>4g</w:t>
      </w:r>
      <w:r w:rsidR="00922AEC" w:rsidRPr="001D10F6">
        <w:rPr>
          <w:rFonts w:ascii="Times New Roman" w:eastAsia="Calibri" w:hAnsi="Times New Roman" w:cs="Times New Roman"/>
          <w:sz w:val="24"/>
          <w:szCs w:val="24"/>
        </w:rPr>
        <w:t>)</w:t>
      </w:r>
      <w:r w:rsidR="008E095A" w:rsidRPr="001D10F6">
        <w:rPr>
          <w:rFonts w:ascii="Times New Roman" w:hAnsi="Times New Roman" w:cs="Times New Roman"/>
          <w:color w:val="000000" w:themeColor="text1"/>
          <w:sz w:val="24"/>
          <w:szCs w:val="24"/>
        </w:rPr>
        <w:t xml:space="preserve">, </w:t>
      </w:r>
      <w:r w:rsidR="00061DDD" w:rsidRPr="001D10F6">
        <w:rPr>
          <w:rFonts w:ascii="Times New Roman" w:hAnsi="Times New Roman" w:cs="Times New Roman"/>
          <w:color w:val="000000" w:themeColor="text1"/>
          <w:sz w:val="24"/>
          <w:szCs w:val="24"/>
        </w:rPr>
        <w:t xml:space="preserve">the </w:t>
      </w:r>
      <w:r w:rsidR="00015F9D" w:rsidRPr="001D10F6">
        <w:rPr>
          <w:rFonts w:ascii="Times New Roman" w:eastAsia="Calibri" w:hAnsi="Times New Roman" w:cs="Times New Roman"/>
          <w:sz w:val="24"/>
          <w:szCs w:val="24"/>
        </w:rPr>
        <w:t xml:space="preserve">exchange </w:t>
      </w:r>
      <w:r w:rsidR="00922AEC" w:rsidRPr="001D10F6">
        <w:rPr>
          <w:rFonts w:ascii="Times New Roman" w:eastAsia="Calibri" w:hAnsi="Times New Roman" w:cs="Times New Roman"/>
          <w:sz w:val="24"/>
          <w:szCs w:val="24"/>
        </w:rPr>
        <w:t xml:space="preserve">of </w:t>
      </w:r>
      <w:r w:rsidR="00EF50BB" w:rsidRPr="001D10F6">
        <w:rPr>
          <w:rFonts w:ascii="Times New Roman" w:eastAsia="Calibri" w:hAnsi="Times New Roman" w:cs="Times New Roman"/>
          <w:sz w:val="24"/>
          <w:szCs w:val="24"/>
        </w:rPr>
        <w:t xml:space="preserve">more than one hydrogen/deuterium atoms does not proceed. </w:t>
      </w:r>
      <w:r w:rsidR="0091702D" w:rsidRPr="001D10F6">
        <w:rPr>
          <w:rFonts w:ascii="Times New Roman" w:hAnsi="Times New Roman" w:cs="Times New Roman"/>
          <w:sz w:val="24"/>
          <w:szCs w:val="24"/>
        </w:rPr>
        <w:t xml:space="preserve">In addition, ion signals at </w:t>
      </w:r>
      <w:r w:rsidR="0091702D" w:rsidRPr="001D10F6">
        <w:rPr>
          <w:rFonts w:ascii="Times New Roman" w:hAnsi="Times New Roman" w:cs="Times New Roman"/>
          <w:i/>
          <w:iCs/>
          <w:sz w:val="24"/>
          <w:szCs w:val="24"/>
        </w:rPr>
        <w:t>m/z</w:t>
      </w:r>
      <w:r w:rsidR="0091702D" w:rsidRPr="001D10F6">
        <w:rPr>
          <w:rFonts w:ascii="Times New Roman" w:hAnsi="Times New Roman" w:cs="Times New Roman"/>
          <w:sz w:val="24"/>
          <w:szCs w:val="24"/>
        </w:rPr>
        <w:t xml:space="preserve"> = 72, 86, 100, 114, 116, and 158 in irradiated acetone ice were observed at 9.43 eV (Figs. S1 and S4). The proposed formation pathways for the tentatively assigned molecules are shown in Figs. S5-S6 (Supporting Information).</w:t>
      </w:r>
    </w:p>
    <w:p w14:paraId="21C7E87C" w14:textId="72FA6091" w:rsidR="00691443" w:rsidRPr="001D10F6" w:rsidRDefault="00EF50BB" w:rsidP="004177B3">
      <w:pPr>
        <w:autoSpaceDE w:val="0"/>
        <w:autoSpaceDN w:val="0"/>
        <w:adjustRightInd w:val="0"/>
        <w:spacing w:line="360" w:lineRule="auto"/>
        <w:jc w:val="both"/>
        <w:rPr>
          <w:rFonts w:ascii="Times New Roman" w:hAnsi="Times New Roman" w:cs="Times New Roman"/>
          <w:b/>
          <w:bCs/>
          <w:color w:val="000000" w:themeColor="text1"/>
          <w:sz w:val="24"/>
          <w:szCs w:val="24"/>
        </w:rPr>
      </w:pPr>
      <w:r w:rsidRPr="001D10F6">
        <w:rPr>
          <w:rFonts w:ascii="Times New Roman" w:hAnsi="Times New Roman" w:cs="Times New Roman"/>
          <w:b/>
          <w:bCs/>
          <w:color w:val="000000" w:themeColor="text1"/>
          <w:sz w:val="24"/>
          <w:szCs w:val="24"/>
        </w:rPr>
        <w:t>E</w:t>
      </w:r>
      <w:r w:rsidR="003E77E6" w:rsidRPr="001D10F6">
        <w:rPr>
          <w:rFonts w:ascii="Times New Roman" w:hAnsi="Times New Roman" w:cs="Times New Roman"/>
          <w:b/>
          <w:bCs/>
          <w:color w:val="000000" w:themeColor="text1"/>
          <w:sz w:val="24"/>
          <w:szCs w:val="24"/>
        </w:rPr>
        <w:t xml:space="preserve">lectronic </w:t>
      </w:r>
      <w:r w:rsidRPr="001D10F6">
        <w:rPr>
          <w:rFonts w:ascii="Times New Roman" w:hAnsi="Times New Roman" w:cs="Times New Roman"/>
          <w:b/>
          <w:bCs/>
          <w:color w:val="000000" w:themeColor="text1"/>
          <w:sz w:val="24"/>
          <w:szCs w:val="24"/>
        </w:rPr>
        <w:t>S</w:t>
      </w:r>
      <w:r w:rsidR="003E77E6" w:rsidRPr="001D10F6">
        <w:rPr>
          <w:rFonts w:ascii="Times New Roman" w:hAnsi="Times New Roman" w:cs="Times New Roman"/>
          <w:b/>
          <w:bCs/>
          <w:color w:val="000000" w:themeColor="text1"/>
          <w:sz w:val="24"/>
          <w:szCs w:val="24"/>
        </w:rPr>
        <w:t xml:space="preserve">tructure </w:t>
      </w:r>
      <w:r w:rsidRPr="001D10F6">
        <w:rPr>
          <w:rFonts w:ascii="Times New Roman" w:hAnsi="Times New Roman" w:cs="Times New Roman"/>
          <w:b/>
          <w:bCs/>
          <w:color w:val="000000" w:themeColor="text1"/>
          <w:sz w:val="24"/>
          <w:szCs w:val="24"/>
        </w:rPr>
        <w:t>C</w:t>
      </w:r>
      <w:r w:rsidR="003E77E6" w:rsidRPr="001D10F6">
        <w:rPr>
          <w:rFonts w:ascii="Times New Roman" w:hAnsi="Times New Roman" w:cs="Times New Roman"/>
          <w:b/>
          <w:bCs/>
          <w:color w:val="000000" w:themeColor="text1"/>
          <w:sz w:val="24"/>
          <w:szCs w:val="24"/>
        </w:rPr>
        <w:t>alculations</w:t>
      </w:r>
      <w:r w:rsidR="00A869CD" w:rsidRPr="001D10F6">
        <w:rPr>
          <w:rFonts w:ascii="Times New Roman" w:hAnsi="Times New Roman" w:cs="Times New Roman"/>
          <w:b/>
          <w:bCs/>
          <w:color w:val="000000" w:themeColor="text1"/>
          <w:sz w:val="24"/>
          <w:szCs w:val="24"/>
        </w:rPr>
        <w:t xml:space="preserve"> </w:t>
      </w:r>
    </w:p>
    <w:p w14:paraId="446D4777" w14:textId="3D391D0A" w:rsidR="00DA554F" w:rsidRPr="001D10F6" w:rsidRDefault="00D57CFF" w:rsidP="00E34E54">
      <w:pPr>
        <w:autoSpaceDE w:val="0"/>
        <w:autoSpaceDN w:val="0"/>
        <w:adjustRightInd w:val="0"/>
        <w:spacing w:line="360" w:lineRule="auto"/>
        <w:jc w:val="both"/>
        <w:rPr>
          <w:rFonts w:ascii="Times New Roman" w:hAnsi="Times New Roman" w:cs="Times New Roman"/>
          <w:sz w:val="24"/>
          <w:szCs w:val="24"/>
        </w:rPr>
      </w:pPr>
      <w:r w:rsidRPr="001D10F6">
        <w:rPr>
          <w:rFonts w:ascii="Times New Roman" w:eastAsia="Calibri" w:hAnsi="Times New Roman" w:cs="Times New Roman"/>
          <w:sz w:val="24"/>
          <w:szCs w:val="24"/>
        </w:rPr>
        <w:t xml:space="preserve">     </w:t>
      </w:r>
      <w:r w:rsidR="0002516F" w:rsidRPr="001D10F6">
        <w:rPr>
          <w:rFonts w:ascii="Times New Roman" w:eastAsia="Calibri" w:hAnsi="Times New Roman" w:cs="Times New Roman"/>
          <w:sz w:val="24"/>
          <w:szCs w:val="24"/>
        </w:rPr>
        <w:t xml:space="preserve">Having </w:t>
      </w:r>
      <w:r w:rsidR="004C1494" w:rsidRPr="001D10F6">
        <w:rPr>
          <w:rFonts w:ascii="Times New Roman" w:eastAsia="Calibri" w:hAnsi="Times New Roman" w:cs="Times New Roman"/>
          <w:sz w:val="24"/>
          <w:szCs w:val="24"/>
        </w:rPr>
        <w:t xml:space="preserve">confirmed the </w:t>
      </w:r>
      <w:r w:rsidR="00EF50BB" w:rsidRPr="001D10F6">
        <w:rPr>
          <w:rFonts w:ascii="Times New Roman" w:eastAsia="Calibri" w:hAnsi="Times New Roman" w:cs="Times New Roman"/>
          <w:sz w:val="24"/>
          <w:szCs w:val="24"/>
        </w:rPr>
        <w:t>synthesis</w:t>
      </w:r>
      <w:r w:rsidR="004C1494" w:rsidRPr="001D10F6">
        <w:rPr>
          <w:rFonts w:ascii="Times New Roman" w:eastAsia="Calibri" w:hAnsi="Times New Roman" w:cs="Times New Roman"/>
          <w:sz w:val="24"/>
          <w:szCs w:val="24"/>
        </w:rPr>
        <w:t xml:space="preserve"> of </w:t>
      </w:r>
      <w:r w:rsidR="008F3BF8" w:rsidRPr="001D10F6">
        <w:rPr>
          <w:rFonts w:ascii="Times New Roman" w:hAnsi="Times New Roman" w:cs="Times New Roman"/>
          <w:sz w:val="24"/>
          <w:szCs w:val="24"/>
        </w:rPr>
        <w:t>propen</w:t>
      </w:r>
      <w:r w:rsidR="0002516F" w:rsidRPr="001D10F6">
        <w:rPr>
          <w:rFonts w:ascii="Times New Roman" w:hAnsi="Times New Roman" w:cs="Times New Roman"/>
          <w:sz w:val="24"/>
          <w:szCs w:val="24"/>
        </w:rPr>
        <w:t>-2-ol (</w:t>
      </w:r>
      <w:r w:rsidR="0002516F" w:rsidRPr="001D10F6">
        <w:rPr>
          <w:rFonts w:ascii="Times New Roman" w:hAnsi="Times New Roman" w:cs="Times New Roman"/>
          <w:b/>
          <w:sz w:val="24"/>
          <w:szCs w:val="24"/>
        </w:rPr>
        <w:t>2</w:t>
      </w:r>
      <w:r w:rsidR="0002516F" w:rsidRPr="001D10F6">
        <w:rPr>
          <w:rFonts w:ascii="Times New Roman" w:hAnsi="Times New Roman" w:cs="Times New Roman"/>
          <w:sz w:val="24"/>
          <w:szCs w:val="24"/>
        </w:rPr>
        <w:t xml:space="preserve">) and </w:t>
      </w:r>
      <w:r w:rsidR="0002516F" w:rsidRPr="001D10F6">
        <w:rPr>
          <w:rFonts w:ascii="Times New Roman" w:hAnsi="Times New Roman" w:cs="Times New Roman"/>
          <w:color w:val="000000" w:themeColor="text1"/>
          <w:sz w:val="24"/>
          <w:szCs w:val="24"/>
        </w:rPr>
        <w:t>methyl vinyl ether (</w:t>
      </w:r>
      <w:r w:rsidR="0002516F" w:rsidRPr="001D10F6">
        <w:rPr>
          <w:rFonts w:ascii="Times New Roman" w:hAnsi="Times New Roman" w:cs="Times New Roman"/>
          <w:b/>
          <w:color w:val="000000" w:themeColor="text1"/>
          <w:sz w:val="24"/>
          <w:szCs w:val="24"/>
        </w:rPr>
        <w:t>4</w:t>
      </w:r>
      <w:r w:rsidR="0002516F" w:rsidRPr="001D10F6">
        <w:rPr>
          <w:rFonts w:ascii="Times New Roman" w:hAnsi="Times New Roman" w:cs="Times New Roman"/>
          <w:color w:val="000000" w:themeColor="text1"/>
          <w:sz w:val="24"/>
          <w:szCs w:val="24"/>
        </w:rPr>
        <w:t xml:space="preserve">) </w:t>
      </w:r>
      <w:r w:rsidR="00EF50BB" w:rsidRPr="001D10F6">
        <w:rPr>
          <w:rFonts w:ascii="Times New Roman" w:eastAsia="Calibri" w:hAnsi="Times New Roman" w:cs="Times New Roman"/>
          <w:sz w:val="24"/>
          <w:szCs w:val="24"/>
        </w:rPr>
        <w:t>via</w:t>
      </w:r>
      <w:r w:rsidR="0002516F" w:rsidRPr="001D10F6">
        <w:rPr>
          <w:rFonts w:ascii="Times New Roman" w:eastAsia="Calibri" w:hAnsi="Times New Roman" w:cs="Times New Roman"/>
          <w:sz w:val="24"/>
          <w:szCs w:val="24"/>
        </w:rPr>
        <w:t xml:space="preserve"> </w:t>
      </w:r>
      <w:r w:rsidR="002918E7" w:rsidRPr="001D10F6">
        <w:rPr>
          <w:rFonts w:ascii="Times New Roman" w:eastAsia="Calibri" w:hAnsi="Times New Roman" w:cs="Times New Roman"/>
          <w:sz w:val="24"/>
          <w:szCs w:val="24"/>
        </w:rPr>
        <w:t>irradiation</w:t>
      </w:r>
      <w:r w:rsidR="00505CD0" w:rsidRPr="001D10F6">
        <w:rPr>
          <w:rFonts w:ascii="Times New Roman" w:eastAsia="Calibri" w:hAnsi="Times New Roman" w:cs="Times New Roman"/>
          <w:sz w:val="24"/>
          <w:szCs w:val="24"/>
        </w:rPr>
        <w:t xml:space="preserve"> of </w:t>
      </w:r>
      <w:r w:rsidR="0002516F" w:rsidRPr="001D10F6">
        <w:rPr>
          <w:rFonts w:ascii="Times New Roman" w:eastAsia="Calibri" w:hAnsi="Times New Roman" w:cs="Times New Roman"/>
          <w:sz w:val="24"/>
          <w:szCs w:val="24"/>
        </w:rPr>
        <w:t xml:space="preserve">acetone, we </w:t>
      </w:r>
      <w:r w:rsidR="00911728" w:rsidRPr="001D10F6">
        <w:rPr>
          <w:rFonts w:ascii="Times New Roman" w:eastAsia="Calibri" w:hAnsi="Times New Roman" w:cs="Times New Roman"/>
          <w:sz w:val="24"/>
          <w:szCs w:val="24"/>
        </w:rPr>
        <w:t>shift</w:t>
      </w:r>
      <w:r w:rsidR="0079260C" w:rsidRPr="001D10F6">
        <w:rPr>
          <w:rFonts w:ascii="Times New Roman" w:eastAsia="Calibri" w:hAnsi="Times New Roman" w:cs="Times New Roman"/>
          <w:sz w:val="24"/>
          <w:szCs w:val="24"/>
        </w:rPr>
        <w:t xml:space="preserve"> </w:t>
      </w:r>
      <w:r w:rsidR="006B7AD6" w:rsidRPr="001D10F6">
        <w:rPr>
          <w:rFonts w:ascii="Times New Roman" w:eastAsia="Calibri" w:hAnsi="Times New Roman" w:cs="Times New Roman"/>
          <w:sz w:val="24"/>
          <w:szCs w:val="24"/>
        </w:rPr>
        <w:t>focus to</w:t>
      </w:r>
      <w:r w:rsidR="00EF50BB" w:rsidRPr="001D10F6">
        <w:rPr>
          <w:rFonts w:ascii="Times New Roman" w:eastAsia="Calibri" w:hAnsi="Times New Roman" w:cs="Times New Roman"/>
          <w:sz w:val="24"/>
          <w:szCs w:val="24"/>
        </w:rPr>
        <w:t xml:space="preserve"> </w:t>
      </w:r>
      <w:r w:rsidR="006B7AD6" w:rsidRPr="001D10F6">
        <w:rPr>
          <w:rFonts w:ascii="Times New Roman" w:eastAsia="Calibri" w:hAnsi="Times New Roman" w:cs="Times New Roman"/>
          <w:sz w:val="24"/>
          <w:szCs w:val="24"/>
        </w:rPr>
        <w:t xml:space="preserve">elucidating </w:t>
      </w:r>
      <w:r w:rsidR="008B663D" w:rsidRPr="001D10F6">
        <w:rPr>
          <w:rFonts w:ascii="Times New Roman" w:eastAsia="Calibri" w:hAnsi="Times New Roman" w:cs="Times New Roman"/>
          <w:sz w:val="24"/>
          <w:szCs w:val="24"/>
        </w:rPr>
        <w:t>the</w:t>
      </w:r>
      <w:r w:rsidR="006B7AD6" w:rsidRPr="001D10F6">
        <w:rPr>
          <w:rFonts w:ascii="Times New Roman" w:eastAsia="Calibri" w:hAnsi="Times New Roman" w:cs="Times New Roman"/>
          <w:sz w:val="24"/>
          <w:szCs w:val="24"/>
        </w:rPr>
        <w:t xml:space="preserve"> mechanism</w:t>
      </w:r>
      <w:r w:rsidR="00D24DE5" w:rsidRPr="001D10F6">
        <w:rPr>
          <w:rFonts w:ascii="Times New Roman" w:eastAsia="Calibri" w:hAnsi="Times New Roman" w:cs="Times New Roman"/>
          <w:sz w:val="24"/>
          <w:szCs w:val="24"/>
        </w:rPr>
        <w:t>s</w:t>
      </w:r>
      <w:r w:rsidR="006B7AD6" w:rsidRPr="001D10F6">
        <w:rPr>
          <w:rFonts w:ascii="Times New Roman" w:eastAsia="Calibri" w:hAnsi="Times New Roman" w:cs="Times New Roman"/>
          <w:sz w:val="24"/>
          <w:szCs w:val="24"/>
        </w:rPr>
        <w:t xml:space="preserve"> </w:t>
      </w:r>
      <w:r w:rsidR="000E7D1C" w:rsidRPr="001D10F6">
        <w:rPr>
          <w:rFonts w:ascii="Times New Roman" w:eastAsia="Calibri" w:hAnsi="Times New Roman" w:cs="Times New Roman"/>
          <w:sz w:val="24"/>
          <w:szCs w:val="24"/>
        </w:rPr>
        <w:t>of</w:t>
      </w:r>
      <w:r w:rsidR="006B7AD6" w:rsidRPr="001D10F6">
        <w:rPr>
          <w:rFonts w:ascii="Times New Roman" w:eastAsia="Calibri" w:hAnsi="Times New Roman" w:cs="Times New Roman"/>
          <w:sz w:val="24"/>
          <w:szCs w:val="24"/>
        </w:rPr>
        <w:t xml:space="preserve"> their formation</w:t>
      </w:r>
      <w:r w:rsidR="00C36A0E" w:rsidRPr="001D10F6">
        <w:rPr>
          <w:rFonts w:ascii="Times New Roman" w:eastAsia="Calibri" w:hAnsi="Times New Roman" w:cs="Times New Roman"/>
          <w:sz w:val="24"/>
          <w:szCs w:val="24"/>
        </w:rPr>
        <w:t>.</w:t>
      </w:r>
      <w:r w:rsidR="00B2256D" w:rsidRPr="001D10F6">
        <w:rPr>
          <w:rFonts w:ascii="Times New Roman" w:eastAsia="Calibri" w:hAnsi="Times New Roman" w:cs="Times New Roman"/>
          <w:sz w:val="24"/>
          <w:szCs w:val="24"/>
        </w:rPr>
        <w:t xml:space="preserve"> </w:t>
      </w:r>
      <w:r w:rsidR="009D13A2" w:rsidRPr="001D10F6">
        <w:rPr>
          <w:rFonts w:ascii="Times New Roman" w:eastAsia="Calibri" w:hAnsi="Times New Roman" w:cs="Times New Roman"/>
          <w:sz w:val="24"/>
          <w:szCs w:val="24"/>
        </w:rPr>
        <w:t>P</w:t>
      </w:r>
      <w:r w:rsidR="008F3BF8" w:rsidRPr="001D10F6">
        <w:rPr>
          <w:rFonts w:ascii="Times New Roman" w:hAnsi="Times New Roman" w:cs="Times New Roman"/>
          <w:sz w:val="24"/>
          <w:szCs w:val="24"/>
        </w:rPr>
        <w:t>ropen</w:t>
      </w:r>
      <w:r w:rsidR="00AB0A15" w:rsidRPr="001D10F6">
        <w:rPr>
          <w:rFonts w:ascii="Times New Roman" w:hAnsi="Times New Roman" w:cs="Times New Roman"/>
          <w:sz w:val="24"/>
          <w:szCs w:val="24"/>
        </w:rPr>
        <w:t xml:space="preserve">-2-ol </w:t>
      </w:r>
      <w:r w:rsidR="002F2375" w:rsidRPr="001D10F6">
        <w:rPr>
          <w:rFonts w:ascii="Times New Roman" w:eastAsia="AdvOT999035f4" w:hAnsi="Times New Roman" w:cs="Times New Roman"/>
          <w:sz w:val="24"/>
          <w:szCs w:val="24"/>
        </w:rPr>
        <w:t>(</w:t>
      </w:r>
      <w:r w:rsidR="002F2375" w:rsidRPr="001D10F6">
        <w:rPr>
          <w:rFonts w:ascii="Times New Roman" w:eastAsia="AdvOT999035f4" w:hAnsi="Times New Roman" w:cs="Times New Roman"/>
          <w:b/>
          <w:bCs/>
          <w:sz w:val="24"/>
          <w:szCs w:val="24"/>
        </w:rPr>
        <w:t>2</w:t>
      </w:r>
      <w:r w:rsidR="002F2375" w:rsidRPr="001D10F6">
        <w:rPr>
          <w:rFonts w:ascii="Times New Roman" w:eastAsia="AdvOT999035f4" w:hAnsi="Times New Roman" w:cs="Times New Roman"/>
          <w:sz w:val="24"/>
          <w:szCs w:val="24"/>
        </w:rPr>
        <w:t xml:space="preserve">) </w:t>
      </w:r>
      <w:r w:rsidR="00580FB4" w:rsidRPr="001D10F6">
        <w:rPr>
          <w:rFonts w:ascii="Times New Roman" w:eastAsia="AdvOT999035f4" w:hAnsi="Times New Roman" w:cs="Times New Roman"/>
          <w:sz w:val="24"/>
          <w:szCs w:val="24"/>
        </w:rPr>
        <w:t>can</w:t>
      </w:r>
      <w:r w:rsidR="002F2375" w:rsidRPr="001D10F6">
        <w:rPr>
          <w:rFonts w:ascii="Times New Roman" w:eastAsia="AdvOT999035f4" w:hAnsi="Times New Roman" w:cs="Times New Roman"/>
          <w:sz w:val="24"/>
          <w:szCs w:val="24"/>
        </w:rPr>
        <w:t xml:space="preserve"> be formed </w:t>
      </w:r>
      <w:r w:rsidR="00F656C0" w:rsidRPr="001D10F6">
        <w:rPr>
          <w:rFonts w:ascii="Times New Roman" w:eastAsia="AdvOT999035f4" w:hAnsi="Times New Roman" w:cs="Times New Roman"/>
          <w:sz w:val="24"/>
          <w:szCs w:val="24"/>
        </w:rPr>
        <w:t>via</w:t>
      </w:r>
      <w:r w:rsidR="002F2375" w:rsidRPr="001D10F6">
        <w:rPr>
          <w:rFonts w:ascii="Times New Roman" w:eastAsia="AdvOT999035f4" w:hAnsi="Times New Roman" w:cs="Times New Roman"/>
          <w:sz w:val="24"/>
          <w:szCs w:val="24"/>
        </w:rPr>
        <w:t xml:space="preserve"> keto-enol tautomerization</w:t>
      </w:r>
      <w:r w:rsidR="00EF50BB" w:rsidRPr="001D10F6">
        <w:rPr>
          <w:rFonts w:ascii="Times New Roman" w:eastAsia="AdvOT999035f4" w:hAnsi="Times New Roman" w:cs="Times New Roman"/>
          <w:sz w:val="24"/>
          <w:szCs w:val="24"/>
        </w:rPr>
        <w:t xml:space="preserve"> via </w:t>
      </w:r>
      <w:r w:rsidR="002F2375" w:rsidRPr="001D10F6">
        <w:rPr>
          <w:rFonts w:ascii="Times New Roman" w:eastAsia="AdvOT999035f4" w:hAnsi="Times New Roman" w:cs="Times New Roman"/>
          <w:sz w:val="24"/>
          <w:szCs w:val="24"/>
        </w:rPr>
        <w:t>intramolecular hydrogen transfer</w:t>
      </w:r>
      <w:r w:rsidR="00A324E7" w:rsidRPr="001D10F6">
        <w:rPr>
          <w:rFonts w:ascii="Times New Roman" w:eastAsia="AdvOT999035f4" w:hAnsi="Times New Roman" w:cs="Times New Roman"/>
          <w:sz w:val="24"/>
          <w:szCs w:val="24"/>
        </w:rPr>
        <w:t>s</w:t>
      </w:r>
      <w:r w:rsidR="002F2375" w:rsidRPr="001D10F6">
        <w:rPr>
          <w:rFonts w:ascii="Times New Roman" w:eastAsia="AdvOT999035f4" w:hAnsi="Times New Roman" w:cs="Times New Roman"/>
          <w:sz w:val="24"/>
          <w:szCs w:val="24"/>
        </w:rPr>
        <w:t xml:space="preserve"> from the methyl group to the carbonyl oxygen atom in acetone</w:t>
      </w:r>
      <w:r w:rsidR="006F6A07" w:rsidRPr="001D10F6">
        <w:rPr>
          <w:rFonts w:ascii="Times New Roman" w:eastAsia="AdvOT999035f4" w:hAnsi="Times New Roman" w:cs="Times New Roman"/>
          <w:sz w:val="24"/>
          <w:szCs w:val="24"/>
        </w:rPr>
        <w:t xml:space="preserve"> (</w:t>
      </w:r>
      <w:r w:rsidR="006F6A07" w:rsidRPr="001D10F6">
        <w:rPr>
          <w:rFonts w:ascii="Times New Roman" w:eastAsia="AdvOT999035f4" w:hAnsi="Times New Roman" w:cs="Times New Roman"/>
          <w:b/>
          <w:bCs/>
          <w:sz w:val="24"/>
          <w:szCs w:val="24"/>
        </w:rPr>
        <w:t>1</w:t>
      </w:r>
      <w:r w:rsidR="006F6A07" w:rsidRPr="001D10F6">
        <w:rPr>
          <w:rFonts w:ascii="Times New Roman" w:eastAsia="AdvOT999035f4" w:hAnsi="Times New Roman" w:cs="Times New Roman"/>
          <w:sz w:val="24"/>
          <w:szCs w:val="24"/>
        </w:rPr>
        <w:t>)</w:t>
      </w:r>
      <w:r w:rsidR="002F2375" w:rsidRPr="001D10F6">
        <w:rPr>
          <w:rFonts w:ascii="Times New Roman" w:eastAsia="AdvOT999035f4" w:hAnsi="Times New Roman" w:cs="Times New Roman"/>
          <w:sz w:val="24"/>
          <w:szCs w:val="24"/>
        </w:rPr>
        <w:t xml:space="preserve">. </w:t>
      </w:r>
      <w:r w:rsidR="00E54669" w:rsidRPr="001D10F6">
        <w:rPr>
          <w:rFonts w:ascii="Times New Roman" w:eastAsia="AdvOT999035f4" w:hAnsi="Times New Roman" w:cs="Times New Roman"/>
          <w:sz w:val="24"/>
          <w:szCs w:val="24"/>
        </w:rPr>
        <w:t xml:space="preserve">We </w:t>
      </w:r>
      <w:r w:rsidR="00EF50BB" w:rsidRPr="001D10F6">
        <w:rPr>
          <w:rFonts w:ascii="Times New Roman" w:eastAsia="AdvOT999035f4" w:hAnsi="Times New Roman" w:cs="Times New Roman"/>
          <w:sz w:val="24"/>
          <w:szCs w:val="24"/>
        </w:rPr>
        <w:t xml:space="preserve">explored computationally </w:t>
      </w:r>
      <w:r w:rsidR="00E54669" w:rsidRPr="001D10F6">
        <w:rPr>
          <w:rFonts w:ascii="Times New Roman" w:eastAsia="AdvOT999035f4" w:hAnsi="Times New Roman" w:cs="Times New Roman"/>
          <w:sz w:val="24"/>
          <w:szCs w:val="24"/>
        </w:rPr>
        <w:t xml:space="preserve">the potential energy surface </w:t>
      </w:r>
      <w:r w:rsidR="00156C4B" w:rsidRPr="001D10F6">
        <w:rPr>
          <w:rFonts w:ascii="Times New Roman" w:eastAsia="AdvOT999035f4" w:hAnsi="Times New Roman" w:cs="Times New Roman"/>
          <w:sz w:val="24"/>
          <w:szCs w:val="24"/>
        </w:rPr>
        <w:t>at the higher CCSD(T)-F12/cc-pVTZ-F12//</w:t>
      </w:r>
      <w:r w:rsidR="00156C4B" w:rsidRPr="001D10F6">
        <w:rPr>
          <w:rFonts w:ascii="Times New Roman" w:hAnsi="Times New Roman" w:cs="Times New Roman"/>
          <w:sz w:val="24"/>
          <w:szCs w:val="24"/>
        </w:rPr>
        <w:t>ωB97X-D</w:t>
      </w:r>
      <w:r w:rsidR="00156C4B" w:rsidRPr="001D10F6">
        <w:rPr>
          <w:rFonts w:ascii="Times New Roman" w:eastAsia="AdvOT999035f4" w:hAnsi="Times New Roman" w:cs="Times New Roman"/>
          <w:sz w:val="24"/>
          <w:szCs w:val="24"/>
        </w:rPr>
        <w:t>/6-311G(d,p) level of theory</w:t>
      </w:r>
      <w:r w:rsidR="00EF50BB" w:rsidRPr="001D10F6">
        <w:rPr>
          <w:rFonts w:ascii="Times New Roman" w:eastAsia="AdvOT999035f4" w:hAnsi="Times New Roman" w:cs="Times New Roman"/>
          <w:sz w:val="24"/>
          <w:szCs w:val="24"/>
        </w:rPr>
        <w:t xml:space="preserve">. </w:t>
      </w:r>
      <w:r w:rsidR="00DA554F" w:rsidRPr="001D10F6">
        <w:rPr>
          <w:rFonts w:ascii="Times New Roman" w:eastAsia="AdvOT999035f4" w:hAnsi="Times New Roman" w:cs="Times New Roman"/>
          <w:sz w:val="24"/>
          <w:szCs w:val="24"/>
        </w:rPr>
        <w:t>This study revealed that</w:t>
      </w:r>
      <w:r w:rsidR="00431B8F" w:rsidRPr="001D10F6">
        <w:rPr>
          <w:rFonts w:ascii="Times New Roman" w:eastAsia="AdvOT999035f4" w:hAnsi="Times New Roman" w:cs="Times New Roman"/>
          <w:sz w:val="24"/>
          <w:szCs w:val="24"/>
        </w:rPr>
        <w:t xml:space="preserve"> </w:t>
      </w:r>
      <w:r w:rsidR="00980AB9" w:rsidRPr="001D10F6">
        <w:rPr>
          <w:rFonts w:ascii="Times New Roman" w:hAnsi="Times New Roman" w:cs="Times New Roman"/>
          <w:sz w:val="24"/>
          <w:szCs w:val="24"/>
        </w:rPr>
        <w:t>the</w:t>
      </w:r>
      <w:r w:rsidR="00291645" w:rsidRPr="001D10F6">
        <w:rPr>
          <w:rFonts w:ascii="Times New Roman" w:hAnsi="Times New Roman" w:cs="Times New Roman"/>
          <w:sz w:val="24"/>
          <w:szCs w:val="24"/>
        </w:rPr>
        <w:t xml:space="preserve"> </w:t>
      </w:r>
      <w:r w:rsidR="00DA554F" w:rsidRPr="001D10F6">
        <w:rPr>
          <w:rFonts w:ascii="Times New Roman" w:hAnsi="Times New Roman" w:cs="Times New Roman"/>
          <w:sz w:val="24"/>
          <w:szCs w:val="24"/>
        </w:rPr>
        <w:t xml:space="preserve">overall </w:t>
      </w:r>
      <w:r w:rsidR="00291645" w:rsidRPr="001D10F6">
        <w:rPr>
          <w:rFonts w:ascii="Times New Roman" w:hAnsi="Times New Roman" w:cs="Times New Roman"/>
          <w:color w:val="000000" w:themeColor="text1"/>
          <w:sz w:val="24"/>
          <w:szCs w:val="24"/>
        </w:rPr>
        <w:t>enolization</w:t>
      </w:r>
      <w:r w:rsidR="0056773E" w:rsidRPr="001D10F6">
        <w:rPr>
          <w:rFonts w:ascii="Times New Roman" w:hAnsi="Times New Roman" w:cs="Times New Roman"/>
          <w:color w:val="000000" w:themeColor="text1"/>
          <w:sz w:val="24"/>
          <w:szCs w:val="24"/>
        </w:rPr>
        <w:t xml:space="preserve"> </w:t>
      </w:r>
      <w:r w:rsidR="00291645" w:rsidRPr="001D10F6">
        <w:rPr>
          <w:rFonts w:ascii="Times New Roman" w:hAnsi="Times New Roman" w:cs="Times New Roman"/>
          <w:sz w:val="24"/>
          <w:szCs w:val="24"/>
        </w:rPr>
        <w:t xml:space="preserve">is </w:t>
      </w:r>
      <w:r w:rsidR="00EE62BC" w:rsidRPr="001D10F6">
        <w:rPr>
          <w:rFonts w:ascii="Times New Roman" w:hAnsi="Times New Roman" w:cs="Times New Roman"/>
          <w:sz w:val="24"/>
          <w:szCs w:val="24"/>
        </w:rPr>
        <w:t xml:space="preserve">endoergic </w:t>
      </w:r>
      <w:r w:rsidR="00291645" w:rsidRPr="001D10F6">
        <w:rPr>
          <w:rFonts w:ascii="Times New Roman" w:hAnsi="Times New Roman" w:cs="Times New Roman"/>
          <w:sz w:val="24"/>
          <w:szCs w:val="24"/>
        </w:rPr>
        <w:t>by 50</w:t>
      </w:r>
      <w:r w:rsidR="002D3807" w:rsidRPr="001D10F6">
        <w:rPr>
          <w:rFonts w:ascii="Times New Roman" w:hAnsi="Times New Roman" w:cs="Times New Roman"/>
          <w:sz w:val="24"/>
          <w:szCs w:val="24"/>
        </w:rPr>
        <w:t xml:space="preserve"> </w:t>
      </w:r>
      <w:r w:rsidR="00291645" w:rsidRPr="001D10F6">
        <w:rPr>
          <w:rFonts w:ascii="Times New Roman" w:hAnsi="Times New Roman" w:cs="Times New Roman"/>
          <w:sz w:val="24"/>
          <w:szCs w:val="24"/>
        </w:rPr>
        <w:t>kJ mol</w:t>
      </w:r>
      <w:r w:rsidR="00291645" w:rsidRPr="001D10F6">
        <w:rPr>
          <w:rFonts w:ascii="Times New Roman" w:hAnsi="Times New Roman" w:cs="Times New Roman"/>
          <w:sz w:val="24"/>
          <w:szCs w:val="24"/>
          <w:vertAlign w:val="superscript"/>
        </w:rPr>
        <w:t>−1</w:t>
      </w:r>
      <w:r w:rsidR="005B225C" w:rsidRPr="001D10F6">
        <w:rPr>
          <w:rFonts w:ascii="Times New Roman" w:hAnsi="Times New Roman" w:cs="Times New Roman"/>
          <w:sz w:val="24"/>
          <w:szCs w:val="24"/>
          <w:vertAlign w:val="superscript"/>
        </w:rPr>
        <w:t xml:space="preserve"> </w:t>
      </w:r>
      <w:r w:rsidR="00DA7955" w:rsidRPr="001D10F6">
        <w:rPr>
          <w:rFonts w:ascii="Times New Roman" w:eastAsia="AdvOT999035f4" w:hAnsi="Times New Roman" w:cs="Times New Roman"/>
          <w:sz w:val="24"/>
          <w:szCs w:val="24"/>
        </w:rPr>
        <w:t>(Fig</w:t>
      </w:r>
      <w:r w:rsidR="004A74CE" w:rsidRPr="001D10F6">
        <w:rPr>
          <w:rFonts w:ascii="Times New Roman" w:hAnsi="Times New Roman" w:cs="Times New Roman"/>
          <w:sz w:val="24"/>
          <w:szCs w:val="24"/>
        </w:rPr>
        <w:t>.</w:t>
      </w:r>
      <w:r w:rsidR="00DA7955" w:rsidRPr="001D10F6">
        <w:rPr>
          <w:rFonts w:ascii="Times New Roman" w:eastAsia="AdvOT999035f4" w:hAnsi="Times New Roman" w:cs="Times New Roman"/>
          <w:sz w:val="24"/>
          <w:szCs w:val="24"/>
        </w:rPr>
        <w:t xml:space="preserve"> </w:t>
      </w:r>
      <w:r w:rsidR="006B284C" w:rsidRPr="001D10F6">
        <w:rPr>
          <w:rFonts w:ascii="Times New Roman" w:eastAsia="AdvOT999035f4" w:hAnsi="Times New Roman" w:cs="Times New Roman"/>
          <w:sz w:val="24"/>
          <w:szCs w:val="24"/>
        </w:rPr>
        <w:t>5a</w:t>
      </w:r>
      <w:r w:rsidR="00DA7955" w:rsidRPr="001D10F6">
        <w:rPr>
          <w:rFonts w:ascii="Times New Roman" w:eastAsia="AdvOT999035f4" w:hAnsi="Times New Roman" w:cs="Times New Roman"/>
          <w:sz w:val="24"/>
          <w:szCs w:val="24"/>
        </w:rPr>
        <w:t>)</w:t>
      </w:r>
      <w:r w:rsidR="00DA554F" w:rsidRPr="001D10F6">
        <w:rPr>
          <w:rFonts w:ascii="Times New Roman" w:eastAsia="AdvOT999035f4" w:hAnsi="Times New Roman" w:cs="Times New Roman"/>
          <w:sz w:val="24"/>
          <w:szCs w:val="24"/>
        </w:rPr>
        <w:t xml:space="preserve">; this data </w:t>
      </w:r>
      <w:r w:rsidR="00D4138A" w:rsidRPr="001D10F6">
        <w:rPr>
          <w:rFonts w:ascii="Times New Roman" w:eastAsia="AdvOT999035f4" w:hAnsi="Times New Roman" w:cs="Times New Roman"/>
          <w:sz w:val="24"/>
          <w:szCs w:val="24"/>
        </w:rPr>
        <w:t xml:space="preserve">agrees well with </w:t>
      </w:r>
      <w:r w:rsidR="00DA554F" w:rsidRPr="001D10F6">
        <w:rPr>
          <w:rFonts w:ascii="Times New Roman" w:eastAsia="AdvOT999035f4" w:hAnsi="Times New Roman" w:cs="Times New Roman"/>
          <w:sz w:val="24"/>
          <w:szCs w:val="24"/>
        </w:rPr>
        <w:t xml:space="preserve">a </w:t>
      </w:r>
      <w:r w:rsidR="00DD250E" w:rsidRPr="001D10F6">
        <w:rPr>
          <w:rFonts w:ascii="Times New Roman" w:eastAsia="AdvOT999035f4" w:hAnsi="Times New Roman" w:cs="Times New Roman"/>
          <w:sz w:val="24"/>
          <w:szCs w:val="24"/>
        </w:rPr>
        <w:t xml:space="preserve">previous </w:t>
      </w:r>
      <w:r w:rsidR="00DA554F" w:rsidRPr="001D10F6">
        <w:rPr>
          <w:rFonts w:ascii="Times New Roman" w:eastAsia="AdvOT999035f4" w:hAnsi="Times New Roman" w:cs="Times New Roman"/>
          <w:sz w:val="24"/>
          <w:szCs w:val="24"/>
        </w:rPr>
        <w:t>study</w:t>
      </w:r>
      <w:r w:rsidR="00D724F5" w:rsidRPr="001D10F6">
        <w:rPr>
          <w:rFonts w:ascii="Times New Roman" w:eastAsia="AdvOT999035f4" w:hAnsi="Times New Roman" w:cs="Times New Roman"/>
          <w:sz w:val="24"/>
          <w:szCs w:val="24"/>
        </w:rPr>
        <w:t xml:space="preserve"> (</w:t>
      </w:r>
      <w:r w:rsidR="00E34E54" w:rsidRPr="001D10F6">
        <w:rPr>
          <w:rFonts w:ascii="Times New Roman" w:eastAsia="AdvOT999035f4" w:hAnsi="Times New Roman" w:cs="Times New Roman"/>
          <w:sz w:val="24"/>
          <w:szCs w:val="24"/>
        </w:rPr>
        <w:t>47 kJ mol</w:t>
      </w:r>
      <w:r w:rsidR="00E34E54" w:rsidRPr="001D10F6">
        <w:rPr>
          <w:rFonts w:ascii="Times New Roman" w:eastAsia="AdvOT999035f4" w:hAnsi="Times New Roman" w:cs="Times New Roman"/>
          <w:sz w:val="24"/>
          <w:szCs w:val="24"/>
          <w:vertAlign w:val="superscript"/>
        </w:rPr>
        <w:t>−1</w:t>
      </w:r>
      <w:r w:rsidR="00D724F5" w:rsidRPr="001D10F6">
        <w:rPr>
          <w:rFonts w:ascii="Times New Roman" w:eastAsia="AdvOT999035f4" w:hAnsi="Times New Roman" w:cs="Times New Roman"/>
          <w:sz w:val="24"/>
          <w:szCs w:val="24"/>
        </w:rPr>
        <w:t>)</w:t>
      </w:r>
      <w:r w:rsidR="00E34E54" w:rsidRPr="001D10F6">
        <w:rPr>
          <w:rFonts w:ascii="Times New Roman" w:eastAsia="AdvOT999035f4" w:hAnsi="Times New Roman" w:cs="Times New Roman"/>
          <w:sz w:val="24"/>
          <w:szCs w:val="24"/>
        </w:rPr>
        <w:t xml:space="preserve"> </w:t>
      </w:r>
      <w:r w:rsidR="00DA554F" w:rsidRPr="001D10F6">
        <w:rPr>
          <w:rFonts w:ascii="Times New Roman" w:eastAsia="AdvOT999035f4" w:hAnsi="Times New Roman" w:cs="Times New Roman"/>
          <w:sz w:val="24"/>
          <w:szCs w:val="24"/>
        </w:rPr>
        <w:t xml:space="preserve">determined </w:t>
      </w:r>
      <w:r w:rsidR="00381DF9" w:rsidRPr="001D10F6">
        <w:rPr>
          <w:rFonts w:ascii="Times New Roman" w:eastAsia="AdvOT999035f4" w:hAnsi="Times New Roman" w:cs="Times New Roman"/>
          <w:sz w:val="24"/>
          <w:szCs w:val="24"/>
        </w:rPr>
        <w:t>at the CCSD(T,FULL)/aug-cc-pVTZ//CCSD(T)/6-31+G(d,p) level of theory</w:t>
      </w:r>
      <w:r w:rsidR="00666627" w:rsidRPr="001D10F6">
        <w:rPr>
          <w:rFonts w:ascii="Times New Roman" w:hAnsi="Times New Roman" w:cs="Times New Roman"/>
          <w:sz w:val="24"/>
          <w:szCs w:val="24"/>
        </w:rPr>
        <w:t>.</w:t>
      </w:r>
      <w:hyperlink w:anchor="_ENREF_57" w:tooltip="Grajales-González, 2018 #2883" w:history="1">
        <w:r w:rsidR="00BA21F2" w:rsidRPr="001D10F6">
          <w:rPr>
            <w:rFonts w:ascii="Times New Roman" w:eastAsia="AdvOT999035f4" w:hAnsi="Times New Roman" w:cs="Times New Roman"/>
            <w:sz w:val="24"/>
            <w:szCs w:val="24"/>
          </w:rPr>
          <w:fldChar w:fldCharType="begin"/>
        </w:r>
        <w:r w:rsidR="00BA21F2" w:rsidRPr="001D10F6">
          <w:rPr>
            <w:rFonts w:ascii="Times New Roman" w:eastAsia="AdvOT999035f4" w:hAnsi="Times New Roman" w:cs="Times New Roman"/>
            <w:sz w:val="24"/>
            <w:szCs w:val="24"/>
          </w:rPr>
          <w:instrText xml:space="preserve"> ADDIN EN.CITE &lt;EndNote&gt;&lt;Cite&gt;&lt;Author&gt;Grajales-González&lt;/Author&gt;&lt;Year&gt;2018&lt;/Year&gt;&lt;RecNum&gt;2883&lt;/RecNum&gt;&lt;DisplayText&gt;&lt;style face="superscript"&gt;57&lt;/style&gt;&lt;/DisplayText&gt;&lt;record&gt;&lt;rec-number&gt;2883&lt;/rec-number&gt;&lt;foreign-keys&gt;&lt;key app="EN" db-id="afef2wdxnra5fvedsstvdfs2w0dezf5fsr00"&gt;2883&lt;/key&gt;&lt;/foreign-keys&gt;&lt;ref-type name="Journal Article"&gt;17&lt;/ref-type&gt;&lt;contributors&gt;&lt;authors&gt;&lt;author&gt;Grajales-González, E.&lt;/author&gt;&lt;author&gt;Monge-Palacios, M.&lt;/author&gt;&lt;author&gt;Sarathy, S. Mani&lt;/author&gt;&lt;/authors&gt;&lt;/contributors&gt;&lt;titles&gt;&lt;title&gt;Theoretical Kinetic Study of the Unimolecular Keto–Enol Tautomerism Propen-2-ol ↔ Acetone. Pressure Effects and Implications in the Pyrolysis of tert- and 2-Butanol&lt;/title&gt;&lt;secondary-title&gt;The Journal of Physical Chemistry A&lt;/secondary-title&gt;&lt;/titles&gt;&lt;periodical&gt;&lt;full-title&gt;The Journal of Physical Chemistry A&lt;/full-title&gt;&lt;abbr-1&gt;J. Phys. Chem. A&lt;/abbr-1&gt;&lt;/periodical&gt;&lt;pages&gt;3547-3555&lt;/pages&gt;&lt;volume&gt;122&lt;/volume&gt;&lt;number&gt;14&lt;/number&gt;&lt;dates&gt;&lt;year&gt;2018&lt;/year&gt;&lt;pub-dates&gt;&lt;date&gt;2018/04/12&lt;/date&gt;&lt;/pub-dates&gt;&lt;/dates&gt;&lt;publisher&gt;American Chemical Society&lt;/publisher&gt;&lt;isbn&gt;1089-5639&lt;/isbn&gt;&lt;urls&gt;&lt;related-urls&gt;&lt;url&gt;https://doi.org/10.1021/acs.jpca.8b00836&lt;/url&gt;&lt;/related-urls&gt;&lt;/urls&gt;&lt;electronic-resource-num&gt;10.1021/acs.jpca.8b00836&lt;/electronic-resource-num&gt;&lt;/record&gt;&lt;/Cite&gt;&lt;/EndNote&gt;</w:instrText>
        </w:r>
        <w:r w:rsidR="00BA21F2" w:rsidRPr="001D10F6">
          <w:rPr>
            <w:rFonts w:ascii="Times New Roman" w:eastAsia="AdvOT999035f4" w:hAnsi="Times New Roman" w:cs="Times New Roman"/>
            <w:sz w:val="24"/>
            <w:szCs w:val="24"/>
          </w:rPr>
          <w:fldChar w:fldCharType="separate"/>
        </w:r>
        <w:r w:rsidR="00BA21F2" w:rsidRPr="001D10F6">
          <w:rPr>
            <w:rFonts w:ascii="Times New Roman" w:eastAsia="AdvOT999035f4" w:hAnsi="Times New Roman" w:cs="Times New Roman"/>
            <w:noProof/>
            <w:sz w:val="24"/>
            <w:szCs w:val="24"/>
            <w:vertAlign w:val="superscript"/>
          </w:rPr>
          <w:t>57</w:t>
        </w:r>
        <w:r w:rsidR="00BA21F2" w:rsidRPr="001D10F6">
          <w:rPr>
            <w:rFonts w:ascii="Times New Roman" w:eastAsia="AdvOT999035f4" w:hAnsi="Times New Roman" w:cs="Times New Roman"/>
            <w:sz w:val="24"/>
            <w:szCs w:val="24"/>
          </w:rPr>
          <w:fldChar w:fldCharType="end"/>
        </w:r>
      </w:hyperlink>
      <w:r w:rsidR="00A05647" w:rsidRPr="001D10F6">
        <w:rPr>
          <w:rFonts w:ascii="Times New Roman" w:eastAsia="AdvOT999035f4" w:hAnsi="Times New Roman" w:cs="Times New Roman"/>
          <w:sz w:val="24"/>
          <w:szCs w:val="24"/>
        </w:rPr>
        <w:t xml:space="preserve"> </w:t>
      </w:r>
      <w:r w:rsidR="00DA554F" w:rsidRPr="001D10F6">
        <w:rPr>
          <w:rFonts w:ascii="Times New Roman" w:eastAsia="AdvOT999035f4" w:hAnsi="Times New Roman" w:cs="Times New Roman"/>
          <w:sz w:val="24"/>
          <w:szCs w:val="24"/>
        </w:rPr>
        <w:t xml:space="preserve">In the gas-phase, this process </w:t>
      </w:r>
      <w:r w:rsidR="00B44508" w:rsidRPr="001D10F6">
        <w:rPr>
          <w:rFonts w:ascii="Times New Roman" w:hAnsi="Times New Roman" w:cs="Times New Roman"/>
          <w:sz w:val="24"/>
          <w:szCs w:val="24"/>
        </w:rPr>
        <w:t xml:space="preserve">has </w:t>
      </w:r>
      <w:r w:rsidR="00B44508" w:rsidRPr="001D10F6">
        <w:rPr>
          <w:rFonts w:ascii="Times New Roman" w:eastAsia="Calibri" w:hAnsi="Times New Roman" w:cs="Times New Roman"/>
          <w:sz w:val="24"/>
          <w:szCs w:val="24"/>
        </w:rPr>
        <w:t xml:space="preserve">a high </w:t>
      </w:r>
      <w:r w:rsidR="00DA554F" w:rsidRPr="001D10F6">
        <w:rPr>
          <w:rFonts w:ascii="Times New Roman" w:eastAsia="Calibri" w:hAnsi="Times New Roman" w:cs="Times New Roman"/>
          <w:sz w:val="24"/>
          <w:szCs w:val="24"/>
        </w:rPr>
        <w:t xml:space="preserve">barrier to reaction </w:t>
      </w:r>
      <w:r w:rsidR="00B44508" w:rsidRPr="001D10F6">
        <w:rPr>
          <w:rFonts w:ascii="Times New Roman" w:eastAsia="Calibri" w:hAnsi="Times New Roman" w:cs="Times New Roman"/>
          <w:sz w:val="24"/>
          <w:szCs w:val="24"/>
        </w:rPr>
        <w:t>of 27</w:t>
      </w:r>
      <w:r w:rsidR="00673E4B" w:rsidRPr="001D10F6">
        <w:rPr>
          <w:rFonts w:ascii="Times New Roman" w:eastAsia="Calibri" w:hAnsi="Times New Roman" w:cs="Times New Roman"/>
          <w:sz w:val="24"/>
          <w:szCs w:val="24"/>
        </w:rPr>
        <w:t>4</w:t>
      </w:r>
      <w:r w:rsidR="00B44508" w:rsidRPr="001D10F6">
        <w:rPr>
          <w:rFonts w:ascii="Times New Roman" w:hAnsi="Times New Roman" w:cs="Times New Roman"/>
          <w:sz w:val="24"/>
          <w:szCs w:val="24"/>
        </w:rPr>
        <w:t xml:space="preserve"> </w:t>
      </w:r>
      <w:r w:rsidR="00B44508" w:rsidRPr="001D10F6">
        <w:rPr>
          <w:rFonts w:ascii="Times New Roman" w:eastAsia="Calibri" w:hAnsi="Times New Roman" w:cs="Times New Roman"/>
          <w:sz w:val="24"/>
          <w:szCs w:val="24"/>
        </w:rPr>
        <w:t>kJ</w:t>
      </w:r>
      <w:r w:rsidR="00B44508" w:rsidRPr="001D10F6">
        <w:rPr>
          <w:rFonts w:ascii="Times New Roman" w:hAnsi="Times New Roman" w:cs="Times New Roman"/>
          <w:sz w:val="24"/>
          <w:szCs w:val="24"/>
        </w:rPr>
        <w:t xml:space="preserve"> mol</w:t>
      </w:r>
      <w:r w:rsidR="00B44508" w:rsidRPr="001D10F6">
        <w:rPr>
          <w:rFonts w:ascii="Times New Roman" w:hAnsi="Times New Roman" w:cs="Times New Roman"/>
          <w:sz w:val="24"/>
          <w:szCs w:val="24"/>
          <w:vertAlign w:val="superscript"/>
        </w:rPr>
        <w:t>−1</w:t>
      </w:r>
      <w:r w:rsidR="009C5324" w:rsidRPr="001D10F6">
        <w:rPr>
          <w:rFonts w:ascii="Times New Roman" w:eastAsia="Calibri" w:hAnsi="Times New Roman" w:cs="Times New Roman"/>
          <w:sz w:val="24"/>
          <w:szCs w:val="24"/>
        </w:rPr>
        <w:t xml:space="preserve"> </w:t>
      </w:r>
      <w:r w:rsidR="0069427E" w:rsidRPr="001D10F6">
        <w:rPr>
          <w:rFonts w:ascii="Times New Roman" w:hAnsi="Times New Roman" w:cs="Times New Roman"/>
          <w:sz w:val="24"/>
          <w:szCs w:val="24"/>
        </w:rPr>
        <w:t>indicat</w:t>
      </w:r>
      <w:r w:rsidR="00B44508" w:rsidRPr="001D10F6">
        <w:rPr>
          <w:rFonts w:ascii="Times New Roman" w:hAnsi="Times New Roman" w:cs="Times New Roman"/>
          <w:sz w:val="24"/>
          <w:szCs w:val="24"/>
        </w:rPr>
        <w:t>ing</w:t>
      </w:r>
      <w:r w:rsidR="0069427E" w:rsidRPr="001D10F6">
        <w:rPr>
          <w:rFonts w:ascii="Times New Roman" w:hAnsi="Times New Roman" w:cs="Times New Roman"/>
          <w:sz w:val="24"/>
          <w:szCs w:val="24"/>
        </w:rPr>
        <w:t xml:space="preserve"> that </w:t>
      </w:r>
      <w:r w:rsidR="00DA554F" w:rsidRPr="001D10F6">
        <w:rPr>
          <w:rFonts w:ascii="Times New Roman" w:hAnsi="Times New Roman" w:cs="Times New Roman"/>
          <w:sz w:val="24"/>
          <w:szCs w:val="24"/>
        </w:rPr>
        <w:t xml:space="preserve">excess energy from the impinging radiation is required to generate </w:t>
      </w:r>
      <w:r w:rsidR="008F3BF8" w:rsidRPr="001D10F6">
        <w:rPr>
          <w:rFonts w:ascii="Times New Roman" w:hAnsi="Times New Roman" w:cs="Times New Roman"/>
          <w:sz w:val="24"/>
          <w:szCs w:val="24"/>
        </w:rPr>
        <w:t>propen</w:t>
      </w:r>
      <w:r w:rsidR="002C1FA6" w:rsidRPr="001D10F6">
        <w:rPr>
          <w:rFonts w:ascii="Times New Roman" w:hAnsi="Times New Roman" w:cs="Times New Roman"/>
          <w:sz w:val="24"/>
          <w:szCs w:val="24"/>
        </w:rPr>
        <w:t>-2-ol (</w:t>
      </w:r>
      <w:r w:rsidR="002C1FA6" w:rsidRPr="001D10F6">
        <w:rPr>
          <w:rFonts w:ascii="Times New Roman" w:hAnsi="Times New Roman" w:cs="Times New Roman"/>
          <w:b/>
          <w:sz w:val="24"/>
          <w:szCs w:val="24"/>
        </w:rPr>
        <w:t>2</w:t>
      </w:r>
      <w:r w:rsidR="002C1FA6" w:rsidRPr="001D10F6">
        <w:rPr>
          <w:rFonts w:ascii="Times New Roman" w:hAnsi="Times New Roman" w:cs="Times New Roman"/>
          <w:sz w:val="24"/>
          <w:szCs w:val="24"/>
        </w:rPr>
        <w:t>)</w:t>
      </w:r>
      <w:r w:rsidR="00641650" w:rsidRPr="001D10F6">
        <w:rPr>
          <w:rFonts w:ascii="Times New Roman" w:hAnsi="Times New Roman" w:cs="Times New Roman"/>
          <w:sz w:val="24"/>
          <w:szCs w:val="24"/>
        </w:rPr>
        <w:t>.</w:t>
      </w:r>
      <w:hyperlink w:anchor="_ENREF_7" w:tooltip="Abplanalp, 2016 #1430" w:history="1">
        <w:r w:rsidR="00BA21F2" w:rsidRPr="001D10F6">
          <w:rPr>
            <w:rFonts w:ascii="Times New Roman" w:hAnsi="Times New Roman" w:cs="Times New Roman"/>
            <w:sz w:val="24"/>
            <w:szCs w:val="24"/>
          </w:rPr>
          <w:fldChar w:fldCharType="begin"/>
        </w:r>
        <w:r w:rsidR="00BA21F2" w:rsidRPr="001D10F6">
          <w:rPr>
            <w:rFonts w:ascii="Times New Roman" w:hAnsi="Times New Roman" w:cs="Times New Roman"/>
            <w:sz w:val="24"/>
            <w:szCs w:val="24"/>
          </w:rPr>
          <w:instrText xml:space="preserve"> ADDIN EN.CITE &lt;EndNote&gt;&lt;Cite&gt;&lt;Author&gt;Abplanalp&lt;/Author&gt;&lt;Year&gt;2016&lt;/Year&gt;&lt;RecNum&gt;1430&lt;/RecNum&gt;&lt;DisplayText&gt;&lt;style face="superscript"&gt;7&lt;/style&gt;&lt;/DisplayText&gt;&lt;record&gt;&lt;rec-number&gt;1430&lt;/rec-number&gt;&lt;foreign-keys&gt;&lt;key app="EN" db-id="afef2wdxnra5fvedsstvdfs2w0dezf5fsr00"&gt;1430&lt;/key&gt;&lt;/foreign-keys&gt;&lt;ref-type name="Journal Article"&gt;17&lt;/ref-type&gt;&lt;contributors&gt;&lt;authors&gt;&lt;author&gt;Abplanalp, Matthew J&lt;/author&gt;&lt;author&gt;Gozem, Samer&lt;/author&gt;&lt;author&gt;Krylov, Anna I&lt;/author&gt;&lt;author&gt;Shingledecker, Christopher N&lt;/author&gt;&lt;author&gt;Herbst, Eric&lt;/author&gt;&lt;author&gt;Kaiser, Ralf I&lt;/author&gt;&lt;/authors&gt;&lt;/contributors&gt;&lt;titles&gt;&lt;title&gt;A Study of Interstellar Aldehydes and Enols as Tracers of a Cosmic Ray-Driven Nonequilibrium Synthesis of Complex Organic Molecules&lt;/title&gt;&lt;secondary-title&gt;Proceedings of the National Academy of Sciences&lt;/secondary-title&gt;&lt;/titles&gt;&lt;periodical&gt;&lt;full-title&gt;Proceedings of the National Academy of Sciences&lt;/full-title&gt;&lt;abbr-1&gt;Proc. Natl. Acad. Sci. U.S.A.&lt;/abbr-1&gt;&lt;/periodical&gt;&lt;pages&gt;7727-7732&lt;/pages&gt;&lt;volume&gt;113&lt;/volume&gt;&lt;number&gt;28&lt;/number&gt;&lt;dates&gt;&lt;year&gt;2016&lt;/year&gt;&lt;/dates&gt;&lt;isbn&gt;0027-8424&lt;/isbn&gt;&lt;urls&gt;&lt;/urls&gt;&lt;/record&gt;&lt;/Cite&gt;&lt;/EndNote&gt;</w:instrText>
        </w:r>
        <w:r w:rsidR="00BA21F2" w:rsidRPr="001D10F6">
          <w:rPr>
            <w:rFonts w:ascii="Times New Roman" w:hAnsi="Times New Roman" w:cs="Times New Roman"/>
            <w:sz w:val="24"/>
            <w:szCs w:val="24"/>
          </w:rPr>
          <w:fldChar w:fldCharType="separate"/>
        </w:r>
        <w:r w:rsidR="00BA21F2" w:rsidRPr="001D10F6">
          <w:rPr>
            <w:rFonts w:ascii="Times New Roman" w:hAnsi="Times New Roman" w:cs="Times New Roman"/>
            <w:noProof/>
            <w:sz w:val="24"/>
            <w:szCs w:val="24"/>
            <w:vertAlign w:val="superscript"/>
          </w:rPr>
          <w:t>7</w:t>
        </w:r>
        <w:r w:rsidR="00BA21F2" w:rsidRPr="001D10F6">
          <w:rPr>
            <w:rFonts w:ascii="Times New Roman" w:hAnsi="Times New Roman" w:cs="Times New Roman"/>
            <w:sz w:val="24"/>
            <w:szCs w:val="24"/>
          </w:rPr>
          <w:fldChar w:fldCharType="end"/>
        </w:r>
      </w:hyperlink>
      <w:r w:rsidR="00C87B15" w:rsidRPr="001D10F6">
        <w:rPr>
          <w:rFonts w:ascii="Times New Roman" w:hAnsi="Times New Roman" w:cs="Times New Roman"/>
          <w:sz w:val="24"/>
          <w:szCs w:val="24"/>
        </w:rPr>
        <w:t xml:space="preserve"> </w:t>
      </w:r>
      <w:r w:rsidR="00374C13" w:rsidRPr="001D10F6">
        <w:rPr>
          <w:rFonts w:ascii="Times New Roman" w:hAnsi="Times New Roman" w:cs="Times New Roman"/>
          <w:sz w:val="24"/>
          <w:szCs w:val="24"/>
        </w:rPr>
        <w:t xml:space="preserve">Since nearby molecules in the ice phase could be involved in the reaction mechanism, gas-phase calculations may overestimate the real barrier of the reactions. </w:t>
      </w:r>
      <w:r w:rsidR="00991061" w:rsidRPr="001D10F6">
        <w:rPr>
          <w:rFonts w:ascii="Times New Roman" w:hAnsi="Times New Roman" w:cs="Times New Roman"/>
          <w:sz w:val="24"/>
          <w:szCs w:val="24"/>
        </w:rPr>
        <w:t>For</w:t>
      </w:r>
      <w:r w:rsidR="00C124C0" w:rsidRPr="001D10F6">
        <w:rPr>
          <w:rFonts w:ascii="Times New Roman" w:hAnsi="Times New Roman" w:cs="Times New Roman"/>
          <w:sz w:val="24"/>
          <w:szCs w:val="24"/>
        </w:rPr>
        <w:t xml:space="preserve"> </w:t>
      </w:r>
      <w:r w:rsidR="00803026" w:rsidRPr="001D10F6">
        <w:rPr>
          <w:rFonts w:ascii="Times New Roman" w:hAnsi="Times New Roman" w:cs="Times New Roman"/>
          <w:sz w:val="24"/>
          <w:szCs w:val="24"/>
        </w:rPr>
        <w:t>low-temperature</w:t>
      </w:r>
      <w:r w:rsidR="00553BDC" w:rsidRPr="001D10F6">
        <w:rPr>
          <w:rFonts w:ascii="Times New Roman" w:hAnsi="Times New Roman" w:cs="Times New Roman"/>
          <w:sz w:val="24"/>
          <w:szCs w:val="24"/>
        </w:rPr>
        <w:t xml:space="preserve"> </w:t>
      </w:r>
      <w:r w:rsidR="00DD657C" w:rsidRPr="001D10F6">
        <w:rPr>
          <w:rFonts w:ascii="Times New Roman" w:hAnsi="Times New Roman" w:cs="Times New Roman"/>
          <w:sz w:val="24"/>
          <w:szCs w:val="24"/>
        </w:rPr>
        <w:t>reactions involving hydrogen and</w:t>
      </w:r>
      <w:r w:rsidR="00DA554F" w:rsidRPr="001D10F6">
        <w:rPr>
          <w:rFonts w:ascii="Times New Roman" w:hAnsi="Times New Roman" w:cs="Times New Roman"/>
          <w:sz w:val="24"/>
          <w:szCs w:val="24"/>
        </w:rPr>
        <w:t>/or</w:t>
      </w:r>
      <w:r w:rsidR="00DD657C" w:rsidRPr="001D10F6">
        <w:rPr>
          <w:rFonts w:ascii="Times New Roman" w:hAnsi="Times New Roman" w:cs="Times New Roman"/>
          <w:sz w:val="24"/>
          <w:szCs w:val="24"/>
        </w:rPr>
        <w:t xml:space="preserve"> proton transfer process</w:t>
      </w:r>
      <w:r w:rsidR="00411BD5" w:rsidRPr="001D10F6">
        <w:rPr>
          <w:rFonts w:ascii="Times New Roman" w:hAnsi="Times New Roman" w:cs="Times New Roman"/>
          <w:sz w:val="24"/>
          <w:szCs w:val="24"/>
        </w:rPr>
        <w:t>es</w:t>
      </w:r>
      <w:r w:rsidR="00553BDC" w:rsidRPr="001D10F6">
        <w:rPr>
          <w:rFonts w:ascii="Times New Roman" w:hAnsi="Times New Roman" w:cs="Times New Roman"/>
          <w:sz w:val="24"/>
          <w:szCs w:val="24"/>
        </w:rPr>
        <w:t xml:space="preserve">, </w:t>
      </w:r>
      <w:r w:rsidR="00C97008" w:rsidRPr="001D10F6">
        <w:rPr>
          <w:rFonts w:ascii="Times New Roman" w:hAnsi="Times New Roman" w:cs="Times New Roman"/>
          <w:sz w:val="24"/>
          <w:szCs w:val="24"/>
        </w:rPr>
        <w:t xml:space="preserve">strong </w:t>
      </w:r>
      <w:r w:rsidR="00D63CBB" w:rsidRPr="001D10F6">
        <w:rPr>
          <w:rFonts w:ascii="Times New Roman" w:hAnsi="Times New Roman" w:cs="Times New Roman"/>
          <w:sz w:val="24"/>
          <w:szCs w:val="24"/>
        </w:rPr>
        <w:t xml:space="preserve">kinetic </w:t>
      </w:r>
      <w:r w:rsidR="00C97008" w:rsidRPr="001D10F6">
        <w:rPr>
          <w:rFonts w:ascii="Times New Roman" w:hAnsi="Times New Roman" w:cs="Times New Roman"/>
          <w:sz w:val="24"/>
          <w:szCs w:val="24"/>
        </w:rPr>
        <w:t xml:space="preserve">isotope effects are often </w:t>
      </w:r>
      <w:r w:rsidR="00553BDC" w:rsidRPr="001D10F6">
        <w:rPr>
          <w:rFonts w:ascii="Times New Roman" w:hAnsi="Times New Roman" w:cs="Times New Roman"/>
          <w:sz w:val="24"/>
          <w:szCs w:val="24"/>
        </w:rPr>
        <w:t>associated with</w:t>
      </w:r>
      <w:r w:rsidR="00DD657C" w:rsidRPr="001D10F6">
        <w:rPr>
          <w:rFonts w:ascii="Times New Roman" w:hAnsi="Times New Roman" w:cs="Times New Roman"/>
          <w:sz w:val="24"/>
          <w:szCs w:val="24"/>
        </w:rPr>
        <w:t xml:space="preserve"> </w:t>
      </w:r>
      <w:r w:rsidR="00553BDC" w:rsidRPr="001D10F6">
        <w:rPr>
          <w:rFonts w:ascii="Times New Roman" w:hAnsi="Times New Roman" w:cs="Times New Roman"/>
          <w:sz w:val="24"/>
          <w:szCs w:val="24"/>
        </w:rPr>
        <w:t>quantum mechanical tunneling</w:t>
      </w:r>
      <w:r w:rsidR="0061564A" w:rsidRPr="001D10F6">
        <w:rPr>
          <w:rFonts w:ascii="Times New Roman" w:hAnsi="Times New Roman" w:cs="Times New Roman"/>
          <w:sz w:val="24"/>
          <w:szCs w:val="24"/>
        </w:rPr>
        <w:t xml:space="preserve"> (QMT)</w:t>
      </w:r>
      <w:r w:rsidR="00553BDC" w:rsidRPr="001D10F6">
        <w:rPr>
          <w:rFonts w:ascii="Times New Roman" w:hAnsi="Times New Roman" w:cs="Times New Roman"/>
          <w:sz w:val="24"/>
          <w:szCs w:val="24"/>
        </w:rPr>
        <w:t>.</w:t>
      </w:r>
      <w:hyperlink w:anchor="_ENREF_58" w:tooltip="Hidaka, 2007 #2836" w:history="1">
        <w:r w:rsidR="00BA21F2" w:rsidRPr="001D10F6">
          <w:rPr>
            <w:rFonts w:ascii="Times New Roman" w:hAnsi="Times New Roman" w:cs="Times New Roman"/>
            <w:sz w:val="24"/>
            <w:szCs w:val="24"/>
          </w:rPr>
          <w:fldChar w:fldCharType="begin"/>
        </w:r>
        <w:r w:rsidR="00BA21F2" w:rsidRPr="001D10F6">
          <w:rPr>
            <w:rFonts w:ascii="Times New Roman" w:hAnsi="Times New Roman" w:cs="Times New Roman"/>
            <w:sz w:val="24"/>
            <w:szCs w:val="24"/>
          </w:rPr>
          <w:instrText xml:space="preserve"> ADDIN EN.CITE &lt;EndNote&gt;&lt;Cite&gt;&lt;Author&gt;Hidaka&lt;/Author&gt;&lt;Year&gt;2007&lt;/Year&gt;&lt;RecNum&gt;2836&lt;/RecNum&gt;&lt;DisplayText&gt;&lt;style face="superscript"&gt;58&lt;/style&gt;&lt;/DisplayText&gt;&lt;record&gt;&lt;rec-number&gt;2836&lt;/rec-number&gt;&lt;foreign-keys&gt;&lt;key app="EN" db-id="afef2wdxnra5fvedsstvdfs2w0dezf5fsr00"&gt;2836&lt;/key&gt;&lt;/foreign-keys&gt;&lt;ref-type name="Journal Article"&gt;17&lt;/ref-type&gt;&lt;contributors&gt;&lt;authors&gt;&lt;author&gt;Hidaka, H&lt;/author&gt;&lt;author&gt;Kouchi, A&lt;/author&gt;&lt;author&gt;Watanabe, N&lt;/author&gt;&lt;/authors&gt;&lt;/contributors&gt;&lt;titles&gt;&lt;title&gt;Temperature, composition, and hydrogen isotope effect in the hydrogenation of CO on amorphous ice surface at 10–20K&lt;/title&gt;&lt;secondary-title&gt;The Journal of Chemical Physics&lt;/secondary-title&gt;&lt;/titles&gt;&lt;periodical&gt;&lt;full-title&gt;The Journal of Chemical Physics&lt;/full-title&gt;&lt;abbr-1&gt;J. Chem. Phys.&lt;/abbr-1&gt;&lt;/periodical&gt;&lt;pages&gt;204707&lt;/pages&gt;&lt;volume&gt;126&lt;/volume&gt;&lt;dates&gt;&lt;year&gt;2007&lt;/year&gt;&lt;/dates&gt;&lt;publisher&gt;American Institute of Physics&lt;/publisher&gt;&lt;urls&gt;&lt;/urls&gt;&lt;electronic-resource-num&gt;10.1063/1.2735573&lt;/electronic-resource-num&gt;&lt;research-notes&gt;doi: 10.1063/1.2735573&lt;/research-notes&gt;&lt;/record&gt;&lt;/Cite&gt;&lt;/EndNote&gt;</w:instrText>
        </w:r>
        <w:r w:rsidR="00BA21F2" w:rsidRPr="001D10F6">
          <w:rPr>
            <w:rFonts w:ascii="Times New Roman" w:hAnsi="Times New Roman" w:cs="Times New Roman"/>
            <w:sz w:val="24"/>
            <w:szCs w:val="24"/>
          </w:rPr>
          <w:fldChar w:fldCharType="separate"/>
        </w:r>
        <w:r w:rsidR="00BA21F2" w:rsidRPr="001D10F6">
          <w:rPr>
            <w:rFonts w:ascii="Times New Roman" w:hAnsi="Times New Roman" w:cs="Times New Roman"/>
            <w:noProof/>
            <w:sz w:val="24"/>
            <w:szCs w:val="24"/>
            <w:vertAlign w:val="superscript"/>
          </w:rPr>
          <w:t>58</w:t>
        </w:r>
        <w:r w:rsidR="00BA21F2" w:rsidRPr="001D10F6">
          <w:rPr>
            <w:rFonts w:ascii="Times New Roman" w:hAnsi="Times New Roman" w:cs="Times New Roman"/>
            <w:sz w:val="24"/>
            <w:szCs w:val="24"/>
          </w:rPr>
          <w:fldChar w:fldCharType="end"/>
        </w:r>
      </w:hyperlink>
      <w:r w:rsidR="00AF2149" w:rsidRPr="001D10F6">
        <w:rPr>
          <w:rFonts w:ascii="Times New Roman" w:hAnsi="Times New Roman" w:cs="Times New Roman"/>
          <w:sz w:val="24"/>
          <w:szCs w:val="24"/>
        </w:rPr>
        <w:t xml:space="preserve"> </w:t>
      </w:r>
      <w:r w:rsidR="00D0065B" w:rsidRPr="001D10F6">
        <w:rPr>
          <w:rFonts w:ascii="Times New Roman" w:hAnsi="Times New Roman" w:cs="Times New Roman"/>
          <w:sz w:val="24"/>
          <w:szCs w:val="24"/>
        </w:rPr>
        <w:t>However,</w:t>
      </w:r>
      <w:r w:rsidR="000E4172" w:rsidRPr="001D10F6">
        <w:rPr>
          <w:rFonts w:ascii="Times New Roman" w:hAnsi="Times New Roman" w:cs="Times New Roman"/>
          <w:sz w:val="24"/>
          <w:szCs w:val="24"/>
        </w:rPr>
        <w:t xml:space="preserve"> </w:t>
      </w:r>
      <w:r w:rsidR="00C1031F" w:rsidRPr="001D10F6">
        <w:rPr>
          <w:rFonts w:ascii="Times New Roman" w:eastAsia="Calibri" w:hAnsi="Times New Roman" w:cs="Times New Roman"/>
          <w:sz w:val="24"/>
          <w:szCs w:val="24"/>
        </w:rPr>
        <w:t>u</w:t>
      </w:r>
      <w:r w:rsidR="007B2A0B" w:rsidRPr="001D10F6">
        <w:rPr>
          <w:rFonts w:ascii="Times New Roman" w:eastAsia="Calibri" w:hAnsi="Times New Roman" w:cs="Times New Roman"/>
          <w:sz w:val="24"/>
          <w:szCs w:val="24"/>
        </w:rPr>
        <w:t xml:space="preserve">nder identical experimental conditions, the ion signals of </w:t>
      </w:r>
      <w:r w:rsidR="008F3BF8" w:rsidRPr="001D10F6">
        <w:rPr>
          <w:rFonts w:ascii="Times New Roman" w:hAnsi="Times New Roman" w:cs="Times New Roman"/>
          <w:color w:val="000000" w:themeColor="text1"/>
          <w:sz w:val="24"/>
          <w:szCs w:val="24"/>
        </w:rPr>
        <w:t>propen</w:t>
      </w:r>
      <w:r w:rsidR="007B2A0B" w:rsidRPr="001D10F6">
        <w:rPr>
          <w:rFonts w:ascii="Times New Roman" w:hAnsi="Times New Roman" w:cs="Times New Roman"/>
          <w:color w:val="000000" w:themeColor="text1"/>
          <w:sz w:val="24"/>
          <w:szCs w:val="24"/>
        </w:rPr>
        <w:t>-2-ol</w:t>
      </w:r>
      <w:r w:rsidR="008601C9" w:rsidRPr="001D10F6">
        <w:rPr>
          <w:rFonts w:ascii="Times New Roman" w:hAnsi="Times New Roman" w:cs="Times New Roman"/>
          <w:color w:val="000000" w:themeColor="text1"/>
          <w:sz w:val="24"/>
          <w:szCs w:val="24"/>
        </w:rPr>
        <w:t xml:space="preserve"> </w:t>
      </w:r>
      <w:r w:rsidR="007B2A0B" w:rsidRPr="001D10F6">
        <w:rPr>
          <w:rFonts w:ascii="Times New Roman" w:eastAsia="Calibri" w:hAnsi="Times New Roman" w:cs="Times New Roman"/>
          <w:sz w:val="24"/>
          <w:szCs w:val="24"/>
        </w:rPr>
        <w:t xml:space="preserve">and </w:t>
      </w:r>
      <w:r w:rsidR="008F3BF8" w:rsidRPr="001D10F6">
        <w:rPr>
          <w:rFonts w:ascii="Times New Roman" w:hAnsi="Times New Roman" w:cs="Times New Roman"/>
          <w:color w:val="000000" w:themeColor="text1"/>
          <w:sz w:val="24"/>
          <w:szCs w:val="24"/>
        </w:rPr>
        <w:t>propen</w:t>
      </w:r>
      <w:r w:rsidR="007B2A0B" w:rsidRPr="001D10F6">
        <w:rPr>
          <w:rFonts w:ascii="Times New Roman" w:hAnsi="Times New Roman" w:cs="Times New Roman"/>
          <w:color w:val="000000" w:themeColor="text1"/>
          <w:sz w:val="24"/>
          <w:szCs w:val="24"/>
        </w:rPr>
        <w:t>-2-ol-d</w:t>
      </w:r>
      <w:r w:rsidR="007B2A0B" w:rsidRPr="001D10F6">
        <w:rPr>
          <w:rFonts w:ascii="Times New Roman" w:hAnsi="Times New Roman" w:cs="Times New Roman"/>
          <w:color w:val="000000" w:themeColor="text1"/>
          <w:sz w:val="24"/>
          <w:szCs w:val="24"/>
          <w:vertAlign w:val="subscript"/>
        </w:rPr>
        <w:t xml:space="preserve">6 </w:t>
      </w:r>
      <w:r w:rsidR="00D34587" w:rsidRPr="001D10F6">
        <w:rPr>
          <w:rFonts w:ascii="Times New Roman" w:eastAsia="Calibri" w:hAnsi="Times New Roman" w:cs="Times New Roman"/>
          <w:sz w:val="24"/>
          <w:szCs w:val="24"/>
        </w:rPr>
        <w:t>were</w:t>
      </w:r>
      <w:r w:rsidR="007B2A0B" w:rsidRPr="001D10F6">
        <w:rPr>
          <w:rFonts w:ascii="Times New Roman" w:eastAsia="Calibri" w:hAnsi="Times New Roman" w:cs="Times New Roman"/>
          <w:sz w:val="24"/>
          <w:szCs w:val="24"/>
        </w:rPr>
        <w:t xml:space="preserve"> detected at similar levels (</w:t>
      </w:r>
      <w:r w:rsidR="003262EA" w:rsidRPr="001D10F6">
        <w:rPr>
          <w:rFonts w:ascii="Times New Roman" w:hAnsi="Times New Roman" w:cs="Times New Roman"/>
          <w:color w:val="000000" w:themeColor="text1"/>
          <w:sz w:val="24"/>
          <w:szCs w:val="24"/>
        </w:rPr>
        <w:t>Table S</w:t>
      </w:r>
      <w:r w:rsidR="00792BCD" w:rsidRPr="001D10F6">
        <w:rPr>
          <w:rFonts w:ascii="Times New Roman" w:hAnsi="Times New Roman" w:cs="Times New Roman"/>
          <w:color w:val="000000" w:themeColor="text1"/>
          <w:sz w:val="24"/>
          <w:szCs w:val="24"/>
        </w:rPr>
        <w:t>6</w:t>
      </w:r>
      <w:r w:rsidR="007B2A0B" w:rsidRPr="001D10F6">
        <w:rPr>
          <w:rFonts w:ascii="Times New Roman" w:eastAsia="Calibri" w:hAnsi="Times New Roman" w:cs="Times New Roman"/>
          <w:sz w:val="24"/>
          <w:szCs w:val="24"/>
        </w:rPr>
        <w:t>)</w:t>
      </w:r>
      <w:r w:rsidR="00DA554F" w:rsidRPr="001D10F6">
        <w:rPr>
          <w:rFonts w:ascii="Times New Roman" w:eastAsia="Calibri" w:hAnsi="Times New Roman" w:cs="Times New Roman"/>
          <w:sz w:val="24"/>
          <w:szCs w:val="24"/>
        </w:rPr>
        <w:t xml:space="preserve">. This finding suggests </w:t>
      </w:r>
      <w:r w:rsidR="00DB52EF" w:rsidRPr="001D10F6">
        <w:rPr>
          <w:rFonts w:ascii="Times New Roman" w:eastAsia="Calibri" w:hAnsi="Times New Roman" w:cs="Times New Roman"/>
          <w:sz w:val="24"/>
          <w:szCs w:val="24"/>
        </w:rPr>
        <w:t>that</w:t>
      </w:r>
      <w:r w:rsidR="00864CE1" w:rsidRPr="001D10F6">
        <w:rPr>
          <w:rFonts w:ascii="Times New Roman" w:eastAsia="Calibri" w:hAnsi="Times New Roman" w:cs="Times New Roman"/>
          <w:sz w:val="24"/>
          <w:szCs w:val="24"/>
        </w:rPr>
        <w:t xml:space="preserve"> </w:t>
      </w:r>
      <w:r w:rsidR="00533B4C" w:rsidRPr="001D10F6">
        <w:rPr>
          <w:rFonts w:ascii="Times New Roman" w:hAnsi="Times New Roman" w:cs="Times New Roman"/>
          <w:sz w:val="24"/>
          <w:szCs w:val="24"/>
        </w:rPr>
        <w:t>isotopic substitution has no effect</w:t>
      </w:r>
      <w:r w:rsidR="00864CE1" w:rsidRPr="001D10F6">
        <w:rPr>
          <w:rFonts w:ascii="Times New Roman" w:eastAsia="Calibri" w:hAnsi="Times New Roman" w:cs="Times New Roman"/>
          <w:sz w:val="24"/>
          <w:szCs w:val="24"/>
        </w:rPr>
        <w:t xml:space="preserve"> </w:t>
      </w:r>
      <w:r w:rsidR="00533B4C" w:rsidRPr="001D10F6">
        <w:rPr>
          <w:rFonts w:ascii="Times New Roman" w:hAnsi="Times New Roman" w:cs="Times New Roman"/>
          <w:sz w:val="24"/>
          <w:szCs w:val="24"/>
        </w:rPr>
        <w:t xml:space="preserve">on </w:t>
      </w:r>
      <w:r w:rsidR="00D66855" w:rsidRPr="001D10F6">
        <w:rPr>
          <w:rFonts w:ascii="Times New Roman" w:hAnsi="Times New Roman" w:cs="Times New Roman"/>
          <w:sz w:val="24"/>
          <w:szCs w:val="24"/>
        </w:rPr>
        <w:t xml:space="preserve">the formation of </w:t>
      </w:r>
      <w:r w:rsidR="008F3BF8" w:rsidRPr="001D10F6">
        <w:rPr>
          <w:rFonts w:ascii="Times New Roman" w:hAnsi="Times New Roman" w:cs="Times New Roman"/>
          <w:sz w:val="24"/>
          <w:szCs w:val="24"/>
        </w:rPr>
        <w:t>propen</w:t>
      </w:r>
      <w:r w:rsidR="005932C5" w:rsidRPr="001D10F6">
        <w:rPr>
          <w:rFonts w:ascii="Times New Roman" w:hAnsi="Times New Roman" w:cs="Times New Roman"/>
          <w:sz w:val="24"/>
          <w:szCs w:val="24"/>
        </w:rPr>
        <w:t>-2-ol (</w:t>
      </w:r>
      <w:r w:rsidR="005932C5" w:rsidRPr="001D10F6">
        <w:rPr>
          <w:rFonts w:ascii="Times New Roman" w:hAnsi="Times New Roman" w:cs="Times New Roman"/>
          <w:b/>
          <w:sz w:val="24"/>
          <w:szCs w:val="24"/>
        </w:rPr>
        <w:t>2</w:t>
      </w:r>
      <w:r w:rsidR="005932C5" w:rsidRPr="001D10F6">
        <w:rPr>
          <w:rFonts w:ascii="Times New Roman" w:hAnsi="Times New Roman" w:cs="Times New Roman"/>
          <w:sz w:val="24"/>
          <w:szCs w:val="24"/>
        </w:rPr>
        <w:t>)</w:t>
      </w:r>
      <w:r w:rsidR="00DA554F" w:rsidRPr="001D10F6">
        <w:rPr>
          <w:rFonts w:ascii="Times New Roman" w:hAnsi="Times New Roman" w:cs="Times New Roman"/>
          <w:sz w:val="24"/>
          <w:szCs w:val="24"/>
        </w:rPr>
        <w:t xml:space="preserve">; </w:t>
      </w:r>
      <w:r w:rsidR="00942C57" w:rsidRPr="001D10F6">
        <w:rPr>
          <w:rFonts w:ascii="Times New Roman" w:hAnsi="Times New Roman" w:cs="Times New Roman"/>
          <w:sz w:val="24"/>
          <w:szCs w:val="24"/>
        </w:rPr>
        <w:t>therefore,</w:t>
      </w:r>
      <w:r w:rsidR="00DA554F" w:rsidRPr="001D10F6">
        <w:rPr>
          <w:rFonts w:ascii="Times New Roman" w:hAnsi="Times New Roman" w:cs="Times New Roman"/>
          <w:sz w:val="24"/>
          <w:szCs w:val="24"/>
        </w:rPr>
        <w:t xml:space="preserve"> QMT can be likely ruled out. </w:t>
      </w:r>
      <w:r w:rsidR="002C44DD" w:rsidRPr="001D10F6">
        <w:rPr>
          <w:rFonts w:ascii="Times New Roman" w:hAnsi="Times New Roman" w:cs="Times New Roman"/>
          <w:sz w:val="24"/>
          <w:szCs w:val="24"/>
        </w:rPr>
        <w:t xml:space="preserve">Therefore, </w:t>
      </w:r>
      <w:r w:rsidR="009061BE" w:rsidRPr="001D10F6">
        <w:rPr>
          <w:rFonts w:ascii="Times New Roman" w:hAnsi="Times New Roman" w:cs="Times New Roman"/>
          <w:sz w:val="24"/>
          <w:szCs w:val="24"/>
        </w:rPr>
        <w:t>tautomerization</w:t>
      </w:r>
      <w:r w:rsidR="004C6ACD" w:rsidRPr="001D10F6">
        <w:rPr>
          <w:rFonts w:ascii="Times New Roman" w:hAnsi="Times New Roman" w:cs="Times New Roman"/>
          <w:sz w:val="24"/>
          <w:szCs w:val="24"/>
        </w:rPr>
        <w:t xml:space="preserve"> </w:t>
      </w:r>
      <w:r w:rsidR="00A27A65" w:rsidRPr="001D10F6">
        <w:rPr>
          <w:rFonts w:ascii="Times New Roman" w:hAnsi="Times New Roman" w:cs="Times New Roman"/>
          <w:sz w:val="24"/>
          <w:szCs w:val="24"/>
        </w:rPr>
        <w:t xml:space="preserve">leading to </w:t>
      </w:r>
      <w:r w:rsidR="008F3BF8" w:rsidRPr="001D10F6">
        <w:rPr>
          <w:rFonts w:ascii="Times New Roman" w:hAnsi="Times New Roman" w:cs="Times New Roman"/>
          <w:sz w:val="24"/>
          <w:szCs w:val="24"/>
        </w:rPr>
        <w:t>propen</w:t>
      </w:r>
      <w:r w:rsidR="008E7794" w:rsidRPr="001D10F6">
        <w:rPr>
          <w:rFonts w:ascii="Times New Roman" w:hAnsi="Times New Roman" w:cs="Times New Roman"/>
          <w:sz w:val="24"/>
          <w:szCs w:val="24"/>
        </w:rPr>
        <w:t>-2-ol (</w:t>
      </w:r>
      <w:r w:rsidR="008E7794" w:rsidRPr="001D10F6">
        <w:rPr>
          <w:rFonts w:ascii="Times New Roman" w:hAnsi="Times New Roman" w:cs="Times New Roman"/>
          <w:b/>
          <w:sz w:val="24"/>
          <w:szCs w:val="24"/>
        </w:rPr>
        <w:t>2</w:t>
      </w:r>
      <w:r w:rsidR="008E7794" w:rsidRPr="001D10F6">
        <w:rPr>
          <w:rFonts w:ascii="Times New Roman" w:hAnsi="Times New Roman" w:cs="Times New Roman"/>
          <w:sz w:val="24"/>
          <w:szCs w:val="24"/>
        </w:rPr>
        <w:t xml:space="preserve">) </w:t>
      </w:r>
      <w:r w:rsidR="00DA554F" w:rsidRPr="001D10F6">
        <w:rPr>
          <w:rFonts w:ascii="Times New Roman" w:hAnsi="Times New Roman" w:cs="Times New Roman"/>
          <w:sz w:val="24"/>
          <w:szCs w:val="24"/>
        </w:rPr>
        <w:t>requires</w:t>
      </w:r>
      <w:r w:rsidR="008E7794" w:rsidRPr="001D10F6">
        <w:rPr>
          <w:rFonts w:ascii="Times New Roman" w:hAnsi="Times New Roman" w:cs="Times New Roman"/>
          <w:sz w:val="24"/>
          <w:szCs w:val="24"/>
        </w:rPr>
        <w:t xml:space="preserve"> </w:t>
      </w:r>
      <w:r w:rsidR="00CB0EC6" w:rsidRPr="001D10F6">
        <w:rPr>
          <w:rFonts w:ascii="Times New Roman" w:hAnsi="Times New Roman" w:cs="Times New Roman"/>
          <w:sz w:val="24"/>
          <w:szCs w:val="24"/>
        </w:rPr>
        <w:t>non</w:t>
      </w:r>
      <w:r w:rsidR="00DA554F" w:rsidRPr="001D10F6">
        <w:rPr>
          <w:rFonts w:ascii="Times New Roman" w:hAnsi="Times New Roman" w:cs="Times New Roman"/>
          <w:sz w:val="24"/>
          <w:szCs w:val="24"/>
        </w:rPr>
        <w:t>-</w:t>
      </w:r>
      <w:r w:rsidR="00CB0EC6" w:rsidRPr="001D10F6">
        <w:rPr>
          <w:rFonts w:ascii="Times New Roman" w:hAnsi="Times New Roman" w:cs="Times New Roman"/>
          <w:sz w:val="24"/>
          <w:szCs w:val="24"/>
        </w:rPr>
        <w:t>equilibrium reactions</w:t>
      </w:r>
      <w:r w:rsidR="00DA554F" w:rsidRPr="001D10F6">
        <w:rPr>
          <w:rFonts w:ascii="Times New Roman" w:hAnsi="Times New Roman" w:cs="Times New Roman"/>
          <w:sz w:val="24"/>
          <w:szCs w:val="24"/>
        </w:rPr>
        <w:t xml:space="preserve"> by imparting excess energy from the impinging electrons into the system so that the transition state to reaction can be efficiently passed.</w:t>
      </w:r>
    </w:p>
    <w:p w14:paraId="23E2B52F" w14:textId="16708B16" w:rsidR="00B9033A" w:rsidRPr="001D10F6" w:rsidRDefault="00000000" w:rsidP="00934B8F">
      <w:pPr>
        <w:autoSpaceDE w:val="0"/>
        <w:autoSpaceDN w:val="0"/>
        <w:adjustRightInd w:val="0"/>
        <w:spacing w:line="360" w:lineRule="auto"/>
        <w:jc w:val="both"/>
        <w:rPr>
          <w:rFonts w:ascii="Times New Roman" w:hAnsi="Times New Roman" w:cs="Times New Roman"/>
          <w:noProof/>
          <w:sz w:val="24"/>
          <w:szCs w:val="24"/>
        </w:rPr>
      </w:pPr>
      <w:hyperlink w:anchor="_ENREF_10" w:tooltip="Kleimeier, 2021 #80" w:history="1"/>
      <w:hyperlink w:anchor="_ENREF_17" w:tooltip="Wang, 2023 #2791" w:history="1"/>
      <w:r w:rsidR="0002636F" w:rsidRPr="001D10F6">
        <w:rPr>
          <w:rFonts w:ascii="Times New Roman" w:hAnsi="Times New Roman" w:cs="Times New Roman"/>
          <w:sz w:val="24"/>
          <w:szCs w:val="24"/>
        </w:rPr>
        <w:t>     </w:t>
      </w:r>
      <w:r w:rsidR="009C7A2D" w:rsidRPr="001D10F6">
        <w:rPr>
          <w:rFonts w:ascii="Times New Roman" w:hAnsi="Times New Roman" w:cs="Times New Roman"/>
          <w:sz w:val="24"/>
          <w:szCs w:val="24"/>
        </w:rPr>
        <w:t xml:space="preserve">In the gas-phase, </w:t>
      </w:r>
      <w:r w:rsidR="00234734" w:rsidRPr="001D10F6">
        <w:rPr>
          <w:rFonts w:ascii="Times New Roman" w:eastAsia="AdvOT999035f4" w:hAnsi="Times New Roman" w:cs="Times New Roman"/>
          <w:sz w:val="24"/>
          <w:szCs w:val="24"/>
        </w:rPr>
        <w:t xml:space="preserve">methyl vinyl ether </w:t>
      </w:r>
      <w:r w:rsidR="00234734" w:rsidRPr="001D10F6">
        <w:rPr>
          <w:rFonts w:ascii="Times New Roman" w:hAnsi="Times New Roman" w:cs="Times New Roman"/>
          <w:sz w:val="24"/>
          <w:szCs w:val="24"/>
        </w:rPr>
        <w:t>(</w:t>
      </w:r>
      <w:r w:rsidR="00234734" w:rsidRPr="001D10F6">
        <w:rPr>
          <w:rFonts w:ascii="Times New Roman" w:hAnsi="Times New Roman" w:cs="Times New Roman"/>
          <w:b/>
          <w:sz w:val="24"/>
          <w:szCs w:val="24"/>
        </w:rPr>
        <w:t>4</w:t>
      </w:r>
      <w:r w:rsidR="00234734" w:rsidRPr="001D10F6">
        <w:rPr>
          <w:rFonts w:ascii="Times New Roman" w:hAnsi="Times New Roman" w:cs="Times New Roman"/>
          <w:sz w:val="24"/>
          <w:szCs w:val="24"/>
        </w:rPr>
        <w:t xml:space="preserve">) has </w:t>
      </w:r>
      <w:r w:rsidR="00234734" w:rsidRPr="001D10F6">
        <w:rPr>
          <w:rFonts w:ascii="Times New Roman" w:eastAsia="Times New Roman" w:hAnsi="Times New Roman" w:cs="Times New Roman"/>
          <w:i/>
          <w:iCs/>
          <w:sz w:val="24"/>
          <w:szCs w:val="24"/>
          <w:shd w:val="clear" w:color="auto" w:fill="FFFFFF"/>
        </w:rPr>
        <w:t>syn-</w:t>
      </w:r>
      <w:r w:rsidR="00234734" w:rsidRPr="001D10F6">
        <w:rPr>
          <w:rFonts w:ascii="Times New Roman" w:eastAsia="Times New Roman" w:hAnsi="Times New Roman" w:cs="Times New Roman"/>
          <w:sz w:val="24"/>
          <w:szCs w:val="24"/>
          <w:shd w:val="clear" w:color="auto" w:fill="FFFFFF"/>
        </w:rPr>
        <w:t xml:space="preserve"> and </w:t>
      </w:r>
      <w:r w:rsidR="00234734" w:rsidRPr="001D10F6">
        <w:rPr>
          <w:rFonts w:ascii="Times New Roman" w:eastAsia="Times New Roman" w:hAnsi="Times New Roman" w:cs="Times New Roman"/>
          <w:i/>
          <w:iCs/>
          <w:sz w:val="24"/>
          <w:szCs w:val="24"/>
          <w:shd w:val="clear" w:color="auto" w:fill="FFFFFF"/>
        </w:rPr>
        <w:t>anti</w:t>
      </w:r>
      <w:r w:rsidR="00234734" w:rsidRPr="001D10F6">
        <w:rPr>
          <w:rFonts w:ascii="Times New Roman" w:eastAsia="Times New Roman" w:hAnsi="Times New Roman" w:cs="Times New Roman"/>
          <w:sz w:val="24"/>
          <w:szCs w:val="24"/>
          <w:shd w:val="clear" w:color="auto" w:fill="FFFFFF"/>
        </w:rPr>
        <w:t>-</w:t>
      </w:r>
      <w:r w:rsidR="00234734" w:rsidRPr="001D10F6">
        <w:rPr>
          <w:rFonts w:ascii="Times New Roman" w:hAnsi="Times New Roman" w:cs="Times New Roman"/>
          <w:sz w:val="24"/>
          <w:szCs w:val="24"/>
        </w:rPr>
        <w:t>conformers</w:t>
      </w:r>
      <w:r w:rsidR="00234734" w:rsidRPr="001D10F6">
        <w:rPr>
          <w:rFonts w:ascii="Times New Roman" w:eastAsia="Times New Roman" w:hAnsi="Times New Roman" w:cs="Times New Roman"/>
          <w:sz w:val="24"/>
          <w:szCs w:val="24"/>
          <w:shd w:val="clear" w:color="auto" w:fill="FFFFFF"/>
        </w:rPr>
        <w:t xml:space="preserve">, with the </w:t>
      </w:r>
      <w:r w:rsidR="00234734" w:rsidRPr="001D10F6">
        <w:rPr>
          <w:rFonts w:ascii="Times New Roman" w:eastAsia="Times New Roman" w:hAnsi="Times New Roman" w:cs="Times New Roman"/>
          <w:i/>
          <w:iCs/>
          <w:sz w:val="24"/>
          <w:szCs w:val="24"/>
          <w:shd w:val="clear" w:color="auto" w:fill="FFFFFF"/>
        </w:rPr>
        <w:t>syn</w:t>
      </w:r>
      <w:r w:rsidR="00234734" w:rsidRPr="001D10F6">
        <w:rPr>
          <w:rFonts w:ascii="Times New Roman" w:eastAsia="Times New Roman" w:hAnsi="Times New Roman" w:cs="Times New Roman"/>
          <w:sz w:val="24"/>
          <w:szCs w:val="24"/>
          <w:shd w:val="clear" w:color="auto" w:fill="FFFFFF"/>
        </w:rPr>
        <w:t xml:space="preserve"> </w:t>
      </w:r>
      <w:r w:rsidR="00234734" w:rsidRPr="001D10F6">
        <w:rPr>
          <w:rFonts w:ascii="Times New Roman" w:hAnsi="Times New Roman" w:cs="Times New Roman"/>
          <w:sz w:val="24"/>
          <w:szCs w:val="24"/>
        </w:rPr>
        <w:t xml:space="preserve">conformer being </w:t>
      </w:r>
      <w:r w:rsidR="00234734" w:rsidRPr="001D10F6">
        <w:rPr>
          <w:rFonts w:ascii="Times New Roman" w:eastAsia="Times New Roman" w:hAnsi="Times New Roman" w:cs="Times New Roman"/>
          <w:sz w:val="24"/>
          <w:szCs w:val="24"/>
          <w:shd w:val="clear" w:color="auto" w:fill="FFFFFF"/>
        </w:rPr>
        <w:t>13 kJ</w:t>
      </w:r>
      <w:r w:rsidR="008B64D4" w:rsidRPr="001D10F6">
        <w:rPr>
          <w:rFonts w:ascii="Times New Roman" w:eastAsia="Times New Roman" w:hAnsi="Times New Roman" w:cs="Times New Roman"/>
          <w:sz w:val="24"/>
          <w:szCs w:val="24"/>
          <w:shd w:val="clear" w:color="auto" w:fill="FFFFFF"/>
        </w:rPr>
        <w:t xml:space="preserve"> </w:t>
      </w:r>
      <w:r w:rsidR="00234734" w:rsidRPr="001D10F6">
        <w:rPr>
          <w:rFonts w:ascii="Times New Roman" w:eastAsia="Times New Roman" w:hAnsi="Times New Roman" w:cs="Times New Roman"/>
          <w:sz w:val="24"/>
          <w:szCs w:val="24"/>
          <w:shd w:val="clear" w:color="auto" w:fill="FFFFFF"/>
        </w:rPr>
        <w:t>mol</w:t>
      </w:r>
      <w:r w:rsidR="00234734" w:rsidRPr="001D10F6">
        <w:rPr>
          <w:rFonts w:ascii="Times New Roman" w:eastAsia="Times New Roman" w:hAnsi="Times New Roman" w:cs="Times New Roman"/>
          <w:sz w:val="24"/>
          <w:szCs w:val="24"/>
          <w:shd w:val="clear" w:color="auto" w:fill="FFFFFF"/>
          <w:vertAlign w:val="superscript"/>
        </w:rPr>
        <w:t>−1</w:t>
      </w:r>
      <w:r w:rsidR="00234734" w:rsidRPr="001D10F6">
        <w:rPr>
          <w:rFonts w:ascii="Times New Roman" w:eastAsia="Times New Roman" w:hAnsi="Times New Roman" w:cs="Times New Roman"/>
          <w:sz w:val="24"/>
          <w:szCs w:val="24"/>
          <w:shd w:val="clear" w:color="auto" w:fill="FFFFFF"/>
        </w:rPr>
        <w:t xml:space="preserve"> more </w:t>
      </w:r>
      <w:r w:rsidR="00234734" w:rsidRPr="001D10F6">
        <w:rPr>
          <w:rFonts w:ascii="Times New Roman" w:eastAsia="Times New Roman" w:hAnsi="Times New Roman" w:cs="Times New Roman"/>
          <w:color w:val="000000" w:themeColor="text1"/>
          <w:sz w:val="24"/>
          <w:szCs w:val="24"/>
          <w:shd w:val="clear" w:color="auto" w:fill="FFFFFF"/>
        </w:rPr>
        <w:t>stable.</w:t>
      </w:r>
      <w:hyperlink w:anchor="_ENREF_6" w:tooltip="Elango, 2010 #2750" w:history="1">
        <w:r w:rsidR="00BA21F2" w:rsidRPr="001D10F6">
          <w:rPr>
            <w:rFonts w:ascii="Times New Roman" w:eastAsia="AdvOT999035f4" w:hAnsi="Times New Roman" w:cs="Times New Roman"/>
            <w:color w:val="000000" w:themeColor="text1"/>
            <w:sz w:val="24"/>
            <w:szCs w:val="24"/>
          </w:rPr>
          <w:fldChar w:fldCharType="begin"/>
        </w:r>
        <w:r w:rsidR="00BA21F2" w:rsidRPr="001D10F6">
          <w:rPr>
            <w:rFonts w:ascii="Times New Roman" w:eastAsia="AdvOT999035f4" w:hAnsi="Times New Roman" w:cs="Times New Roman"/>
            <w:color w:val="000000" w:themeColor="text1"/>
            <w:sz w:val="24"/>
            <w:szCs w:val="24"/>
          </w:rPr>
          <w:instrText xml:space="preserve"> ADDIN EN.CITE &lt;EndNote&gt;&lt;Cite&gt;&lt;Author&gt;Elango&lt;/Author&gt;&lt;Year&gt;2010&lt;/Year&gt;&lt;RecNum&gt;2750&lt;/RecNum&gt;&lt;DisplayText&gt;&lt;style face="superscript"&gt;6&lt;/style&gt;&lt;/DisplayText&gt;&lt;record&gt;&lt;rec-number&gt;2750&lt;/rec-number&gt;&lt;foreign-keys&gt;&lt;key app="EN" db-id="afef2wdxnra5fvedsstvdfs2w0dezf5fsr00"&gt;2750&lt;/key&gt;&lt;/foreign-keys&gt;&lt;ref-type name="Journal Article"&gt;17&lt;/ref-type&gt;&lt;contributors&gt;&lt;authors&gt;&lt;author&gt;Elango, Munusamy&lt;/author&gt;&lt;author&gt;Maciel, Glauciete S.&lt;/author&gt;&lt;author&gt;Palazzetti, Federico&lt;/author&gt;&lt;author&gt;Lombardi, Andrea&lt;/author&gt;&lt;author&gt;Aquilanti, Vincenzo&lt;/author&gt;&lt;/authors&gt;&lt;/contributors&gt;&lt;titles&gt;&lt;title&gt;&lt;style face="normal" font="default" size="100%"&gt;Quantum Chemistry of C&lt;/style&gt;&lt;style face="subscript" font="default" size="100%"&gt;3&lt;/style&gt;&lt;style face="normal" font="default" size="100%"&gt;H&lt;/style&gt;&lt;style face="subscript" font="default" size="100%"&gt;6&lt;/style&gt;&lt;style face="normal" font="default" size="100%"&gt;O Molecules: Structure and Stability, Isomerization Pathways, and Chirality Changing Mechanisms&lt;/style&gt;&lt;/title&gt;&lt;secondary-title&gt;The Journal of Physical Chemistry A&lt;/secondary-title&gt;&lt;/titles&gt;&lt;periodical&gt;&lt;full-title&gt;The Journal of Physical Chemistry A&lt;/full-title&gt;&lt;abbr-1&gt;J. Phys. Chem. A&lt;/abbr-1&gt;&lt;/periodical&gt;&lt;pages&gt;9864-9874&lt;/pages&gt;&lt;volume&gt;114&lt;/volume&gt;&lt;number&gt;36&lt;/number&gt;&lt;dates&gt;&lt;year&gt;2010&lt;/year&gt;&lt;pub-dates&gt;&lt;date&gt;2010/09/16&lt;/date&gt;&lt;/pub-dates&gt;&lt;/dates&gt;&lt;publisher&gt;American Chemical Society&lt;/publisher&gt;&lt;isbn&gt;1089-5639&lt;/isbn&gt;&lt;urls&gt;&lt;related-urls&gt;&lt;url&gt;https://doi.org/10.1021/jp1034618&lt;/url&gt;&lt;/related-urls&gt;&lt;/urls&gt;&lt;electronic-resource-num&gt;10.1021/jp1034618&lt;/electronic-resource-num&gt;&lt;/record&gt;&lt;/Cite&gt;&lt;/EndNote&gt;</w:instrText>
        </w:r>
        <w:r w:rsidR="00BA21F2" w:rsidRPr="001D10F6">
          <w:rPr>
            <w:rFonts w:ascii="Times New Roman" w:eastAsia="AdvOT999035f4" w:hAnsi="Times New Roman" w:cs="Times New Roman"/>
            <w:color w:val="000000" w:themeColor="text1"/>
            <w:sz w:val="24"/>
            <w:szCs w:val="24"/>
          </w:rPr>
          <w:fldChar w:fldCharType="separate"/>
        </w:r>
        <w:r w:rsidR="00BA21F2" w:rsidRPr="001D10F6">
          <w:rPr>
            <w:rFonts w:ascii="Times New Roman" w:eastAsia="AdvOT999035f4" w:hAnsi="Times New Roman" w:cs="Times New Roman"/>
            <w:noProof/>
            <w:color w:val="000000" w:themeColor="text1"/>
            <w:sz w:val="24"/>
            <w:szCs w:val="24"/>
            <w:vertAlign w:val="superscript"/>
          </w:rPr>
          <w:t>6</w:t>
        </w:r>
        <w:r w:rsidR="00BA21F2" w:rsidRPr="001D10F6">
          <w:rPr>
            <w:rFonts w:ascii="Times New Roman" w:eastAsia="AdvOT999035f4" w:hAnsi="Times New Roman" w:cs="Times New Roman"/>
            <w:color w:val="000000" w:themeColor="text1"/>
            <w:sz w:val="24"/>
            <w:szCs w:val="24"/>
          </w:rPr>
          <w:fldChar w:fldCharType="end"/>
        </w:r>
      </w:hyperlink>
      <w:r w:rsidR="00234734" w:rsidRPr="001D10F6">
        <w:rPr>
          <w:rFonts w:ascii="Times New Roman" w:eastAsia="Times New Roman" w:hAnsi="Times New Roman" w:cs="Times New Roman"/>
          <w:color w:val="000000" w:themeColor="text1"/>
          <w:sz w:val="24"/>
          <w:szCs w:val="24"/>
          <w:shd w:val="clear" w:color="auto" w:fill="FFFFFF"/>
        </w:rPr>
        <w:t xml:space="preserve"> </w:t>
      </w:r>
      <w:r w:rsidR="00491317" w:rsidRPr="001D10F6">
        <w:rPr>
          <w:rFonts w:ascii="Times New Roman" w:eastAsia="Times New Roman" w:hAnsi="Times New Roman" w:cs="Times New Roman"/>
          <w:color w:val="000000" w:themeColor="text1"/>
          <w:sz w:val="24"/>
          <w:szCs w:val="24"/>
          <w:shd w:val="clear" w:color="auto" w:fill="FFFFFF"/>
        </w:rPr>
        <w:t xml:space="preserve">The barrier from </w:t>
      </w:r>
      <w:r w:rsidR="00491317" w:rsidRPr="001D10F6">
        <w:rPr>
          <w:rFonts w:ascii="Times New Roman" w:eastAsia="Times New Roman" w:hAnsi="Times New Roman" w:cs="Times New Roman"/>
          <w:i/>
          <w:iCs/>
          <w:color w:val="000000" w:themeColor="text1"/>
          <w:sz w:val="24"/>
          <w:szCs w:val="24"/>
          <w:shd w:val="clear" w:color="auto" w:fill="FFFFFF"/>
        </w:rPr>
        <w:t>syn</w:t>
      </w:r>
      <w:r w:rsidR="00491317" w:rsidRPr="001D10F6">
        <w:rPr>
          <w:rFonts w:ascii="Times New Roman" w:eastAsia="Times New Roman" w:hAnsi="Times New Roman" w:cs="Times New Roman"/>
          <w:color w:val="000000" w:themeColor="text1"/>
          <w:sz w:val="24"/>
          <w:szCs w:val="24"/>
          <w:shd w:val="clear" w:color="auto" w:fill="FFFFFF"/>
        </w:rPr>
        <w:t xml:space="preserve">- to </w:t>
      </w:r>
      <w:r w:rsidR="00491317" w:rsidRPr="001D10F6">
        <w:rPr>
          <w:rFonts w:ascii="Times New Roman" w:eastAsia="Times New Roman" w:hAnsi="Times New Roman" w:cs="Times New Roman"/>
          <w:i/>
          <w:iCs/>
          <w:color w:val="000000" w:themeColor="text1"/>
          <w:sz w:val="24"/>
          <w:szCs w:val="24"/>
          <w:shd w:val="clear" w:color="auto" w:fill="FFFFFF"/>
        </w:rPr>
        <w:t>anti</w:t>
      </w:r>
      <w:r w:rsidR="00491317" w:rsidRPr="001D10F6">
        <w:rPr>
          <w:rFonts w:ascii="Times New Roman" w:eastAsia="Times New Roman" w:hAnsi="Times New Roman" w:cs="Times New Roman"/>
          <w:color w:val="000000" w:themeColor="text1"/>
          <w:sz w:val="24"/>
          <w:szCs w:val="24"/>
          <w:shd w:val="clear" w:color="auto" w:fill="FFFFFF"/>
        </w:rPr>
        <w:t>-</w:t>
      </w:r>
      <w:r w:rsidR="00491317" w:rsidRPr="001D10F6">
        <w:rPr>
          <w:rFonts w:ascii="Times New Roman" w:hAnsi="Times New Roman" w:cs="Times New Roman"/>
          <w:color w:val="000000" w:themeColor="text1"/>
          <w:sz w:val="24"/>
          <w:szCs w:val="24"/>
        </w:rPr>
        <w:t>m</w:t>
      </w:r>
      <w:r w:rsidR="00491317" w:rsidRPr="001D10F6">
        <w:rPr>
          <w:rFonts w:ascii="Times New Roman" w:eastAsia="Times New Roman" w:hAnsi="Times New Roman" w:cs="Times New Roman"/>
          <w:color w:val="000000" w:themeColor="text1"/>
          <w:sz w:val="24"/>
          <w:szCs w:val="24"/>
          <w:shd w:val="clear" w:color="auto" w:fill="FFFFFF"/>
        </w:rPr>
        <w:t xml:space="preserve">ethyl vinyl ether is calculated to be </w:t>
      </w:r>
      <w:r w:rsidR="00491317" w:rsidRPr="001D10F6">
        <w:rPr>
          <w:rFonts w:ascii="Times New Roman" w:eastAsia="Times New Roman" w:hAnsi="Times New Roman" w:cs="Times New Roman"/>
          <w:color w:val="000000" w:themeColor="text1"/>
          <w:sz w:val="24"/>
          <w:szCs w:val="24"/>
          <w:shd w:val="clear" w:color="auto" w:fill="FFFFFF"/>
        </w:rPr>
        <w:lastRenderedPageBreak/>
        <w:t>28 kJ</w:t>
      </w:r>
      <w:r w:rsidR="008B64D4" w:rsidRPr="001D10F6">
        <w:rPr>
          <w:rFonts w:ascii="Times New Roman" w:eastAsia="Times New Roman" w:hAnsi="Times New Roman" w:cs="Times New Roman"/>
          <w:color w:val="000000" w:themeColor="text1"/>
          <w:sz w:val="24"/>
          <w:szCs w:val="24"/>
          <w:shd w:val="clear" w:color="auto" w:fill="FFFFFF"/>
        </w:rPr>
        <w:t xml:space="preserve"> </w:t>
      </w:r>
      <w:r w:rsidR="00491317" w:rsidRPr="001D10F6">
        <w:rPr>
          <w:rFonts w:ascii="Times New Roman" w:eastAsia="Times New Roman" w:hAnsi="Times New Roman" w:cs="Times New Roman"/>
          <w:color w:val="000000" w:themeColor="text1"/>
          <w:sz w:val="24"/>
          <w:szCs w:val="24"/>
          <w:shd w:val="clear" w:color="auto" w:fill="FFFFFF"/>
        </w:rPr>
        <w:t>mol</w:t>
      </w:r>
      <w:r w:rsidR="00491317" w:rsidRPr="001D10F6">
        <w:rPr>
          <w:rFonts w:ascii="Times New Roman" w:eastAsia="Times New Roman" w:hAnsi="Times New Roman" w:cs="Times New Roman"/>
          <w:color w:val="000000" w:themeColor="text1"/>
          <w:sz w:val="24"/>
          <w:szCs w:val="24"/>
          <w:shd w:val="clear" w:color="auto" w:fill="FFFFFF"/>
          <w:vertAlign w:val="superscript"/>
        </w:rPr>
        <w:t>−1</w:t>
      </w:r>
      <w:r w:rsidR="00491317" w:rsidRPr="001D10F6">
        <w:rPr>
          <w:rFonts w:ascii="Times New Roman" w:eastAsia="Times New Roman" w:hAnsi="Times New Roman" w:cs="Times New Roman"/>
          <w:color w:val="000000" w:themeColor="text1"/>
          <w:sz w:val="24"/>
          <w:szCs w:val="24"/>
          <w:shd w:val="clear" w:color="auto" w:fill="FFFFFF"/>
        </w:rPr>
        <w:t xml:space="preserve">. </w:t>
      </w:r>
      <w:r w:rsidR="00111AA6" w:rsidRPr="001D10F6">
        <w:rPr>
          <w:rFonts w:ascii="Times New Roman" w:eastAsia="Times New Roman" w:hAnsi="Times New Roman" w:cs="Times New Roman"/>
          <w:color w:val="000000" w:themeColor="text1"/>
          <w:sz w:val="24"/>
          <w:szCs w:val="24"/>
          <w:shd w:val="clear" w:color="auto" w:fill="FFFFFF"/>
        </w:rPr>
        <w:t xml:space="preserve">The </w:t>
      </w:r>
      <w:r w:rsidR="00111AA6" w:rsidRPr="001D10F6">
        <w:rPr>
          <w:rFonts w:ascii="Times New Roman" w:eastAsia="AdvOT999035f4" w:hAnsi="Times New Roman" w:cs="Times New Roman"/>
          <w:sz w:val="24"/>
          <w:szCs w:val="24"/>
        </w:rPr>
        <w:t xml:space="preserve">formation of methyl vinyl ether </w:t>
      </w:r>
      <w:r w:rsidR="00111AA6" w:rsidRPr="001D10F6">
        <w:rPr>
          <w:rFonts w:ascii="Times New Roman" w:hAnsi="Times New Roman" w:cs="Times New Roman"/>
          <w:color w:val="000000" w:themeColor="text1"/>
          <w:sz w:val="24"/>
          <w:szCs w:val="24"/>
        </w:rPr>
        <w:t>(</w:t>
      </w:r>
      <w:r w:rsidR="00111AA6" w:rsidRPr="001D10F6">
        <w:rPr>
          <w:rFonts w:ascii="Times New Roman" w:hAnsi="Times New Roman" w:cs="Times New Roman"/>
          <w:b/>
          <w:color w:val="000000" w:themeColor="text1"/>
          <w:sz w:val="24"/>
          <w:szCs w:val="24"/>
        </w:rPr>
        <w:t>4</w:t>
      </w:r>
      <w:r w:rsidR="00111AA6" w:rsidRPr="001D10F6">
        <w:rPr>
          <w:rFonts w:ascii="Times New Roman" w:hAnsi="Times New Roman" w:cs="Times New Roman"/>
          <w:color w:val="000000" w:themeColor="text1"/>
          <w:sz w:val="24"/>
          <w:szCs w:val="24"/>
        </w:rPr>
        <w:t>) can proceed through two reaction pathways (</w:t>
      </w:r>
      <w:r w:rsidR="00111AA6" w:rsidRPr="001D10F6">
        <w:rPr>
          <w:rFonts w:ascii="Times New Roman" w:eastAsia="AdvOT999035f4" w:hAnsi="Times New Roman" w:cs="Times New Roman"/>
          <w:sz w:val="24"/>
          <w:szCs w:val="24"/>
        </w:rPr>
        <w:t>Fig</w:t>
      </w:r>
      <w:r w:rsidR="00111AA6" w:rsidRPr="001D10F6">
        <w:rPr>
          <w:rFonts w:ascii="Times New Roman" w:hAnsi="Times New Roman" w:cs="Times New Roman"/>
          <w:sz w:val="24"/>
          <w:szCs w:val="24"/>
        </w:rPr>
        <w:t>.</w:t>
      </w:r>
      <w:r w:rsidR="00111AA6" w:rsidRPr="001D10F6">
        <w:rPr>
          <w:rFonts w:ascii="Times New Roman" w:eastAsia="AdvOT999035f4" w:hAnsi="Times New Roman" w:cs="Times New Roman"/>
          <w:sz w:val="24"/>
          <w:szCs w:val="24"/>
        </w:rPr>
        <w:t xml:space="preserve"> 1a).</w:t>
      </w:r>
      <w:r w:rsidR="00315436" w:rsidRPr="001D10F6">
        <w:rPr>
          <w:rFonts w:ascii="Times New Roman" w:eastAsia="AdvOT999035f4" w:hAnsi="Times New Roman" w:cs="Times New Roman"/>
          <w:sz w:val="24"/>
          <w:szCs w:val="24"/>
        </w:rPr>
        <w:t xml:space="preserve"> </w:t>
      </w:r>
      <w:r w:rsidR="0037175D" w:rsidRPr="001D10F6">
        <w:rPr>
          <w:rFonts w:ascii="Times New Roman" w:hAnsi="Times New Roman" w:cs="Times New Roman"/>
          <w:sz w:val="24"/>
          <w:szCs w:val="24"/>
        </w:rPr>
        <w:t xml:space="preserve">The first pathway (red line) involves </w:t>
      </w:r>
      <w:r w:rsidR="0037175D" w:rsidRPr="001D10F6">
        <w:rPr>
          <w:rFonts w:ascii="Times New Roman" w:eastAsia="AdvOT999035f4" w:hAnsi="Times New Roman" w:cs="Times New Roman"/>
          <w:sz w:val="24"/>
          <w:szCs w:val="24"/>
        </w:rPr>
        <w:t xml:space="preserve">methoxy methyl carbene </w:t>
      </w:r>
      <w:r w:rsidR="00120D4F" w:rsidRPr="001D10F6">
        <w:rPr>
          <w:rFonts w:ascii="Times New Roman" w:eastAsia="AdvOT999035f4" w:hAnsi="Times New Roman" w:cs="Times New Roman"/>
          <w:sz w:val="24"/>
          <w:szCs w:val="24"/>
        </w:rPr>
        <w:t>(</w:t>
      </w:r>
      <w:r w:rsidR="00CB28B4" w:rsidRPr="001D10F6">
        <w:rPr>
          <w:rFonts w:ascii="Times New Roman" w:eastAsia="AdvOT999035f4" w:hAnsi="Times New Roman" w:cs="Times New Roman"/>
          <w:b/>
          <w:bCs/>
          <w:sz w:val="24"/>
          <w:szCs w:val="24"/>
        </w:rPr>
        <w:t>5</w:t>
      </w:r>
      <w:r w:rsidR="00120D4F" w:rsidRPr="001D10F6">
        <w:rPr>
          <w:rFonts w:ascii="Times New Roman" w:eastAsia="AdvOT999035f4" w:hAnsi="Times New Roman" w:cs="Times New Roman"/>
          <w:sz w:val="24"/>
          <w:szCs w:val="24"/>
        </w:rPr>
        <w:t>)</w:t>
      </w:r>
      <w:r w:rsidR="0002636F" w:rsidRPr="001D10F6">
        <w:rPr>
          <w:rFonts w:ascii="Times New Roman" w:eastAsia="AdvOT999035f4" w:hAnsi="Times New Roman" w:cs="Times New Roman"/>
          <w:sz w:val="24"/>
          <w:szCs w:val="24"/>
        </w:rPr>
        <w:t xml:space="preserve">, which in turn can be accessed through migration of a methyl group to the oxygen atom of the carbonyl moiety over a </w:t>
      </w:r>
      <w:r w:rsidR="0037175D" w:rsidRPr="001D10F6">
        <w:rPr>
          <w:rFonts w:ascii="Times New Roman" w:eastAsia="Calibri" w:hAnsi="Times New Roman" w:cs="Times New Roman"/>
          <w:sz w:val="24"/>
          <w:szCs w:val="24"/>
        </w:rPr>
        <w:t>barrier of 505 kJ</w:t>
      </w:r>
      <w:r w:rsidR="0037175D" w:rsidRPr="001D10F6">
        <w:rPr>
          <w:rFonts w:ascii="Times New Roman" w:hAnsi="Times New Roman" w:cs="Times New Roman"/>
          <w:sz w:val="24"/>
          <w:szCs w:val="24"/>
        </w:rPr>
        <w:t xml:space="preserve"> mol</w:t>
      </w:r>
      <w:r w:rsidR="0037175D" w:rsidRPr="001D10F6">
        <w:rPr>
          <w:rFonts w:ascii="Times New Roman" w:hAnsi="Times New Roman" w:cs="Times New Roman"/>
          <w:sz w:val="24"/>
          <w:szCs w:val="24"/>
          <w:vertAlign w:val="superscript"/>
        </w:rPr>
        <w:t>−1</w:t>
      </w:r>
      <w:r w:rsidR="0002636F" w:rsidRPr="001D10F6">
        <w:rPr>
          <w:rFonts w:ascii="Times New Roman" w:hAnsi="Times New Roman" w:cs="Times New Roman"/>
          <w:sz w:val="24"/>
          <w:szCs w:val="24"/>
        </w:rPr>
        <w:t>.</w:t>
      </w:r>
      <w:hyperlink w:anchor="_ENREF_6" w:tooltip="Elango, 2010 #2750" w:history="1">
        <w:r w:rsidR="00BA21F2" w:rsidRPr="001D10F6">
          <w:rPr>
            <w:rFonts w:ascii="Times New Roman" w:eastAsia="AdvOT999035f4" w:hAnsi="Times New Roman" w:cs="Times New Roman"/>
            <w:sz w:val="24"/>
            <w:szCs w:val="24"/>
          </w:rPr>
          <w:fldChar w:fldCharType="begin"/>
        </w:r>
        <w:r w:rsidR="00BA21F2" w:rsidRPr="001D10F6">
          <w:rPr>
            <w:rFonts w:ascii="Times New Roman" w:eastAsia="AdvOT999035f4" w:hAnsi="Times New Roman" w:cs="Times New Roman"/>
            <w:sz w:val="24"/>
            <w:szCs w:val="24"/>
          </w:rPr>
          <w:instrText xml:space="preserve"> ADDIN EN.CITE &lt;EndNote&gt;&lt;Cite&gt;&lt;Author&gt;Elango&lt;/Author&gt;&lt;Year&gt;2010&lt;/Year&gt;&lt;RecNum&gt;2750&lt;/RecNum&gt;&lt;DisplayText&gt;&lt;style face="superscript"&gt;6&lt;/style&gt;&lt;/DisplayText&gt;&lt;record&gt;&lt;rec-number&gt;2750&lt;/rec-number&gt;&lt;foreign-keys&gt;&lt;key app="EN" db-id="afef2wdxnra5fvedsstvdfs2w0dezf5fsr00"&gt;2750&lt;/key&gt;&lt;/foreign-keys&gt;&lt;ref-type name="Journal Article"&gt;17&lt;/ref-type&gt;&lt;contributors&gt;&lt;authors&gt;&lt;author&gt;Elango, Munusamy&lt;/author&gt;&lt;author&gt;Maciel, Glauciete S.&lt;/author&gt;&lt;author&gt;Palazzetti, Federico&lt;/author&gt;&lt;author&gt;Lombardi, Andrea&lt;/author&gt;&lt;author&gt;Aquilanti, Vincenzo&lt;/author&gt;&lt;/authors&gt;&lt;/contributors&gt;&lt;titles&gt;&lt;title&gt;&lt;style face="normal" font="default" size="100%"&gt;Quantum Chemistry of C&lt;/style&gt;&lt;style face="subscript" font="default" size="100%"&gt;3&lt;/style&gt;&lt;style face="normal" font="default" size="100%"&gt;H&lt;/style&gt;&lt;style face="subscript" font="default" size="100%"&gt;6&lt;/style&gt;&lt;style face="normal" font="default" size="100%"&gt;O Molecules: Structure and Stability, Isomerization Pathways, and Chirality Changing Mechanisms&lt;/style&gt;&lt;/title&gt;&lt;secondary-title&gt;The Journal of Physical Chemistry A&lt;/secondary-title&gt;&lt;/titles&gt;&lt;periodical&gt;&lt;full-title&gt;The Journal of Physical Chemistry A&lt;/full-title&gt;&lt;abbr-1&gt;J. Phys. Chem. A&lt;/abbr-1&gt;&lt;/periodical&gt;&lt;pages&gt;9864-9874&lt;/pages&gt;&lt;volume&gt;114&lt;/volume&gt;&lt;number&gt;36&lt;/number&gt;&lt;dates&gt;&lt;year&gt;2010&lt;/year&gt;&lt;pub-dates&gt;&lt;date&gt;2010/09/16&lt;/date&gt;&lt;/pub-dates&gt;&lt;/dates&gt;&lt;publisher&gt;American Chemical Society&lt;/publisher&gt;&lt;isbn&gt;1089-5639&lt;/isbn&gt;&lt;urls&gt;&lt;related-urls&gt;&lt;url&gt;https://doi.org/10.1021/jp1034618&lt;/url&gt;&lt;/related-urls&gt;&lt;/urls&gt;&lt;electronic-resource-num&gt;10.1021/jp1034618&lt;/electronic-resource-num&gt;&lt;/record&gt;&lt;/Cite&gt;&lt;/EndNote&gt;</w:instrText>
        </w:r>
        <w:r w:rsidR="00BA21F2" w:rsidRPr="001D10F6">
          <w:rPr>
            <w:rFonts w:ascii="Times New Roman" w:eastAsia="AdvOT999035f4" w:hAnsi="Times New Roman" w:cs="Times New Roman"/>
            <w:sz w:val="24"/>
            <w:szCs w:val="24"/>
          </w:rPr>
          <w:fldChar w:fldCharType="separate"/>
        </w:r>
        <w:r w:rsidR="00BA21F2" w:rsidRPr="001D10F6">
          <w:rPr>
            <w:rFonts w:ascii="Times New Roman" w:eastAsia="AdvOT999035f4" w:hAnsi="Times New Roman" w:cs="Times New Roman"/>
            <w:noProof/>
            <w:sz w:val="24"/>
            <w:szCs w:val="24"/>
            <w:vertAlign w:val="superscript"/>
          </w:rPr>
          <w:t>6</w:t>
        </w:r>
        <w:r w:rsidR="00BA21F2" w:rsidRPr="001D10F6">
          <w:rPr>
            <w:rFonts w:ascii="Times New Roman" w:eastAsia="AdvOT999035f4" w:hAnsi="Times New Roman" w:cs="Times New Roman"/>
            <w:sz w:val="24"/>
            <w:szCs w:val="24"/>
          </w:rPr>
          <w:fldChar w:fldCharType="end"/>
        </w:r>
      </w:hyperlink>
      <w:r w:rsidR="0037175D" w:rsidRPr="001D10F6">
        <w:rPr>
          <w:rFonts w:ascii="Times New Roman" w:eastAsia="AdvOT999035f4" w:hAnsi="Times New Roman" w:cs="Times New Roman"/>
          <w:sz w:val="24"/>
          <w:szCs w:val="24"/>
        </w:rPr>
        <w:t xml:space="preserve"> </w:t>
      </w:r>
      <w:r w:rsidR="0002636F" w:rsidRPr="001D10F6">
        <w:rPr>
          <w:rFonts w:ascii="Times New Roman" w:eastAsia="AdvOT999035f4" w:hAnsi="Times New Roman" w:cs="Times New Roman"/>
          <w:sz w:val="24"/>
          <w:szCs w:val="24"/>
        </w:rPr>
        <w:t>M</w:t>
      </w:r>
      <w:r w:rsidR="0085115A" w:rsidRPr="001D10F6">
        <w:rPr>
          <w:rFonts w:ascii="Times New Roman" w:eastAsia="AdvOT999035f4" w:hAnsi="Times New Roman" w:cs="Times New Roman"/>
          <w:sz w:val="24"/>
          <w:szCs w:val="24"/>
        </w:rPr>
        <w:t xml:space="preserve">ethoxy methyl carbene </w:t>
      </w:r>
      <w:r w:rsidR="00155D3F" w:rsidRPr="001D10F6">
        <w:rPr>
          <w:rFonts w:ascii="Times New Roman" w:eastAsia="AdvOT999035f4" w:hAnsi="Times New Roman" w:cs="Times New Roman"/>
          <w:sz w:val="24"/>
          <w:szCs w:val="24"/>
        </w:rPr>
        <w:t>(</w:t>
      </w:r>
      <w:r w:rsidR="00155D3F" w:rsidRPr="001D10F6">
        <w:rPr>
          <w:rFonts w:ascii="Times New Roman" w:eastAsia="AdvOT999035f4" w:hAnsi="Times New Roman" w:cs="Times New Roman"/>
          <w:b/>
          <w:bCs/>
          <w:sz w:val="24"/>
          <w:szCs w:val="24"/>
        </w:rPr>
        <w:t>5</w:t>
      </w:r>
      <w:r w:rsidR="00155D3F" w:rsidRPr="001D10F6">
        <w:rPr>
          <w:rFonts w:ascii="Times New Roman" w:eastAsia="AdvOT999035f4" w:hAnsi="Times New Roman" w:cs="Times New Roman"/>
          <w:sz w:val="24"/>
          <w:szCs w:val="24"/>
        </w:rPr>
        <w:t>)</w:t>
      </w:r>
      <w:r w:rsidR="0037175D" w:rsidRPr="001D10F6">
        <w:rPr>
          <w:rFonts w:ascii="Times New Roman" w:eastAsia="AdvOT999035f4" w:hAnsi="Times New Roman" w:cs="Times New Roman"/>
          <w:sz w:val="24"/>
          <w:szCs w:val="24"/>
        </w:rPr>
        <w:t xml:space="preserve"> </w:t>
      </w:r>
      <w:r w:rsidR="0037175D" w:rsidRPr="001D10F6">
        <w:rPr>
          <w:rFonts w:ascii="Times New Roman" w:hAnsi="Times New Roman" w:cs="Times New Roman"/>
          <w:sz w:val="24"/>
          <w:szCs w:val="24"/>
        </w:rPr>
        <w:t xml:space="preserve">then </w:t>
      </w:r>
      <w:r w:rsidR="0002636F" w:rsidRPr="001D10F6">
        <w:rPr>
          <w:rFonts w:ascii="Times New Roman" w:hAnsi="Times New Roman" w:cs="Times New Roman"/>
          <w:sz w:val="24"/>
          <w:szCs w:val="24"/>
        </w:rPr>
        <w:t xml:space="preserve">isomerizes to </w:t>
      </w:r>
      <w:r w:rsidR="00BD7508" w:rsidRPr="001D10F6">
        <w:rPr>
          <w:rFonts w:ascii="Times New Roman" w:eastAsia="Times New Roman" w:hAnsi="Times New Roman" w:cs="Times New Roman"/>
          <w:i/>
          <w:iCs/>
          <w:color w:val="000000" w:themeColor="text1"/>
          <w:sz w:val="24"/>
          <w:szCs w:val="24"/>
          <w:shd w:val="clear" w:color="auto" w:fill="FFFFFF"/>
        </w:rPr>
        <w:t>anti</w:t>
      </w:r>
      <w:r w:rsidR="00BD7508" w:rsidRPr="001D10F6">
        <w:rPr>
          <w:rFonts w:ascii="Times New Roman" w:eastAsia="Times New Roman" w:hAnsi="Times New Roman" w:cs="Times New Roman"/>
          <w:color w:val="000000" w:themeColor="text1"/>
          <w:sz w:val="24"/>
          <w:szCs w:val="24"/>
          <w:shd w:val="clear" w:color="auto" w:fill="FFFFFF"/>
        </w:rPr>
        <w:t>-</w:t>
      </w:r>
      <w:r w:rsidR="0037175D" w:rsidRPr="001D10F6">
        <w:rPr>
          <w:rFonts w:ascii="Times New Roman" w:eastAsia="AdvOT999035f4" w:hAnsi="Times New Roman" w:cs="Times New Roman"/>
          <w:sz w:val="24"/>
          <w:szCs w:val="24"/>
        </w:rPr>
        <w:t xml:space="preserve">methyl vinyl ether </w:t>
      </w:r>
      <w:r w:rsidR="0037175D" w:rsidRPr="001D10F6">
        <w:rPr>
          <w:rFonts w:ascii="Times New Roman" w:hAnsi="Times New Roman" w:cs="Times New Roman"/>
          <w:color w:val="000000" w:themeColor="text1"/>
          <w:sz w:val="24"/>
          <w:szCs w:val="24"/>
        </w:rPr>
        <w:t>(</w:t>
      </w:r>
      <w:r w:rsidR="0037175D" w:rsidRPr="001D10F6">
        <w:rPr>
          <w:rFonts w:ascii="Times New Roman" w:hAnsi="Times New Roman" w:cs="Times New Roman"/>
          <w:b/>
          <w:color w:val="000000" w:themeColor="text1"/>
          <w:sz w:val="24"/>
          <w:szCs w:val="24"/>
        </w:rPr>
        <w:t>4</w:t>
      </w:r>
      <w:r w:rsidR="0037175D" w:rsidRPr="001D10F6">
        <w:rPr>
          <w:rFonts w:ascii="Times New Roman" w:hAnsi="Times New Roman" w:cs="Times New Roman"/>
          <w:color w:val="000000" w:themeColor="text1"/>
          <w:sz w:val="24"/>
          <w:szCs w:val="24"/>
        </w:rPr>
        <w:t>)</w:t>
      </w:r>
      <w:r w:rsidR="0037175D" w:rsidRPr="001D10F6">
        <w:rPr>
          <w:rFonts w:ascii="Times New Roman" w:eastAsia="AdvOT999035f4" w:hAnsi="Times New Roman" w:cs="Times New Roman"/>
          <w:sz w:val="24"/>
          <w:szCs w:val="24"/>
        </w:rPr>
        <w:t xml:space="preserve"> via a</w:t>
      </w:r>
      <w:r w:rsidR="0002636F" w:rsidRPr="001D10F6">
        <w:rPr>
          <w:rFonts w:ascii="Times New Roman" w:eastAsia="AdvOT999035f4" w:hAnsi="Times New Roman" w:cs="Times New Roman"/>
          <w:sz w:val="24"/>
          <w:szCs w:val="24"/>
        </w:rPr>
        <w:t xml:space="preserve"> hydrogen shift from the methyl group to the carbene center. </w:t>
      </w:r>
      <w:r w:rsidR="00020A85" w:rsidRPr="001D10F6">
        <w:rPr>
          <w:rFonts w:ascii="Times New Roman" w:hAnsi="Times New Roman" w:cs="Times New Roman"/>
          <w:sz w:val="24"/>
          <w:szCs w:val="24"/>
        </w:rPr>
        <w:t xml:space="preserve">The </w:t>
      </w:r>
      <w:r w:rsidR="0037175D" w:rsidRPr="001D10F6">
        <w:rPr>
          <w:rFonts w:ascii="Times New Roman" w:hAnsi="Times New Roman" w:cs="Times New Roman"/>
          <w:sz w:val="24"/>
          <w:szCs w:val="24"/>
        </w:rPr>
        <w:t>second</w:t>
      </w:r>
      <w:r w:rsidR="00020A85" w:rsidRPr="001D10F6">
        <w:rPr>
          <w:rFonts w:ascii="Times New Roman" w:hAnsi="Times New Roman" w:cs="Times New Roman"/>
          <w:sz w:val="24"/>
          <w:szCs w:val="24"/>
        </w:rPr>
        <w:t xml:space="preserve"> </w:t>
      </w:r>
      <w:r w:rsidR="0002636F" w:rsidRPr="001D10F6">
        <w:rPr>
          <w:rFonts w:ascii="Times New Roman" w:hAnsi="Times New Roman" w:cs="Times New Roman"/>
          <w:sz w:val="24"/>
          <w:szCs w:val="24"/>
        </w:rPr>
        <w:t xml:space="preserve">feasible </w:t>
      </w:r>
      <w:r w:rsidR="00020A85" w:rsidRPr="001D10F6">
        <w:rPr>
          <w:rFonts w:ascii="Times New Roman" w:hAnsi="Times New Roman" w:cs="Times New Roman"/>
          <w:sz w:val="24"/>
          <w:szCs w:val="24"/>
        </w:rPr>
        <w:t>pathway</w:t>
      </w:r>
      <w:r w:rsidR="006C1FEF" w:rsidRPr="001D10F6">
        <w:rPr>
          <w:rFonts w:ascii="Times New Roman" w:hAnsi="Times New Roman" w:cs="Times New Roman"/>
          <w:sz w:val="24"/>
          <w:szCs w:val="24"/>
        </w:rPr>
        <w:t xml:space="preserve"> (bl</w:t>
      </w:r>
      <w:r w:rsidR="00AF6E18" w:rsidRPr="001D10F6">
        <w:rPr>
          <w:rFonts w:ascii="Times New Roman" w:hAnsi="Times New Roman" w:cs="Times New Roman"/>
          <w:sz w:val="24"/>
          <w:szCs w:val="24"/>
        </w:rPr>
        <w:t>u</w:t>
      </w:r>
      <w:r w:rsidR="006C1FEF" w:rsidRPr="001D10F6">
        <w:rPr>
          <w:rFonts w:ascii="Times New Roman" w:hAnsi="Times New Roman" w:cs="Times New Roman"/>
          <w:sz w:val="24"/>
          <w:szCs w:val="24"/>
        </w:rPr>
        <w:t>e line)</w:t>
      </w:r>
      <w:r w:rsidR="00020A85" w:rsidRPr="001D10F6">
        <w:rPr>
          <w:rFonts w:ascii="Times New Roman" w:hAnsi="Times New Roman" w:cs="Times New Roman"/>
          <w:sz w:val="24"/>
          <w:szCs w:val="24"/>
        </w:rPr>
        <w:t xml:space="preserve"> involves </w:t>
      </w:r>
      <w:r w:rsidR="008D0149" w:rsidRPr="001D10F6">
        <w:rPr>
          <w:rFonts w:ascii="Times New Roman" w:hAnsi="Times New Roman" w:cs="Times New Roman"/>
          <w:noProof/>
          <w:sz w:val="24"/>
          <w:szCs w:val="24"/>
        </w:rPr>
        <w:t xml:space="preserve">isomerization </w:t>
      </w:r>
      <w:r w:rsidR="0002636F" w:rsidRPr="001D10F6">
        <w:rPr>
          <w:rFonts w:ascii="Times New Roman" w:hAnsi="Times New Roman" w:cs="Times New Roman"/>
          <w:noProof/>
          <w:sz w:val="24"/>
          <w:szCs w:val="24"/>
        </w:rPr>
        <w:t xml:space="preserve">of </w:t>
      </w:r>
      <w:r w:rsidR="0002636F" w:rsidRPr="001D10F6">
        <w:rPr>
          <w:rFonts w:ascii="Times New Roman" w:eastAsia="AdvOT999035f4" w:hAnsi="Times New Roman" w:cs="Times New Roman"/>
          <w:sz w:val="24"/>
          <w:szCs w:val="24"/>
        </w:rPr>
        <w:t>acetone (</w:t>
      </w:r>
      <w:r w:rsidR="0002636F" w:rsidRPr="001D10F6">
        <w:rPr>
          <w:rFonts w:ascii="Times New Roman" w:eastAsia="AdvOT999035f4" w:hAnsi="Times New Roman" w:cs="Times New Roman"/>
          <w:b/>
          <w:bCs/>
          <w:sz w:val="24"/>
          <w:szCs w:val="24"/>
        </w:rPr>
        <w:t>1</w:t>
      </w:r>
      <w:r w:rsidR="0002636F" w:rsidRPr="001D10F6">
        <w:rPr>
          <w:rFonts w:ascii="Times New Roman" w:eastAsia="AdvOT999035f4" w:hAnsi="Times New Roman" w:cs="Times New Roman"/>
          <w:sz w:val="24"/>
          <w:szCs w:val="24"/>
        </w:rPr>
        <w:t xml:space="preserve">) to </w:t>
      </w:r>
      <w:r w:rsidR="00020A85" w:rsidRPr="001D10F6">
        <w:rPr>
          <w:rFonts w:ascii="Times New Roman" w:hAnsi="Times New Roman" w:cs="Times New Roman"/>
          <w:color w:val="000000" w:themeColor="text1"/>
          <w:sz w:val="24"/>
          <w:szCs w:val="24"/>
        </w:rPr>
        <w:t xml:space="preserve">propylene oxide </w:t>
      </w:r>
      <w:r w:rsidR="00020A85" w:rsidRPr="001D10F6">
        <w:rPr>
          <w:rFonts w:ascii="Times New Roman" w:hAnsi="Times New Roman" w:cs="Times New Roman"/>
          <w:noProof/>
          <w:sz w:val="24"/>
          <w:szCs w:val="24"/>
        </w:rPr>
        <w:t>(</w:t>
      </w:r>
      <w:r w:rsidR="00020A85" w:rsidRPr="001D10F6">
        <w:rPr>
          <w:rFonts w:ascii="Times New Roman" w:hAnsi="Times New Roman" w:cs="Times New Roman"/>
          <w:b/>
          <w:bCs/>
          <w:noProof/>
          <w:sz w:val="24"/>
          <w:szCs w:val="24"/>
        </w:rPr>
        <w:t>3</w:t>
      </w:r>
      <w:r w:rsidR="00020A85" w:rsidRPr="001D10F6">
        <w:rPr>
          <w:rFonts w:ascii="Times New Roman" w:hAnsi="Times New Roman" w:cs="Times New Roman"/>
          <w:noProof/>
          <w:sz w:val="24"/>
          <w:szCs w:val="24"/>
        </w:rPr>
        <w:t xml:space="preserve">) </w:t>
      </w:r>
      <w:r w:rsidR="00020A85" w:rsidRPr="001D10F6">
        <w:rPr>
          <w:rFonts w:ascii="Times New Roman" w:eastAsia="AdvOT999035f4" w:hAnsi="Times New Roman" w:cs="Times New Roman"/>
          <w:sz w:val="24"/>
          <w:szCs w:val="24"/>
        </w:rPr>
        <w:t>with a</w:t>
      </w:r>
      <w:r w:rsidR="00020A85" w:rsidRPr="001D10F6">
        <w:rPr>
          <w:rFonts w:ascii="Times New Roman" w:hAnsi="Times New Roman" w:cs="Times New Roman"/>
          <w:color w:val="000000" w:themeColor="text1"/>
          <w:sz w:val="24"/>
          <w:szCs w:val="24"/>
        </w:rPr>
        <w:t xml:space="preserve"> barrier of </w:t>
      </w:r>
      <w:r w:rsidR="00020A85" w:rsidRPr="001D10F6">
        <w:rPr>
          <w:rFonts w:ascii="Times New Roman" w:eastAsia="Calibri" w:hAnsi="Times New Roman" w:cs="Times New Roman"/>
          <w:sz w:val="24"/>
          <w:szCs w:val="24"/>
        </w:rPr>
        <w:t>444 kJ</w:t>
      </w:r>
      <w:r w:rsidR="00020A85" w:rsidRPr="001D10F6">
        <w:rPr>
          <w:rFonts w:ascii="Times New Roman" w:hAnsi="Times New Roman" w:cs="Times New Roman"/>
          <w:sz w:val="24"/>
          <w:szCs w:val="24"/>
        </w:rPr>
        <w:t xml:space="preserve"> mol</w:t>
      </w:r>
      <w:r w:rsidR="00020A85" w:rsidRPr="001D10F6">
        <w:rPr>
          <w:rFonts w:ascii="Times New Roman" w:hAnsi="Times New Roman" w:cs="Times New Roman"/>
          <w:sz w:val="24"/>
          <w:szCs w:val="24"/>
          <w:vertAlign w:val="superscript"/>
        </w:rPr>
        <w:t>−1</w:t>
      </w:r>
      <w:r w:rsidR="0002636F" w:rsidRPr="001D10F6">
        <w:rPr>
          <w:rFonts w:ascii="Times New Roman" w:hAnsi="Times New Roman" w:cs="Times New Roman"/>
          <w:sz w:val="24"/>
          <w:szCs w:val="24"/>
        </w:rPr>
        <w:t xml:space="preserve">. </w:t>
      </w:r>
      <w:r w:rsidR="00472F6F" w:rsidRPr="001D10F6">
        <w:rPr>
          <w:rFonts w:ascii="Times New Roman" w:hAnsi="Times New Roman" w:cs="Times New Roman"/>
          <w:sz w:val="24"/>
          <w:szCs w:val="24"/>
        </w:rPr>
        <w:t>The ring of p</w:t>
      </w:r>
      <w:r w:rsidR="0002636F" w:rsidRPr="001D10F6">
        <w:rPr>
          <w:rFonts w:ascii="Times New Roman" w:hAnsi="Times New Roman" w:cs="Times New Roman"/>
          <w:color w:val="000000" w:themeColor="text1"/>
          <w:sz w:val="24"/>
          <w:szCs w:val="24"/>
        </w:rPr>
        <w:t xml:space="preserve">ropylene oxide </w:t>
      </w:r>
      <w:r w:rsidR="0002636F" w:rsidRPr="001D10F6">
        <w:rPr>
          <w:rFonts w:ascii="Times New Roman" w:hAnsi="Times New Roman" w:cs="Times New Roman"/>
          <w:noProof/>
          <w:sz w:val="24"/>
          <w:szCs w:val="24"/>
        </w:rPr>
        <w:t>(</w:t>
      </w:r>
      <w:r w:rsidR="0002636F" w:rsidRPr="001D10F6">
        <w:rPr>
          <w:rFonts w:ascii="Times New Roman" w:hAnsi="Times New Roman" w:cs="Times New Roman"/>
          <w:b/>
          <w:bCs/>
          <w:noProof/>
          <w:sz w:val="24"/>
          <w:szCs w:val="24"/>
        </w:rPr>
        <w:t>3</w:t>
      </w:r>
      <w:r w:rsidR="0002636F" w:rsidRPr="001D10F6">
        <w:rPr>
          <w:rFonts w:ascii="Times New Roman" w:hAnsi="Times New Roman" w:cs="Times New Roman"/>
          <w:noProof/>
          <w:sz w:val="24"/>
          <w:szCs w:val="24"/>
        </w:rPr>
        <w:t xml:space="preserve">) then opens </w:t>
      </w:r>
      <w:r w:rsidR="00020A85" w:rsidRPr="001D10F6">
        <w:rPr>
          <w:rFonts w:ascii="Times New Roman" w:eastAsia="AdvOT999035f4" w:hAnsi="Times New Roman" w:cs="Times New Roman"/>
          <w:sz w:val="24"/>
          <w:szCs w:val="24"/>
        </w:rPr>
        <w:t xml:space="preserve">to </w:t>
      </w:r>
      <w:r w:rsidR="005A266C" w:rsidRPr="001D10F6">
        <w:rPr>
          <w:rFonts w:ascii="Times New Roman" w:eastAsia="AdvOT999035f4" w:hAnsi="Times New Roman" w:cs="Times New Roman"/>
          <w:sz w:val="24"/>
          <w:szCs w:val="24"/>
        </w:rPr>
        <w:t xml:space="preserve">yield </w:t>
      </w:r>
      <w:r w:rsidR="00647BA1" w:rsidRPr="001D10F6">
        <w:rPr>
          <w:rFonts w:ascii="Times New Roman" w:hAnsi="Times New Roman" w:cs="Times New Roman"/>
          <w:color w:val="000000" w:themeColor="text1"/>
          <w:sz w:val="24"/>
          <w:szCs w:val="24"/>
        </w:rPr>
        <w:t>1-methyleneoxyethyl</w:t>
      </w:r>
      <w:r w:rsidR="00EF1F9D" w:rsidRPr="001D10F6">
        <w:rPr>
          <w:rFonts w:ascii="Times New Roman" w:eastAsia="AdvOT999035f4" w:hAnsi="Times New Roman" w:cs="Times New Roman"/>
          <w:sz w:val="24"/>
          <w:szCs w:val="24"/>
        </w:rPr>
        <w:t xml:space="preserve"> (</w:t>
      </w:r>
      <w:r w:rsidR="00EC775A" w:rsidRPr="001D10F6">
        <w:rPr>
          <w:rFonts w:ascii="Times New Roman" w:eastAsia="AdvOT999035f4" w:hAnsi="Times New Roman" w:cs="Times New Roman"/>
          <w:b/>
          <w:bCs/>
          <w:sz w:val="24"/>
          <w:szCs w:val="24"/>
        </w:rPr>
        <w:t>6</w:t>
      </w:r>
      <w:r w:rsidR="00EF1F9D" w:rsidRPr="001D10F6">
        <w:rPr>
          <w:rFonts w:ascii="Times New Roman" w:eastAsia="AdvOT999035f4" w:hAnsi="Times New Roman" w:cs="Times New Roman"/>
          <w:sz w:val="24"/>
          <w:szCs w:val="24"/>
        </w:rPr>
        <w:t>)</w:t>
      </w:r>
      <w:r w:rsidR="00DE5474" w:rsidRPr="001D10F6">
        <w:rPr>
          <w:rFonts w:ascii="Times New Roman" w:eastAsia="AdvOT999035f4" w:hAnsi="Times New Roman" w:cs="Times New Roman"/>
          <w:sz w:val="24"/>
          <w:szCs w:val="24"/>
        </w:rPr>
        <w:t xml:space="preserve"> </w:t>
      </w:r>
      <w:r w:rsidR="0002636F" w:rsidRPr="001D10F6">
        <w:rPr>
          <w:rFonts w:ascii="Times New Roman" w:eastAsia="AdvOT999035f4" w:hAnsi="Times New Roman" w:cs="Times New Roman"/>
          <w:sz w:val="24"/>
          <w:szCs w:val="24"/>
        </w:rPr>
        <w:t xml:space="preserve">followed by isomerization </w:t>
      </w:r>
      <w:r w:rsidR="0087170A" w:rsidRPr="001D10F6">
        <w:rPr>
          <w:rFonts w:ascii="Times New Roman" w:eastAsia="AdvOT999035f4" w:hAnsi="Times New Roman" w:cs="Times New Roman"/>
          <w:sz w:val="24"/>
          <w:szCs w:val="24"/>
        </w:rPr>
        <w:t>through</w:t>
      </w:r>
      <w:r w:rsidR="0002636F" w:rsidRPr="001D10F6">
        <w:rPr>
          <w:rFonts w:ascii="Times New Roman" w:eastAsia="AdvOT999035f4" w:hAnsi="Times New Roman" w:cs="Times New Roman"/>
          <w:sz w:val="24"/>
          <w:szCs w:val="24"/>
        </w:rPr>
        <w:t xml:space="preserve"> an exotic </w:t>
      </w:r>
      <w:r w:rsidR="0002636F" w:rsidRPr="001D10F6">
        <w:rPr>
          <w:rFonts w:ascii="Times New Roman" w:hAnsi="Times New Roman" w:cs="Times New Roman"/>
          <w:color w:val="000000" w:themeColor="text1"/>
          <w:sz w:val="24"/>
          <w:szCs w:val="24"/>
        </w:rPr>
        <w:t xml:space="preserve">5-membered cyclic transition </w:t>
      </w:r>
      <w:r w:rsidR="0002636F" w:rsidRPr="001D10F6">
        <w:rPr>
          <w:rFonts w:ascii="Times New Roman" w:eastAsia="AdvOT999035f4" w:hAnsi="Times New Roman" w:cs="Times New Roman"/>
          <w:sz w:val="24"/>
          <w:szCs w:val="24"/>
        </w:rPr>
        <w:t xml:space="preserve">state to </w:t>
      </w:r>
      <w:r w:rsidR="008F2438" w:rsidRPr="001D10F6">
        <w:rPr>
          <w:rFonts w:ascii="Times New Roman" w:eastAsia="Times New Roman" w:hAnsi="Times New Roman" w:cs="Times New Roman"/>
          <w:i/>
          <w:iCs/>
          <w:color w:val="000000" w:themeColor="text1"/>
          <w:sz w:val="24"/>
          <w:szCs w:val="24"/>
          <w:shd w:val="clear" w:color="auto" w:fill="FFFFFF"/>
        </w:rPr>
        <w:t>syn</w:t>
      </w:r>
      <w:r w:rsidR="008F2438" w:rsidRPr="001D10F6">
        <w:rPr>
          <w:rFonts w:ascii="Times New Roman" w:eastAsia="Times New Roman" w:hAnsi="Times New Roman" w:cs="Times New Roman"/>
          <w:color w:val="000000" w:themeColor="text1"/>
          <w:sz w:val="24"/>
          <w:szCs w:val="24"/>
          <w:shd w:val="clear" w:color="auto" w:fill="FFFFFF"/>
        </w:rPr>
        <w:t>-</w:t>
      </w:r>
      <w:r w:rsidR="00020A85" w:rsidRPr="001D10F6">
        <w:rPr>
          <w:rFonts w:ascii="Times New Roman" w:eastAsia="AdvOT999035f4" w:hAnsi="Times New Roman" w:cs="Times New Roman"/>
          <w:sz w:val="24"/>
          <w:szCs w:val="24"/>
        </w:rPr>
        <w:t xml:space="preserve">methyl vinyl ether </w:t>
      </w:r>
      <w:r w:rsidR="00020A85" w:rsidRPr="001D10F6">
        <w:rPr>
          <w:rFonts w:ascii="Times New Roman" w:hAnsi="Times New Roman" w:cs="Times New Roman"/>
          <w:color w:val="000000" w:themeColor="text1"/>
          <w:sz w:val="24"/>
          <w:szCs w:val="24"/>
        </w:rPr>
        <w:t>(</w:t>
      </w:r>
      <w:r w:rsidR="00020A85" w:rsidRPr="001D10F6">
        <w:rPr>
          <w:rFonts w:ascii="Times New Roman" w:hAnsi="Times New Roman" w:cs="Times New Roman"/>
          <w:b/>
          <w:color w:val="000000" w:themeColor="text1"/>
          <w:sz w:val="24"/>
          <w:szCs w:val="24"/>
        </w:rPr>
        <w:t>4</w:t>
      </w:r>
      <w:r w:rsidR="00020A85" w:rsidRPr="001D10F6">
        <w:rPr>
          <w:rFonts w:ascii="Times New Roman" w:hAnsi="Times New Roman" w:cs="Times New Roman"/>
          <w:color w:val="000000" w:themeColor="text1"/>
          <w:sz w:val="24"/>
          <w:szCs w:val="24"/>
        </w:rPr>
        <w:t>)</w:t>
      </w:r>
      <w:r w:rsidR="0002636F" w:rsidRPr="001D10F6">
        <w:rPr>
          <w:rFonts w:ascii="Times New Roman" w:hAnsi="Times New Roman" w:cs="Times New Roman"/>
          <w:color w:val="000000" w:themeColor="text1"/>
          <w:sz w:val="24"/>
          <w:szCs w:val="24"/>
        </w:rPr>
        <w:t xml:space="preserve">. </w:t>
      </w:r>
      <w:r w:rsidR="00C737BF" w:rsidRPr="001D10F6">
        <w:rPr>
          <w:rFonts w:ascii="Times New Roman" w:hAnsi="Times New Roman" w:cs="Times New Roman"/>
          <w:noProof/>
          <w:sz w:val="24"/>
          <w:szCs w:val="24"/>
        </w:rPr>
        <w:t>Note that these barriers can be overcome by the energy contributed by energetic electrons. We conducted the photoionization of the subliming molecules from the irradiated acetone system at a photon energy of 10.49 eV; at this energy, propylene oxide (</w:t>
      </w:r>
      <w:r w:rsidR="00C737BF" w:rsidRPr="001D10F6">
        <w:rPr>
          <w:rFonts w:ascii="Times New Roman" w:hAnsi="Times New Roman" w:cs="Times New Roman"/>
          <w:b/>
          <w:bCs/>
          <w:noProof/>
          <w:sz w:val="24"/>
          <w:szCs w:val="24"/>
        </w:rPr>
        <w:t>3</w:t>
      </w:r>
      <w:r w:rsidR="00C737BF" w:rsidRPr="001D10F6">
        <w:rPr>
          <w:rFonts w:ascii="Times New Roman" w:hAnsi="Times New Roman" w:cs="Times New Roman"/>
          <w:noProof/>
          <w:sz w:val="24"/>
          <w:szCs w:val="24"/>
        </w:rPr>
        <w:t>) can be ionized. However, no propylene oxide (</w:t>
      </w:r>
      <w:r w:rsidR="00C737BF" w:rsidRPr="001D10F6">
        <w:rPr>
          <w:rFonts w:ascii="Times New Roman" w:hAnsi="Times New Roman" w:cs="Times New Roman"/>
          <w:b/>
          <w:bCs/>
          <w:noProof/>
          <w:sz w:val="24"/>
          <w:szCs w:val="24"/>
        </w:rPr>
        <w:t>3</w:t>
      </w:r>
      <w:r w:rsidR="00C737BF" w:rsidRPr="001D10F6">
        <w:rPr>
          <w:rFonts w:ascii="Times New Roman" w:hAnsi="Times New Roman" w:cs="Times New Roman"/>
          <w:noProof/>
          <w:sz w:val="24"/>
          <w:szCs w:val="24"/>
        </w:rPr>
        <w:t>) was detected. Therefore, the first pathway (red line) is preferred</w:t>
      </w:r>
      <w:r w:rsidR="008E5203" w:rsidRPr="001D10F6">
        <w:rPr>
          <w:rFonts w:ascii="Times New Roman" w:hAnsi="Times New Roman" w:cs="Times New Roman"/>
          <w:noProof/>
          <w:sz w:val="24"/>
          <w:szCs w:val="24"/>
        </w:rPr>
        <w:t xml:space="preserve"> based on the experimental results</w:t>
      </w:r>
      <w:r w:rsidR="00C737BF" w:rsidRPr="001D10F6">
        <w:rPr>
          <w:rFonts w:ascii="Times New Roman" w:hAnsi="Times New Roman" w:cs="Times New Roman"/>
          <w:noProof/>
          <w:sz w:val="24"/>
          <w:szCs w:val="24"/>
        </w:rPr>
        <w:t>.</w:t>
      </w:r>
    </w:p>
    <w:p w14:paraId="6791FE09" w14:textId="770516C2" w:rsidR="00382C23" w:rsidRPr="001D10F6" w:rsidRDefault="009C7A2D" w:rsidP="00382C23">
      <w:pPr>
        <w:autoSpaceDE w:val="0"/>
        <w:autoSpaceDN w:val="0"/>
        <w:adjustRightInd w:val="0"/>
        <w:spacing w:line="360" w:lineRule="auto"/>
        <w:jc w:val="both"/>
        <w:rPr>
          <w:rFonts w:ascii="Times New Roman" w:hAnsi="Times New Roman" w:cs="Times New Roman"/>
          <w:sz w:val="24"/>
          <w:szCs w:val="24"/>
        </w:rPr>
      </w:pPr>
      <w:r w:rsidRPr="001D10F6">
        <w:rPr>
          <w:rFonts w:ascii="Times New Roman" w:eastAsia="AdvOT999035f4" w:hAnsi="Times New Roman" w:cs="Times New Roman"/>
          <w:sz w:val="24"/>
          <w:szCs w:val="24"/>
        </w:rPr>
        <w:t xml:space="preserve">     The aforementioned computational studies were conducted in the gas phase. </w:t>
      </w:r>
      <w:r w:rsidR="00F13E57" w:rsidRPr="001D10F6">
        <w:rPr>
          <w:rFonts w:ascii="Times New Roman" w:eastAsia="AdvOT999035f4" w:hAnsi="Times New Roman" w:cs="Times New Roman"/>
          <w:sz w:val="24"/>
          <w:szCs w:val="24"/>
        </w:rPr>
        <w:t>In the</w:t>
      </w:r>
      <w:r w:rsidR="00CE3F8D" w:rsidRPr="001D10F6">
        <w:rPr>
          <w:rFonts w:ascii="Times New Roman" w:eastAsia="AdvOT999035f4" w:hAnsi="Times New Roman" w:cs="Times New Roman"/>
          <w:sz w:val="24"/>
          <w:szCs w:val="24"/>
        </w:rPr>
        <w:t xml:space="preserve"> interstellar </w:t>
      </w:r>
      <w:r w:rsidR="00F13E57" w:rsidRPr="001D10F6">
        <w:rPr>
          <w:rFonts w:ascii="Times New Roman" w:eastAsia="AdvOT999035f4" w:hAnsi="Times New Roman" w:cs="Times New Roman"/>
          <w:sz w:val="24"/>
          <w:szCs w:val="24"/>
        </w:rPr>
        <w:t>medium</w:t>
      </w:r>
      <w:r w:rsidR="00174886" w:rsidRPr="001D10F6">
        <w:rPr>
          <w:rFonts w:ascii="Times New Roman" w:eastAsia="AdvOT999035f4" w:hAnsi="Times New Roman" w:cs="Times New Roman"/>
          <w:sz w:val="24"/>
          <w:szCs w:val="24"/>
        </w:rPr>
        <w:t>,</w:t>
      </w:r>
      <w:r w:rsidR="00CE3F8D" w:rsidRPr="001D10F6">
        <w:rPr>
          <w:rFonts w:ascii="Times New Roman" w:eastAsia="AdvOT999035f4" w:hAnsi="Times New Roman" w:cs="Times New Roman"/>
          <w:sz w:val="24"/>
          <w:szCs w:val="24"/>
        </w:rPr>
        <w:t xml:space="preserve"> </w:t>
      </w:r>
      <w:bookmarkStart w:id="8" w:name="_Hlk136613380"/>
      <w:r w:rsidR="00CE3F8D" w:rsidRPr="001D10F6">
        <w:rPr>
          <w:rFonts w:ascii="Times New Roman" w:eastAsia="AdvOT999035f4" w:hAnsi="Times New Roman" w:cs="Times New Roman"/>
          <w:sz w:val="24"/>
          <w:szCs w:val="24"/>
        </w:rPr>
        <w:t>water</w:t>
      </w:r>
      <w:r w:rsidR="0017127B" w:rsidRPr="001D10F6">
        <w:rPr>
          <w:rFonts w:ascii="Times New Roman" w:eastAsia="AdvOT999035f4" w:hAnsi="Times New Roman" w:cs="Times New Roman"/>
          <w:sz w:val="24"/>
          <w:szCs w:val="24"/>
        </w:rPr>
        <w:t xml:space="preserve"> (H</w:t>
      </w:r>
      <w:r w:rsidR="0017127B" w:rsidRPr="001D10F6">
        <w:rPr>
          <w:rFonts w:ascii="Times New Roman" w:eastAsia="AdvOT999035f4" w:hAnsi="Times New Roman" w:cs="Times New Roman"/>
          <w:sz w:val="24"/>
          <w:szCs w:val="24"/>
          <w:vertAlign w:val="subscript"/>
        </w:rPr>
        <w:t>2</w:t>
      </w:r>
      <w:r w:rsidR="0017127B" w:rsidRPr="001D10F6">
        <w:rPr>
          <w:rFonts w:ascii="Times New Roman" w:eastAsia="AdvOT999035f4" w:hAnsi="Times New Roman" w:cs="Times New Roman"/>
          <w:sz w:val="24"/>
          <w:szCs w:val="24"/>
        </w:rPr>
        <w:t>O)</w:t>
      </w:r>
      <w:r w:rsidR="00CE3F8D" w:rsidRPr="001D10F6">
        <w:rPr>
          <w:rFonts w:ascii="Times New Roman" w:eastAsia="AdvOT999035f4" w:hAnsi="Times New Roman" w:cs="Times New Roman"/>
          <w:sz w:val="24"/>
          <w:szCs w:val="24"/>
        </w:rPr>
        <w:t xml:space="preserve"> </w:t>
      </w:r>
      <w:r w:rsidR="00D44934" w:rsidRPr="001D10F6">
        <w:rPr>
          <w:rFonts w:ascii="Times New Roman" w:eastAsia="AdvOT999035f4" w:hAnsi="Times New Roman" w:cs="Times New Roman"/>
          <w:sz w:val="24"/>
          <w:szCs w:val="24"/>
        </w:rPr>
        <w:t xml:space="preserve">ice </w:t>
      </w:r>
      <w:r w:rsidRPr="001D10F6">
        <w:rPr>
          <w:rFonts w:ascii="Times New Roman" w:eastAsia="AdvOT999035f4" w:hAnsi="Times New Roman" w:cs="Times New Roman"/>
          <w:sz w:val="24"/>
          <w:szCs w:val="24"/>
        </w:rPr>
        <w:t xml:space="preserve">represents </w:t>
      </w:r>
      <w:r w:rsidR="00CE3F8D" w:rsidRPr="001D10F6">
        <w:rPr>
          <w:rFonts w:ascii="Times New Roman" w:eastAsia="AdvOT999035f4" w:hAnsi="Times New Roman" w:cs="Times New Roman"/>
          <w:sz w:val="24"/>
          <w:szCs w:val="24"/>
        </w:rPr>
        <w:t xml:space="preserve">the main constituent </w:t>
      </w:r>
      <w:bookmarkEnd w:id="8"/>
      <w:r w:rsidR="006C313A" w:rsidRPr="001D10F6">
        <w:rPr>
          <w:rFonts w:ascii="Times New Roman" w:hAnsi="Times New Roman" w:cs="Times New Roman"/>
          <w:sz w:val="24"/>
          <w:szCs w:val="24"/>
        </w:rPr>
        <w:t xml:space="preserve">of </w:t>
      </w:r>
      <w:r w:rsidRPr="001D10F6">
        <w:rPr>
          <w:rFonts w:ascii="Times New Roman" w:hAnsi="Times New Roman" w:cs="Times New Roman"/>
          <w:sz w:val="24"/>
          <w:szCs w:val="24"/>
        </w:rPr>
        <w:t>icy nanoparticles in cold molecular clouds.</w:t>
      </w:r>
      <w:hyperlink w:anchor="_ENREF_59" w:tooltip="Whittet, 1998 #2878" w:history="1">
        <w:r w:rsidR="00BA21F2" w:rsidRPr="001D10F6">
          <w:rPr>
            <w:rFonts w:ascii="Times New Roman" w:hAnsi="Times New Roman" w:cs="Times New Roman"/>
            <w:sz w:val="24"/>
            <w:szCs w:val="24"/>
          </w:rPr>
          <w:fldChar w:fldCharType="begin"/>
        </w:r>
        <w:r w:rsidR="00BA21F2" w:rsidRPr="001D10F6">
          <w:rPr>
            <w:rFonts w:ascii="Times New Roman" w:hAnsi="Times New Roman" w:cs="Times New Roman"/>
            <w:sz w:val="24"/>
            <w:szCs w:val="24"/>
          </w:rPr>
          <w:instrText xml:space="preserve"> ADDIN EN.CITE &lt;EndNote&gt;&lt;Cite&gt;&lt;Author&gt;Whittet&lt;/Author&gt;&lt;Year&gt;1998&lt;/Year&gt;&lt;RecNum&gt;2878&lt;/RecNum&gt;&lt;DisplayText&gt;&lt;style face="superscript"&gt;59&lt;/style&gt;&lt;/DisplayText&gt;&lt;record&gt;&lt;rec-number&gt;2878&lt;/rec-number&gt;&lt;foreign-keys&gt;&lt;key app="EN" db-id="afef2wdxnra5fvedsstvdfs2w0dezf5fsr00"&gt;2878&lt;/key&gt;&lt;/foreign-keys&gt;&lt;ref-type name="Journal Article"&gt;17&lt;/ref-type&gt;&lt;contributors&gt;&lt;authors&gt;&lt;author&gt;Whittet, D. C. B.&lt;/author&gt;&lt;author&gt;Gerakines, P. A.&lt;/author&gt;&lt;author&gt;Tielens, A. G. G. M.&lt;/author&gt;&lt;author&gt;Adamson, A. J.&lt;/author&gt;&lt;author&gt;Boogert, A. C. A.&lt;/author&gt;&lt;author&gt;Chiar, J. E.&lt;/author&gt;&lt;author&gt;de Graauw, Th&lt;/author&gt;&lt;author&gt;Ehrenfreund, P.&lt;/author&gt;&lt;author&gt;Prusti, T.&lt;/author&gt;&lt;author&gt;Schutte, W. A.&lt;/author&gt;&lt;author&gt;Vandenbussche, B.&lt;/author&gt;&lt;author&gt;van Dishoeck, E. F.&lt;/author&gt;&lt;/authors&gt;&lt;/contributors&gt;&lt;titles&gt;&lt;title&gt;&lt;style face="normal" font="default" size="100%"&gt;Detection of Abundant CO&lt;/style&gt;&lt;style face="subscript" font="default" size="100%"&gt;2&lt;/style&gt;&lt;style face="normal" font="default" size="100%"&gt; Ice in the Quiescent Dark Cloud Medium toward Elias 16*&lt;/style&gt;&lt;/title&gt;&lt;secondary-title&gt;The Astrophysical Journal&lt;/secondary-title&gt;&lt;/titles&gt;&lt;periodical&gt;&lt;full-title&gt;The Astrophysical Journal&lt;/full-title&gt;&lt;abbr-1&gt;Astrophys. J.&lt;/abbr-1&gt;&lt;/periodical&gt;&lt;pages&gt;L159&lt;/pages&gt;&lt;volume&gt;498&lt;/volume&gt;&lt;number&gt;2&lt;/number&gt;&lt;dates&gt;&lt;year&gt;1998&lt;/year&gt;&lt;pub-dates&gt;&lt;date&gt;1998/04/20&lt;/date&gt;&lt;/pub-dates&gt;&lt;/dates&gt;&lt;isbn&gt;0004-637X&lt;/isbn&gt;&lt;urls&gt;&lt;related-urls&gt;&lt;url&gt;https://dx.doi.org/10.1086/311318&lt;/url&gt;&lt;/related-urls&gt;&lt;/urls&gt;&lt;electronic-resource-num&gt;10.1086/311318&lt;/electronic-resource-num&gt;&lt;/record&gt;&lt;/Cite&gt;&lt;/EndNote&gt;</w:instrText>
        </w:r>
        <w:r w:rsidR="00BA21F2" w:rsidRPr="001D10F6">
          <w:rPr>
            <w:rFonts w:ascii="Times New Roman" w:hAnsi="Times New Roman" w:cs="Times New Roman"/>
            <w:sz w:val="24"/>
            <w:szCs w:val="24"/>
          </w:rPr>
          <w:fldChar w:fldCharType="separate"/>
        </w:r>
        <w:r w:rsidR="00BA21F2" w:rsidRPr="001D10F6">
          <w:rPr>
            <w:rFonts w:ascii="Times New Roman" w:hAnsi="Times New Roman" w:cs="Times New Roman"/>
            <w:noProof/>
            <w:sz w:val="24"/>
            <w:szCs w:val="24"/>
            <w:vertAlign w:val="superscript"/>
          </w:rPr>
          <w:t>59</w:t>
        </w:r>
        <w:r w:rsidR="00BA21F2" w:rsidRPr="001D10F6">
          <w:rPr>
            <w:rFonts w:ascii="Times New Roman" w:hAnsi="Times New Roman" w:cs="Times New Roman"/>
            <w:sz w:val="24"/>
            <w:szCs w:val="24"/>
          </w:rPr>
          <w:fldChar w:fldCharType="end"/>
        </w:r>
      </w:hyperlink>
      <w:r w:rsidR="00445C1F" w:rsidRPr="001D10F6">
        <w:rPr>
          <w:rFonts w:ascii="Times New Roman" w:hAnsi="Times New Roman" w:cs="Times New Roman"/>
          <w:sz w:val="24"/>
          <w:szCs w:val="24"/>
        </w:rPr>
        <w:t xml:space="preserve"> </w:t>
      </w:r>
      <w:r w:rsidRPr="001D10F6">
        <w:rPr>
          <w:rFonts w:ascii="Times New Roman" w:hAnsi="Times New Roman" w:cs="Times New Roman"/>
          <w:sz w:val="24"/>
          <w:szCs w:val="24"/>
        </w:rPr>
        <w:t>T</w:t>
      </w:r>
      <w:r w:rsidR="003964FB" w:rsidRPr="001D10F6">
        <w:rPr>
          <w:rFonts w:ascii="Times New Roman" w:hAnsi="Times New Roman" w:cs="Times New Roman"/>
          <w:sz w:val="24"/>
          <w:szCs w:val="24"/>
        </w:rPr>
        <w:t>herefore</w:t>
      </w:r>
      <w:r w:rsidR="0063207C" w:rsidRPr="001D10F6">
        <w:rPr>
          <w:rFonts w:ascii="Times New Roman" w:hAnsi="Times New Roman" w:cs="Times New Roman"/>
          <w:sz w:val="24"/>
          <w:szCs w:val="24"/>
        </w:rPr>
        <w:t xml:space="preserve"> </w:t>
      </w:r>
      <w:r w:rsidR="00445C1F" w:rsidRPr="001D10F6">
        <w:rPr>
          <w:rFonts w:ascii="Times New Roman" w:hAnsi="Times New Roman" w:cs="Times New Roman"/>
          <w:sz w:val="24"/>
          <w:szCs w:val="24"/>
        </w:rPr>
        <w:t xml:space="preserve">it is </w:t>
      </w:r>
      <w:r w:rsidRPr="001D10F6">
        <w:rPr>
          <w:rFonts w:ascii="Times New Roman" w:hAnsi="Times New Roman" w:cs="Times New Roman"/>
          <w:sz w:val="24"/>
          <w:szCs w:val="24"/>
        </w:rPr>
        <w:t xml:space="preserve">educational </w:t>
      </w:r>
      <w:r w:rsidR="00445C1F" w:rsidRPr="001D10F6">
        <w:rPr>
          <w:rFonts w:ascii="Times New Roman" w:hAnsi="Times New Roman" w:cs="Times New Roman"/>
          <w:sz w:val="24"/>
          <w:szCs w:val="24"/>
        </w:rPr>
        <w:t xml:space="preserve">to </w:t>
      </w:r>
      <w:r w:rsidR="006C43BD" w:rsidRPr="001D10F6">
        <w:rPr>
          <w:rFonts w:ascii="Times New Roman" w:hAnsi="Times New Roman" w:cs="Times New Roman"/>
          <w:sz w:val="24"/>
          <w:szCs w:val="24"/>
        </w:rPr>
        <w:t xml:space="preserve">explore the </w:t>
      </w:r>
      <w:r w:rsidR="000307A1" w:rsidRPr="001D10F6">
        <w:rPr>
          <w:rFonts w:ascii="Times New Roman" w:hAnsi="Times New Roman" w:cs="Times New Roman"/>
          <w:sz w:val="24"/>
          <w:szCs w:val="24"/>
        </w:rPr>
        <w:t>role of water</w:t>
      </w:r>
      <w:r w:rsidR="00D167D0" w:rsidRPr="001D10F6">
        <w:rPr>
          <w:rFonts w:ascii="Times New Roman" w:hAnsi="Times New Roman" w:cs="Times New Roman"/>
          <w:sz w:val="24"/>
          <w:szCs w:val="24"/>
        </w:rPr>
        <w:t xml:space="preserve"> </w:t>
      </w:r>
      <w:r w:rsidR="000307A1" w:rsidRPr="001D10F6">
        <w:rPr>
          <w:rFonts w:ascii="Times New Roman" w:hAnsi="Times New Roman" w:cs="Times New Roman"/>
          <w:sz w:val="24"/>
          <w:szCs w:val="24"/>
        </w:rPr>
        <w:t xml:space="preserve">in the </w:t>
      </w:r>
      <w:r w:rsidR="00BE5601" w:rsidRPr="001D10F6">
        <w:rPr>
          <w:rFonts w:ascii="Times New Roman" w:hAnsi="Times New Roman" w:cs="Times New Roman"/>
          <w:sz w:val="24"/>
          <w:szCs w:val="24"/>
        </w:rPr>
        <w:t xml:space="preserve">keto-enol tautomerization. </w:t>
      </w:r>
      <w:r w:rsidR="00B16E24" w:rsidRPr="001D10F6">
        <w:rPr>
          <w:rFonts w:ascii="Times New Roman" w:hAnsi="Times New Roman" w:cs="Times New Roman"/>
          <w:sz w:val="24"/>
          <w:szCs w:val="24"/>
        </w:rPr>
        <w:t xml:space="preserve">Given that </w:t>
      </w:r>
      <w:r w:rsidR="00B22955" w:rsidRPr="001D10F6">
        <w:rPr>
          <w:rFonts w:ascii="Times New Roman" w:hAnsi="Times New Roman" w:cs="Times New Roman"/>
          <w:sz w:val="24"/>
          <w:szCs w:val="24"/>
        </w:rPr>
        <w:t xml:space="preserve">ketones </w:t>
      </w:r>
      <w:r w:rsidR="00B16E24" w:rsidRPr="001D10F6">
        <w:rPr>
          <w:rFonts w:ascii="Times New Roman" w:hAnsi="Times New Roman" w:cs="Times New Roman"/>
          <w:sz w:val="24"/>
          <w:szCs w:val="24"/>
        </w:rPr>
        <w:t xml:space="preserve">and </w:t>
      </w:r>
      <w:r w:rsidR="00B16E24" w:rsidRPr="001D10F6">
        <w:rPr>
          <w:rFonts w:ascii="Times New Roman" w:eastAsia="AdvOT999035f4" w:hAnsi="Times New Roman" w:cs="Times New Roman"/>
          <w:sz w:val="24"/>
          <w:szCs w:val="24"/>
        </w:rPr>
        <w:t xml:space="preserve">water </w:t>
      </w:r>
      <w:r w:rsidR="00B16E24" w:rsidRPr="001D10F6">
        <w:rPr>
          <w:rFonts w:ascii="Times New Roman" w:hAnsi="Times New Roman" w:cs="Times New Roman"/>
          <w:sz w:val="24"/>
          <w:szCs w:val="24"/>
        </w:rPr>
        <w:t xml:space="preserve">are polar molecules, solvent effects may lower the reaction barrier </w:t>
      </w:r>
      <w:r w:rsidR="00535EA4" w:rsidRPr="001D10F6">
        <w:rPr>
          <w:rFonts w:ascii="Times New Roman" w:hAnsi="Times New Roman" w:cs="Times New Roman"/>
          <w:sz w:val="24"/>
          <w:szCs w:val="24"/>
        </w:rPr>
        <w:t>of</w:t>
      </w:r>
      <w:r w:rsidR="00B16E24" w:rsidRPr="001D10F6">
        <w:rPr>
          <w:rFonts w:ascii="Times New Roman" w:hAnsi="Times New Roman" w:cs="Times New Roman"/>
          <w:sz w:val="24"/>
          <w:szCs w:val="24"/>
        </w:rPr>
        <w:t xml:space="preserve"> the formation of</w:t>
      </w:r>
      <w:r w:rsidR="00370492" w:rsidRPr="001D10F6">
        <w:rPr>
          <w:rFonts w:ascii="Times New Roman" w:hAnsi="Times New Roman" w:cs="Times New Roman"/>
          <w:sz w:val="24"/>
          <w:szCs w:val="24"/>
        </w:rPr>
        <w:t xml:space="preserve"> </w:t>
      </w:r>
      <w:r w:rsidR="001270D9" w:rsidRPr="001D10F6">
        <w:rPr>
          <w:rFonts w:ascii="Times New Roman" w:hAnsi="Times New Roman" w:cs="Times New Roman"/>
          <w:sz w:val="24"/>
          <w:szCs w:val="24"/>
        </w:rPr>
        <w:t xml:space="preserve">enol </w:t>
      </w:r>
      <w:r w:rsidR="00487EA7" w:rsidRPr="001D10F6">
        <w:rPr>
          <w:rFonts w:ascii="Times New Roman" w:hAnsi="Times New Roman" w:cs="Times New Roman"/>
          <w:color w:val="000000"/>
          <w:sz w:val="24"/>
          <w:szCs w:val="24"/>
        </w:rPr>
        <w:t>tautomer</w:t>
      </w:r>
      <w:r w:rsidR="005808C6" w:rsidRPr="001D10F6">
        <w:rPr>
          <w:rFonts w:ascii="Times New Roman" w:hAnsi="Times New Roman" w:cs="Times New Roman"/>
          <w:color w:val="000000"/>
          <w:sz w:val="24"/>
          <w:szCs w:val="24"/>
        </w:rPr>
        <w:t>s</w:t>
      </w:r>
      <w:r w:rsidR="00854D61" w:rsidRPr="001D10F6">
        <w:rPr>
          <w:rFonts w:ascii="Times New Roman" w:hAnsi="Times New Roman" w:cs="Times New Roman"/>
          <w:sz w:val="24"/>
          <w:szCs w:val="24"/>
        </w:rPr>
        <w:t>.</w:t>
      </w:r>
      <w:r w:rsidR="00E3317F" w:rsidRPr="001D10F6">
        <w:rPr>
          <w:rFonts w:ascii="Times New Roman" w:hAnsi="Times New Roman" w:cs="Times New Roman"/>
          <w:sz w:val="24"/>
          <w:szCs w:val="24"/>
        </w:rPr>
        <w:t xml:space="preserve"> </w:t>
      </w:r>
      <w:r w:rsidR="00481B2F" w:rsidRPr="001D10F6">
        <w:rPr>
          <w:rFonts w:ascii="Times New Roman" w:hAnsi="Times New Roman" w:cs="Times New Roman"/>
          <w:sz w:val="24"/>
          <w:szCs w:val="24"/>
        </w:rPr>
        <w:t xml:space="preserve">To gain insight into the </w:t>
      </w:r>
      <w:r w:rsidR="00670CA6" w:rsidRPr="001D10F6">
        <w:rPr>
          <w:rFonts w:ascii="Times New Roman" w:hAnsi="Times New Roman" w:cs="Times New Roman"/>
          <w:sz w:val="24"/>
          <w:szCs w:val="24"/>
        </w:rPr>
        <w:t xml:space="preserve">fundamental </w:t>
      </w:r>
      <w:r w:rsidR="002F11F5" w:rsidRPr="001D10F6">
        <w:rPr>
          <w:rFonts w:ascii="Times New Roman" w:hAnsi="Times New Roman" w:cs="Times New Roman"/>
          <w:sz w:val="24"/>
          <w:szCs w:val="24"/>
        </w:rPr>
        <w:t>enolization process</w:t>
      </w:r>
      <w:r w:rsidR="00481B2F" w:rsidRPr="001D10F6">
        <w:rPr>
          <w:rFonts w:ascii="Times New Roman" w:hAnsi="Times New Roman" w:cs="Times New Roman"/>
          <w:sz w:val="24"/>
          <w:szCs w:val="24"/>
        </w:rPr>
        <w:t xml:space="preserve"> in the condensed phase,</w:t>
      </w:r>
      <w:r w:rsidR="00644FE0" w:rsidRPr="001D10F6">
        <w:rPr>
          <w:rFonts w:ascii="Times New Roman" w:hAnsi="Times New Roman" w:cs="Times New Roman"/>
          <w:sz w:val="24"/>
          <w:szCs w:val="24"/>
        </w:rPr>
        <w:t xml:space="preserve"> we performed electronic structure calculations </w:t>
      </w:r>
      <w:r w:rsidR="006D3EE7" w:rsidRPr="001D10F6">
        <w:rPr>
          <w:rFonts w:ascii="Times New Roman" w:hAnsi="Times New Roman" w:cs="Times New Roman"/>
          <w:sz w:val="24"/>
          <w:szCs w:val="24"/>
        </w:rPr>
        <w:t xml:space="preserve">for the reactions of </w:t>
      </w:r>
      <w:r w:rsidR="00A463A3" w:rsidRPr="001D10F6">
        <w:rPr>
          <w:rFonts w:ascii="Times New Roman" w:hAnsi="Times New Roman" w:cs="Times New Roman"/>
          <w:sz w:val="24"/>
          <w:szCs w:val="24"/>
        </w:rPr>
        <w:t xml:space="preserve">acetone </w:t>
      </w:r>
      <w:r w:rsidR="00A463A3" w:rsidRPr="001D10F6">
        <w:rPr>
          <w:rFonts w:ascii="Times New Roman" w:hAnsi="Times New Roman" w:cs="Times New Roman"/>
          <w:color w:val="000000" w:themeColor="text1"/>
          <w:sz w:val="24"/>
          <w:szCs w:val="24"/>
        </w:rPr>
        <w:t>(CH</w:t>
      </w:r>
      <w:r w:rsidR="00A463A3" w:rsidRPr="001D10F6">
        <w:rPr>
          <w:rFonts w:ascii="Times New Roman" w:hAnsi="Times New Roman" w:cs="Times New Roman"/>
          <w:color w:val="000000" w:themeColor="text1"/>
          <w:sz w:val="24"/>
          <w:szCs w:val="24"/>
          <w:vertAlign w:val="subscript"/>
        </w:rPr>
        <w:t>3</w:t>
      </w:r>
      <w:r w:rsidR="00A463A3" w:rsidRPr="001D10F6">
        <w:rPr>
          <w:rFonts w:ascii="Times New Roman" w:hAnsi="Times New Roman" w:cs="Times New Roman"/>
          <w:color w:val="000000" w:themeColor="text1"/>
          <w:sz w:val="24"/>
          <w:szCs w:val="24"/>
        </w:rPr>
        <w:t>COCH</w:t>
      </w:r>
      <w:r w:rsidR="00A463A3" w:rsidRPr="001D10F6">
        <w:rPr>
          <w:rFonts w:ascii="Times New Roman" w:hAnsi="Times New Roman" w:cs="Times New Roman"/>
          <w:color w:val="000000" w:themeColor="text1"/>
          <w:sz w:val="24"/>
          <w:szCs w:val="24"/>
          <w:vertAlign w:val="subscript"/>
        </w:rPr>
        <w:t>3</w:t>
      </w:r>
      <w:r w:rsidR="00A463A3" w:rsidRPr="001D10F6">
        <w:rPr>
          <w:rFonts w:ascii="Times New Roman" w:hAnsi="Times New Roman" w:cs="Times New Roman"/>
          <w:color w:val="000000" w:themeColor="text1"/>
          <w:sz w:val="24"/>
          <w:szCs w:val="24"/>
        </w:rPr>
        <w:t>)</w:t>
      </w:r>
      <w:r w:rsidR="00A463A3" w:rsidRPr="001D10F6">
        <w:rPr>
          <w:rFonts w:ascii="Times New Roman" w:hAnsi="Times New Roman" w:cs="Times New Roman"/>
          <w:sz w:val="24"/>
          <w:szCs w:val="24"/>
        </w:rPr>
        <w:t xml:space="preserve"> </w:t>
      </w:r>
      <w:r w:rsidR="006D3EE7" w:rsidRPr="001D10F6">
        <w:rPr>
          <w:rFonts w:ascii="Times New Roman" w:hAnsi="Times New Roman" w:cs="Times New Roman"/>
          <w:sz w:val="24"/>
          <w:szCs w:val="24"/>
        </w:rPr>
        <w:t xml:space="preserve">and </w:t>
      </w:r>
      <w:r w:rsidR="00683DB3" w:rsidRPr="001D10F6">
        <w:rPr>
          <w:rFonts w:ascii="Times New Roman" w:eastAsia="AdvOT999035f4" w:hAnsi="Times New Roman" w:cs="Times New Roman"/>
          <w:sz w:val="24"/>
          <w:szCs w:val="24"/>
        </w:rPr>
        <w:t>water</w:t>
      </w:r>
      <w:r w:rsidR="00636653" w:rsidRPr="001D10F6">
        <w:rPr>
          <w:rFonts w:ascii="Times New Roman" w:hAnsi="Times New Roman" w:cs="Times New Roman"/>
          <w:sz w:val="24"/>
          <w:szCs w:val="24"/>
        </w:rPr>
        <w:t xml:space="preserve"> </w:t>
      </w:r>
      <w:r w:rsidR="007F460E" w:rsidRPr="001D10F6">
        <w:rPr>
          <w:rFonts w:ascii="Times New Roman" w:hAnsi="Times New Roman" w:cs="Times New Roman"/>
          <w:sz w:val="24"/>
          <w:szCs w:val="24"/>
        </w:rPr>
        <w:t xml:space="preserve">molecules </w:t>
      </w:r>
      <w:r w:rsidR="00636653" w:rsidRPr="001D10F6">
        <w:rPr>
          <w:rFonts w:ascii="Times New Roman" w:hAnsi="Times New Roman" w:cs="Times New Roman"/>
          <w:sz w:val="24"/>
          <w:szCs w:val="24"/>
        </w:rPr>
        <w:t xml:space="preserve">at the </w:t>
      </w:r>
      <w:r w:rsidR="00EA59F8" w:rsidRPr="001D10F6">
        <w:rPr>
          <w:rFonts w:ascii="Times New Roman" w:hAnsi="Times New Roman" w:cs="Times New Roman"/>
          <w:sz w:val="24"/>
          <w:szCs w:val="24"/>
        </w:rPr>
        <w:t>ω</w:t>
      </w:r>
      <w:r w:rsidR="00636653" w:rsidRPr="001D10F6">
        <w:rPr>
          <w:rFonts w:ascii="Times New Roman" w:hAnsi="Times New Roman" w:cs="Times New Roman"/>
          <w:sz w:val="24"/>
          <w:szCs w:val="24"/>
        </w:rPr>
        <w:t>B97X-D/6-311G(d,p) level of theory</w:t>
      </w:r>
      <w:r w:rsidR="005C2136" w:rsidRPr="001D10F6">
        <w:rPr>
          <w:rFonts w:ascii="Times New Roman" w:hAnsi="Times New Roman" w:cs="Times New Roman"/>
          <w:sz w:val="24"/>
          <w:szCs w:val="24"/>
        </w:rPr>
        <w:t xml:space="preserve"> </w:t>
      </w:r>
      <w:r w:rsidR="002B0303" w:rsidRPr="001D10F6">
        <w:rPr>
          <w:rFonts w:ascii="Times New Roman" w:hAnsi="Times New Roman" w:cs="Times New Roman"/>
          <w:sz w:val="24"/>
          <w:szCs w:val="24"/>
        </w:rPr>
        <w:t>with the use of self-consistent reaction field (SCRF) and polarizable continuum model (PCM)</w:t>
      </w:r>
      <w:r w:rsidR="00352B79" w:rsidRPr="001D10F6">
        <w:rPr>
          <w:rFonts w:ascii="Times New Roman" w:hAnsi="Times New Roman" w:cs="Times New Roman"/>
          <w:sz w:val="24"/>
          <w:szCs w:val="24"/>
        </w:rPr>
        <w:t xml:space="preserve"> </w:t>
      </w:r>
      <w:r w:rsidR="005C2136" w:rsidRPr="001D10F6">
        <w:rPr>
          <w:rFonts w:ascii="Times New Roman" w:hAnsi="Times New Roman" w:cs="Times New Roman"/>
          <w:sz w:val="24"/>
          <w:szCs w:val="24"/>
        </w:rPr>
        <w:t>(Figs</w:t>
      </w:r>
      <w:r w:rsidR="004A74CE" w:rsidRPr="001D10F6">
        <w:rPr>
          <w:rFonts w:ascii="Times New Roman" w:hAnsi="Times New Roman" w:cs="Times New Roman"/>
          <w:sz w:val="24"/>
          <w:szCs w:val="24"/>
        </w:rPr>
        <w:t>.</w:t>
      </w:r>
      <w:r w:rsidR="005C2136" w:rsidRPr="001D10F6">
        <w:rPr>
          <w:rFonts w:ascii="Times New Roman" w:hAnsi="Times New Roman" w:cs="Times New Roman"/>
          <w:sz w:val="24"/>
          <w:szCs w:val="24"/>
        </w:rPr>
        <w:t xml:space="preserve"> </w:t>
      </w:r>
      <w:r w:rsidR="006B284C" w:rsidRPr="001D10F6">
        <w:rPr>
          <w:rFonts w:ascii="Times New Roman" w:hAnsi="Times New Roman" w:cs="Times New Roman"/>
          <w:sz w:val="24"/>
          <w:szCs w:val="24"/>
        </w:rPr>
        <w:t>5b</w:t>
      </w:r>
      <w:r w:rsidR="00424EA8" w:rsidRPr="001D10F6">
        <w:rPr>
          <w:rFonts w:ascii="Times New Roman" w:hAnsi="Times New Roman" w:cs="Times New Roman"/>
          <w:sz w:val="24"/>
          <w:szCs w:val="24"/>
        </w:rPr>
        <w:t>−</w:t>
      </w:r>
      <w:r w:rsidR="006B284C" w:rsidRPr="001D10F6">
        <w:rPr>
          <w:rFonts w:ascii="Times New Roman" w:hAnsi="Times New Roman" w:cs="Times New Roman"/>
          <w:sz w:val="24"/>
          <w:szCs w:val="24"/>
        </w:rPr>
        <w:t>5f</w:t>
      </w:r>
      <w:r w:rsidR="005C2136" w:rsidRPr="001D10F6">
        <w:rPr>
          <w:rFonts w:ascii="Times New Roman" w:hAnsi="Times New Roman" w:cs="Times New Roman"/>
          <w:sz w:val="24"/>
          <w:szCs w:val="24"/>
        </w:rPr>
        <w:t>)</w:t>
      </w:r>
      <w:r w:rsidR="006D3EE7" w:rsidRPr="001D10F6">
        <w:rPr>
          <w:rFonts w:ascii="Times New Roman" w:hAnsi="Times New Roman" w:cs="Times New Roman"/>
          <w:sz w:val="24"/>
          <w:szCs w:val="24"/>
        </w:rPr>
        <w:t>.</w:t>
      </w:r>
      <w:r w:rsidR="00AD2DDF" w:rsidRPr="001D10F6">
        <w:rPr>
          <w:rFonts w:ascii="Times New Roman" w:hAnsi="Times New Roman" w:cs="Times New Roman"/>
          <w:sz w:val="24"/>
          <w:szCs w:val="24"/>
        </w:rPr>
        <w:t xml:space="preserve"> </w:t>
      </w:r>
      <w:r w:rsidR="00AD2DDF" w:rsidRPr="001D10F6">
        <w:rPr>
          <w:rFonts w:ascii="Times New Roman" w:hAnsi="Times New Roman" w:cs="Times New Roman"/>
          <w:sz w:val="24"/>
          <w:szCs w:val="24"/>
          <w:shd w:val="clear" w:color="auto" w:fill="FFFFFF"/>
        </w:rPr>
        <w:t xml:space="preserve">PCM </w:t>
      </w:r>
      <w:r w:rsidR="00B1744D" w:rsidRPr="001D10F6">
        <w:rPr>
          <w:rFonts w:ascii="Times New Roman" w:hAnsi="Times New Roman" w:cs="Times New Roman"/>
          <w:sz w:val="24"/>
          <w:szCs w:val="24"/>
          <w:shd w:val="clear" w:color="auto" w:fill="FFFFFF"/>
        </w:rPr>
        <w:t xml:space="preserve">utilizes a series of overlapping spheres to create the solute cavity </w:t>
      </w:r>
      <w:r w:rsidR="00AD2DDF" w:rsidRPr="001D10F6">
        <w:rPr>
          <w:rFonts w:ascii="Times New Roman" w:hAnsi="Times New Roman" w:cs="Times New Roman"/>
          <w:sz w:val="24"/>
          <w:szCs w:val="24"/>
          <w:shd w:val="clear" w:color="auto" w:fill="FFFFFF"/>
        </w:rPr>
        <w:t xml:space="preserve">and </w:t>
      </w:r>
      <w:r w:rsidR="00AD2DDF" w:rsidRPr="001D10F6">
        <w:rPr>
          <w:rFonts w:ascii="Times New Roman" w:hAnsi="Times New Roman" w:cs="Times New Roman"/>
          <w:sz w:val="24"/>
          <w:szCs w:val="24"/>
        </w:rPr>
        <w:t>represents one of the most successful approaches to be combined with a quantum–mechanical description of the molecular solute.</w:t>
      </w:r>
      <w:hyperlink w:anchor="_ENREF_60" w:tooltip="Mennucci, 2012 #2988" w:history="1">
        <w:r w:rsidR="00BA21F2" w:rsidRPr="001D10F6">
          <w:rPr>
            <w:rFonts w:ascii="Times New Roman" w:hAnsi="Times New Roman" w:cs="Times New Roman"/>
            <w:sz w:val="24"/>
            <w:szCs w:val="24"/>
          </w:rPr>
          <w:fldChar w:fldCharType="begin"/>
        </w:r>
        <w:r w:rsidR="00BA21F2" w:rsidRPr="001D10F6">
          <w:rPr>
            <w:rFonts w:ascii="Times New Roman" w:hAnsi="Times New Roman" w:cs="Times New Roman"/>
            <w:sz w:val="24"/>
            <w:szCs w:val="24"/>
          </w:rPr>
          <w:instrText xml:space="preserve"> ADDIN EN.CITE &lt;EndNote&gt;&lt;Cite&gt;&lt;Author&gt;Mennucci&lt;/Author&gt;&lt;Year&gt;2012&lt;/Year&gt;&lt;RecNum&gt;2988&lt;/RecNum&gt;&lt;DisplayText&gt;&lt;style face="superscript"&gt;60&lt;/style&gt;&lt;/DisplayText&gt;&lt;record&gt;&lt;rec-number&gt;2988&lt;/rec-number&gt;&lt;foreign-keys&gt;&lt;key app="EN" db-id="afef2wdxnra5fvedsstvdfs2w0dezf5fsr00"&gt;2988&lt;/key&gt;&lt;/foreign-keys&gt;&lt;ref-type name="Journal Article"&gt;17&lt;/ref-type&gt;&lt;contributors&gt;&lt;authors&gt;&lt;author&gt;Mennucci, Benedetta&lt;/author&gt;&lt;/authors&gt;&lt;/contributors&gt;&lt;titles&gt;&lt;title&gt;Polarizable continuum model&lt;/title&gt;&lt;secondary-title&gt;Wiley Interdiscip. Rev.: Comput. Mol. Sci.&lt;/secondary-title&gt;&lt;/titles&gt;&lt;periodical&gt;&lt;full-title&gt;Wiley Interdisciplinary Reviews: Computational Molecular Science&lt;/full-title&gt;&lt;abbr-1&gt;Wiley Interdiscip. Rev.: Comput. Mol. Sci.&lt;/abbr-1&gt;&lt;/periodical&gt;&lt;pages&gt;386-404&lt;/pages&gt;&lt;volume&gt;2&lt;/volume&gt;&lt;number&gt;3&lt;/number&gt;&lt;dates&gt;&lt;year&gt;2012&lt;/year&gt;&lt;/dates&gt;&lt;isbn&gt;1759-0876&lt;/isbn&gt;&lt;urls&gt;&lt;related-urls&gt;&lt;url&gt;https://wires.onlinelibrary.wiley.com/doi/abs/10.1002/wcms.1086&lt;/url&gt;&lt;/related-urls&gt;&lt;/urls&gt;&lt;electronic-resource-num&gt;https://doi.org/10.1002/wcms.1086&lt;/electronic-resource-num&gt;&lt;/record&gt;&lt;/Cite&gt;&lt;/EndNote&gt;</w:instrText>
        </w:r>
        <w:r w:rsidR="00BA21F2" w:rsidRPr="001D10F6">
          <w:rPr>
            <w:rFonts w:ascii="Times New Roman" w:hAnsi="Times New Roman" w:cs="Times New Roman"/>
            <w:sz w:val="24"/>
            <w:szCs w:val="24"/>
          </w:rPr>
          <w:fldChar w:fldCharType="separate"/>
        </w:r>
        <w:r w:rsidR="00BA21F2" w:rsidRPr="001D10F6">
          <w:rPr>
            <w:rFonts w:ascii="Times New Roman" w:hAnsi="Times New Roman" w:cs="Times New Roman"/>
            <w:noProof/>
            <w:sz w:val="24"/>
            <w:szCs w:val="24"/>
            <w:vertAlign w:val="superscript"/>
          </w:rPr>
          <w:t>60</w:t>
        </w:r>
        <w:r w:rsidR="00BA21F2" w:rsidRPr="001D10F6">
          <w:rPr>
            <w:rFonts w:ascii="Times New Roman" w:hAnsi="Times New Roman" w:cs="Times New Roman"/>
            <w:sz w:val="24"/>
            <w:szCs w:val="24"/>
          </w:rPr>
          <w:fldChar w:fldCharType="end"/>
        </w:r>
      </w:hyperlink>
      <w:r w:rsidR="00AD2DDF" w:rsidRPr="001D10F6">
        <w:rPr>
          <w:rFonts w:ascii="Times New Roman" w:hAnsi="Times New Roman" w:cs="Times New Roman"/>
          <w:sz w:val="24"/>
          <w:szCs w:val="24"/>
        </w:rPr>
        <w:t xml:space="preserve"> </w:t>
      </w:r>
      <w:r w:rsidR="00E47BAB" w:rsidRPr="001D10F6">
        <w:rPr>
          <w:rFonts w:ascii="Times New Roman" w:hAnsi="Times New Roman" w:cs="Times New Roman"/>
          <w:sz w:val="24"/>
          <w:szCs w:val="24"/>
        </w:rPr>
        <w:t xml:space="preserve">All transition states </w:t>
      </w:r>
      <w:r w:rsidRPr="001D10F6">
        <w:rPr>
          <w:rFonts w:ascii="Times New Roman" w:hAnsi="Times New Roman" w:cs="Times New Roman"/>
          <w:sz w:val="24"/>
          <w:szCs w:val="24"/>
        </w:rPr>
        <w:t>were</w:t>
      </w:r>
      <w:r w:rsidR="00E47BAB" w:rsidRPr="001D10F6">
        <w:rPr>
          <w:rFonts w:ascii="Times New Roman" w:hAnsi="Times New Roman" w:cs="Times New Roman"/>
          <w:sz w:val="24"/>
          <w:szCs w:val="24"/>
        </w:rPr>
        <w:t xml:space="preserve"> confirmed by intrinsic reaction coordinate (IRC) calculations. </w:t>
      </w:r>
      <w:r w:rsidR="0038073E" w:rsidRPr="001D10F6">
        <w:rPr>
          <w:rFonts w:ascii="Times New Roman" w:hAnsi="Times New Roman" w:cs="Times New Roman"/>
          <w:sz w:val="24"/>
          <w:szCs w:val="24"/>
        </w:rPr>
        <w:t>T</w:t>
      </w:r>
      <w:r w:rsidR="00382C23" w:rsidRPr="001D10F6">
        <w:rPr>
          <w:rFonts w:ascii="Times New Roman" w:hAnsi="Times New Roman" w:cs="Times New Roman"/>
          <w:sz w:val="24"/>
          <w:szCs w:val="24"/>
        </w:rPr>
        <w:t xml:space="preserve">he </w:t>
      </w:r>
      <w:r w:rsidR="00E04C5F" w:rsidRPr="001D10F6">
        <w:rPr>
          <w:rFonts w:ascii="Times New Roman" w:hAnsi="Times New Roman" w:cs="Times New Roman"/>
          <w:sz w:val="24"/>
          <w:szCs w:val="24"/>
        </w:rPr>
        <w:t xml:space="preserve">tautomerization </w:t>
      </w:r>
      <w:r w:rsidR="00382C23" w:rsidRPr="001D10F6">
        <w:rPr>
          <w:rFonts w:ascii="Times New Roman" w:hAnsi="Times New Roman" w:cs="Times New Roman"/>
          <w:sz w:val="24"/>
          <w:szCs w:val="24"/>
        </w:rPr>
        <w:t xml:space="preserve">barriers </w:t>
      </w:r>
      <w:r w:rsidR="005B579D" w:rsidRPr="001D10F6">
        <w:rPr>
          <w:rFonts w:ascii="Times New Roman" w:hAnsi="Times New Roman" w:cs="Times New Roman"/>
          <w:sz w:val="24"/>
          <w:szCs w:val="24"/>
        </w:rPr>
        <w:t>for</w:t>
      </w:r>
      <w:r w:rsidR="00311B24" w:rsidRPr="001D10F6">
        <w:rPr>
          <w:rFonts w:ascii="Times New Roman" w:hAnsi="Times New Roman" w:cs="Times New Roman"/>
          <w:sz w:val="24"/>
          <w:szCs w:val="24"/>
        </w:rPr>
        <w:t xml:space="preserve"> </w:t>
      </w:r>
      <w:r w:rsidRPr="001D10F6">
        <w:rPr>
          <w:rFonts w:ascii="Times New Roman" w:hAnsi="Times New Roman" w:cs="Times New Roman"/>
          <w:sz w:val="24"/>
          <w:szCs w:val="24"/>
        </w:rPr>
        <w:t xml:space="preserve">the </w:t>
      </w:r>
      <w:r w:rsidR="002B5CDD" w:rsidRPr="001D10F6">
        <w:rPr>
          <w:rFonts w:ascii="Times New Roman" w:hAnsi="Times New Roman" w:cs="Times New Roman"/>
          <w:color w:val="000000" w:themeColor="text1"/>
          <w:sz w:val="24"/>
          <w:szCs w:val="24"/>
        </w:rPr>
        <w:t>CH</w:t>
      </w:r>
      <w:r w:rsidR="002B5CDD" w:rsidRPr="001D10F6">
        <w:rPr>
          <w:rFonts w:ascii="Times New Roman" w:hAnsi="Times New Roman" w:cs="Times New Roman"/>
          <w:color w:val="000000" w:themeColor="text1"/>
          <w:sz w:val="24"/>
          <w:szCs w:val="24"/>
          <w:vertAlign w:val="subscript"/>
        </w:rPr>
        <w:t>3</w:t>
      </w:r>
      <w:r w:rsidR="002B5CDD" w:rsidRPr="001D10F6">
        <w:rPr>
          <w:rFonts w:ascii="Times New Roman" w:hAnsi="Times New Roman" w:cs="Times New Roman"/>
          <w:color w:val="000000" w:themeColor="text1"/>
          <w:sz w:val="24"/>
          <w:szCs w:val="24"/>
        </w:rPr>
        <w:t>COCH</w:t>
      </w:r>
      <w:r w:rsidR="002B5CDD" w:rsidRPr="001D10F6">
        <w:rPr>
          <w:rFonts w:ascii="Times New Roman" w:hAnsi="Times New Roman" w:cs="Times New Roman"/>
          <w:color w:val="000000" w:themeColor="text1"/>
          <w:sz w:val="24"/>
          <w:szCs w:val="24"/>
          <w:vertAlign w:val="subscript"/>
        </w:rPr>
        <w:t>3</w:t>
      </w:r>
      <w:r w:rsidR="00CE7041" w:rsidRPr="001D10F6">
        <w:rPr>
          <w:rFonts w:ascii="Times New Roman" w:hAnsi="Times New Roman" w:cs="Times New Roman"/>
          <w:color w:val="000000" w:themeColor="text1"/>
          <w:sz w:val="24"/>
          <w:szCs w:val="24"/>
          <w:vertAlign w:val="subscript"/>
        </w:rPr>
        <w:t xml:space="preserve"> </w:t>
      </w:r>
      <w:r w:rsidRPr="001D10F6">
        <w:rPr>
          <w:rFonts w:ascii="Times New Roman" w:hAnsi="Times New Roman" w:cs="Times New Roman"/>
          <w:color w:val="000000" w:themeColor="text1"/>
          <w:sz w:val="24"/>
          <w:szCs w:val="24"/>
        </w:rPr>
        <w:t>/</w:t>
      </w:r>
      <w:r w:rsidR="00CE7041" w:rsidRPr="001D10F6">
        <w:rPr>
          <w:rFonts w:ascii="Times New Roman" w:hAnsi="Times New Roman" w:cs="Times New Roman"/>
          <w:color w:val="000000" w:themeColor="text1"/>
          <w:sz w:val="24"/>
          <w:szCs w:val="24"/>
        </w:rPr>
        <w:t xml:space="preserve"> n</w:t>
      </w:r>
      <w:r w:rsidR="00382C23" w:rsidRPr="001D10F6">
        <w:rPr>
          <w:rFonts w:ascii="Times New Roman" w:hAnsi="Times New Roman" w:cs="Times New Roman"/>
          <w:sz w:val="24"/>
          <w:szCs w:val="24"/>
        </w:rPr>
        <w:t>(H</w:t>
      </w:r>
      <w:r w:rsidR="001762A8" w:rsidRPr="001D10F6">
        <w:rPr>
          <w:rFonts w:ascii="Times New Roman" w:hAnsi="Times New Roman" w:cs="Times New Roman"/>
          <w:sz w:val="24"/>
          <w:szCs w:val="24"/>
          <w:vertAlign w:val="subscript"/>
        </w:rPr>
        <w:t>2</w:t>
      </w:r>
      <w:r w:rsidR="00382C23" w:rsidRPr="001D10F6">
        <w:rPr>
          <w:rFonts w:ascii="Times New Roman" w:hAnsi="Times New Roman" w:cs="Times New Roman"/>
          <w:sz w:val="24"/>
          <w:szCs w:val="24"/>
        </w:rPr>
        <w:t xml:space="preserve">O) (n = </w:t>
      </w:r>
      <w:r w:rsidR="00CD4D07" w:rsidRPr="001D10F6">
        <w:rPr>
          <w:rFonts w:ascii="Times New Roman" w:hAnsi="Times New Roman" w:cs="Times New Roman"/>
          <w:sz w:val="24"/>
          <w:szCs w:val="24"/>
        </w:rPr>
        <w:t>0</w:t>
      </w:r>
      <w:r w:rsidR="00242A97" w:rsidRPr="001D10F6">
        <w:rPr>
          <w:rFonts w:ascii="Times New Roman" w:hAnsi="Times New Roman" w:cs="Times New Roman"/>
          <w:sz w:val="24"/>
          <w:szCs w:val="24"/>
        </w:rPr>
        <w:t xml:space="preserve"> </w:t>
      </w:r>
      <w:r w:rsidR="00242A97" w:rsidRPr="001D10F6">
        <w:t xml:space="preserve">− </w:t>
      </w:r>
      <w:r w:rsidR="00382C23" w:rsidRPr="001D10F6">
        <w:rPr>
          <w:rFonts w:ascii="Times New Roman" w:hAnsi="Times New Roman" w:cs="Times New Roman"/>
          <w:sz w:val="24"/>
          <w:szCs w:val="24"/>
        </w:rPr>
        <w:t xml:space="preserve">5) </w:t>
      </w:r>
      <w:r w:rsidRPr="001D10F6">
        <w:rPr>
          <w:rFonts w:ascii="Times New Roman" w:hAnsi="Times New Roman" w:cs="Times New Roman"/>
          <w:sz w:val="24"/>
          <w:szCs w:val="24"/>
        </w:rPr>
        <w:t xml:space="preserve">systems </w:t>
      </w:r>
      <w:r w:rsidR="00382C23" w:rsidRPr="001D10F6">
        <w:rPr>
          <w:rFonts w:ascii="Times New Roman" w:hAnsi="Times New Roman" w:cs="Times New Roman"/>
          <w:sz w:val="24"/>
          <w:szCs w:val="24"/>
        </w:rPr>
        <w:t xml:space="preserve">decrease </w:t>
      </w:r>
      <w:r w:rsidRPr="001D10F6">
        <w:rPr>
          <w:rFonts w:ascii="Times New Roman" w:hAnsi="Times New Roman" w:cs="Times New Roman"/>
          <w:sz w:val="24"/>
          <w:szCs w:val="24"/>
        </w:rPr>
        <w:t xml:space="preserve">substantially </w:t>
      </w:r>
      <w:r w:rsidR="00382C23" w:rsidRPr="001D10F6">
        <w:rPr>
          <w:rFonts w:ascii="Times New Roman" w:hAnsi="Times New Roman" w:cs="Times New Roman"/>
          <w:sz w:val="24"/>
          <w:szCs w:val="24"/>
        </w:rPr>
        <w:t xml:space="preserve">from </w:t>
      </w:r>
      <w:r w:rsidR="00673E4B" w:rsidRPr="001D10F6">
        <w:rPr>
          <w:rFonts w:ascii="Times New Roman" w:hAnsi="Times New Roman" w:cs="Times New Roman"/>
          <w:sz w:val="24"/>
          <w:szCs w:val="24"/>
        </w:rPr>
        <w:t xml:space="preserve">274 </w:t>
      </w:r>
      <w:r w:rsidR="00382C23" w:rsidRPr="001D10F6">
        <w:rPr>
          <w:rFonts w:ascii="Times New Roman" w:hAnsi="Times New Roman" w:cs="Times New Roman"/>
          <w:sz w:val="24"/>
          <w:szCs w:val="24"/>
        </w:rPr>
        <w:t>kJ mol</w:t>
      </w:r>
      <w:r w:rsidR="00382C23" w:rsidRPr="001D10F6">
        <w:rPr>
          <w:rFonts w:ascii="Times New Roman" w:hAnsi="Times New Roman" w:cs="Times New Roman"/>
          <w:sz w:val="24"/>
          <w:szCs w:val="24"/>
          <w:vertAlign w:val="superscript"/>
        </w:rPr>
        <w:t>−1</w:t>
      </w:r>
      <w:r w:rsidR="00382C23" w:rsidRPr="001D10F6">
        <w:rPr>
          <w:rFonts w:ascii="Times New Roman" w:hAnsi="Times New Roman" w:cs="Times New Roman"/>
          <w:sz w:val="24"/>
          <w:szCs w:val="24"/>
        </w:rPr>
        <w:t xml:space="preserve"> to </w:t>
      </w:r>
      <w:r w:rsidR="00673E4B" w:rsidRPr="001D10F6">
        <w:rPr>
          <w:rFonts w:ascii="Times New Roman" w:hAnsi="Times New Roman" w:cs="Times New Roman"/>
          <w:sz w:val="24"/>
          <w:szCs w:val="24"/>
        </w:rPr>
        <w:t xml:space="preserve">112 </w:t>
      </w:r>
      <w:r w:rsidR="00382C23" w:rsidRPr="001D10F6">
        <w:rPr>
          <w:rFonts w:ascii="Times New Roman" w:hAnsi="Times New Roman" w:cs="Times New Roman"/>
          <w:sz w:val="24"/>
          <w:szCs w:val="24"/>
        </w:rPr>
        <w:t>kJ mol</w:t>
      </w:r>
      <w:r w:rsidR="00382C23" w:rsidRPr="001D10F6">
        <w:rPr>
          <w:rFonts w:ascii="Times New Roman" w:hAnsi="Times New Roman" w:cs="Times New Roman"/>
          <w:sz w:val="24"/>
          <w:szCs w:val="24"/>
          <w:vertAlign w:val="superscript"/>
        </w:rPr>
        <w:t>−1</w:t>
      </w:r>
      <w:r w:rsidR="00E06AB9" w:rsidRPr="001D10F6">
        <w:rPr>
          <w:rFonts w:ascii="Times New Roman" w:hAnsi="Times New Roman" w:cs="Times New Roman"/>
          <w:sz w:val="24"/>
          <w:szCs w:val="24"/>
          <w:vertAlign w:val="superscript"/>
        </w:rPr>
        <w:t xml:space="preserve"> </w:t>
      </w:r>
      <w:r w:rsidR="00E06AB9" w:rsidRPr="001D10F6">
        <w:rPr>
          <w:rFonts w:ascii="Times New Roman" w:hAnsi="Times New Roman" w:cs="Times New Roman"/>
          <w:sz w:val="24"/>
          <w:szCs w:val="24"/>
        </w:rPr>
        <w:t>(Fig</w:t>
      </w:r>
      <w:r w:rsidR="0045583E" w:rsidRPr="001D10F6">
        <w:rPr>
          <w:rFonts w:ascii="Times New Roman" w:hAnsi="Times New Roman" w:cs="Times New Roman"/>
          <w:sz w:val="24"/>
          <w:szCs w:val="24"/>
        </w:rPr>
        <w:t>.</w:t>
      </w:r>
      <w:r w:rsidR="00E06AB9" w:rsidRPr="001D10F6">
        <w:rPr>
          <w:rFonts w:ascii="Times New Roman" w:hAnsi="Times New Roman" w:cs="Times New Roman"/>
          <w:sz w:val="24"/>
          <w:szCs w:val="24"/>
        </w:rPr>
        <w:t xml:space="preserve"> </w:t>
      </w:r>
      <w:r w:rsidR="00110007" w:rsidRPr="001D10F6">
        <w:rPr>
          <w:rFonts w:ascii="Times New Roman" w:hAnsi="Times New Roman" w:cs="Times New Roman"/>
          <w:sz w:val="24"/>
          <w:szCs w:val="24"/>
        </w:rPr>
        <w:t>S</w:t>
      </w:r>
      <w:r w:rsidR="0027440D" w:rsidRPr="001D10F6">
        <w:rPr>
          <w:rFonts w:ascii="Times New Roman" w:hAnsi="Times New Roman" w:cs="Times New Roman"/>
          <w:sz w:val="24"/>
          <w:szCs w:val="24"/>
        </w:rPr>
        <w:t>3</w:t>
      </w:r>
      <w:r w:rsidR="00E06AB9" w:rsidRPr="001D10F6">
        <w:rPr>
          <w:rFonts w:ascii="Times New Roman" w:hAnsi="Times New Roman" w:cs="Times New Roman"/>
          <w:sz w:val="24"/>
          <w:szCs w:val="24"/>
        </w:rPr>
        <w:t>)</w:t>
      </w:r>
      <w:r w:rsidRPr="001D10F6">
        <w:rPr>
          <w:rFonts w:ascii="Times New Roman" w:hAnsi="Times New Roman" w:cs="Times New Roman"/>
          <w:sz w:val="24"/>
          <w:szCs w:val="24"/>
        </w:rPr>
        <w:t xml:space="preserve"> thus highlighting the solvent effects of water molecules.</w:t>
      </w:r>
      <w:r w:rsidR="00216CF0" w:rsidRPr="001D10F6">
        <w:rPr>
          <w:rFonts w:ascii="Times New Roman" w:hAnsi="Times New Roman" w:cs="Times New Roman"/>
          <w:kern w:val="2"/>
          <w:sz w:val="24"/>
          <w:szCs w:val="24"/>
          <w14:ligatures w14:val="standardContextual"/>
        </w:rPr>
        <w:t xml:space="preserve"> </w:t>
      </w:r>
      <w:r w:rsidR="00216CF0" w:rsidRPr="001D10F6">
        <w:rPr>
          <w:rFonts w:ascii="Times New Roman" w:hAnsi="Times New Roman" w:cs="Times New Roman"/>
          <w:sz w:val="24"/>
          <w:szCs w:val="24"/>
        </w:rPr>
        <w:t>It is worth noting that the formation barriers of 1,3-dioxolane-4-ol (C</w:t>
      </w:r>
      <w:r w:rsidR="00216CF0" w:rsidRPr="001D10F6">
        <w:rPr>
          <w:rFonts w:ascii="Times New Roman" w:hAnsi="Times New Roman" w:cs="Times New Roman"/>
          <w:sz w:val="24"/>
          <w:szCs w:val="24"/>
          <w:vertAlign w:val="subscript"/>
        </w:rPr>
        <w:t>3</w:t>
      </w:r>
      <w:r w:rsidR="00216CF0" w:rsidRPr="001D10F6">
        <w:rPr>
          <w:rFonts w:ascii="Times New Roman" w:hAnsi="Times New Roman" w:cs="Times New Roman"/>
          <w:sz w:val="24"/>
          <w:szCs w:val="24"/>
        </w:rPr>
        <w:t>H</w:t>
      </w:r>
      <w:r w:rsidR="00216CF0" w:rsidRPr="001D10F6">
        <w:rPr>
          <w:rFonts w:ascii="Times New Roman" w:hAnsi="Times New Roman" w:cs="Times New Roman"/>
          <w:sz w:val="24"/>
          <w:szCs w:val="24"/>
          <w:vertAlign w:val="subscript"/>
        </w:rPr>
        <w:t>6</w:t>
      </w:r>
      <w:r w:rsidR="00216CF0" w:rsidRPr="001D10F6">
        <w:rPr>
          <w:rFonts w:ascii="Times New Roman" w:hAnsi="Times New Roman" w:cs="Times New Roman"/>
          <w:sz w:val="24"/>
          <w:szCs w:val="24"/>
        </w:rPr>
        <w:t>O</w:t>
      </w:r>
      <w:r w:rsidR="00216CF0" w:rsidRPr="001D10F6">
        <w:rPr>
          <w:rFonts w:ascii="Times New Roman" w:hAnsi="Times New Roman" w:cs="Times New Roman"/>
          <w:sz w:val="24"/>
          <w:szCs w:val="24"/>
          <w:vertAlign w:val="subscript"/>
        </w:rPr>
        <w:t>3</w:t>
      </w:r>
      <w:r w:rsidR="00216CF0" w:rsidRPr="001D10F6">
        <w:rPr>
          <w:rFonts w:ascii="Times New Roman" w:hAnsi="Times New Roman" w:cs="Times New Roman"/>
          <w:sz w:val="24"/>
          <w:szCs w:val="24"/>
        </w:rPr>
        <w:t>) resulting from the addition of glycolaldehyde (HCOCH</w:t>
      </w:r>
      <w:r w:rsidR="00216CF0" w:rsidRPr="001D10F6">
        <w:rPr>
          <w:rFonts w:ascii="Times New Roman" w:hAnsi="Times New Roman" w:cs="Times New Roman"/>
          <w:sz w:val="24"/>
          <w:szCs w:val="24"/>
          <w:vertAlign w:val="subscript"/>
        </w:rPr>
        <w:t>2</w:t>
      </w:r>
      <w:r w:rsidR="00216CF0" w:rsidRPr="001D10F6">
        <w:rPr>
          <w:rFonts w:ascii="Times New Roman" w:hAnsi="Times New Roman" w:cs="Times New Roman"/>
          <w:sz w:val="24"/>
          <w:szCs w:val="24"/>
        </w:rPr>
        <w:t>OH) to formaldehyde (H</w:t>
      </w:r>
      <w:r w:rsidR="00216CF0" w:rsidRPr="001D10F6">
        <w:rPr>
          <w:rFonts w:ascii="Times New Roman" w:hAnsi="Times New Roman" w:cs="Times New Roman"/>
          <w:sz w:val="24"/>
          <w:szCs w:val="24"/>
          <w:vertAlign w:val="subscript"/>
        </w:rPr>
        <w:t>2</w:t>
      </w:r>
      <w:r w:rsidR="00216CF0" w:rsidRPr="001D10F6">
        <w:rPr>
          <w:rFonts w:ascii="Times New Roman" w:hAnsi="Times New Roman" w:cs="Times New Roman"/>
          <w:sz w:val="24"/>
          <w:szCs w:val="24"/>
        </w:rPr>
        <w:t>CO) are lowered by almost 84 kJ mol</w:t>
      </w:r>
      <w:r w:rsidR="00216CF0" w:rsidRPr="001D10F6">
        <w:rPr>
          <w:rFonts w:ascii="Times New Roman" w:hAnsi="Times New Roman" w:cs="Times New Roman"/>
          <w:sz w:val="24"/>
          <w:szCs w:val="24"/>
          <w:vertAlign w:val="superscript"/>
        </w:rPr>
        <w:t>-1</w:t>
      </w:r>
      <w:r w:rsidR="00216CF0" w:rsidRPr="001D10F6">
        <w:rPr>
          <w:rFonts w:ascii="Times New Roman" w:hAnsi="Times New Roman" w:cs="Times New Roman"/>
          <w:sz w:val="24"/>
          <w:szCs w:val="24"/>
        </w:rPr>
        <w:t xml:space="preserve"> with a water molecule involved in the reaction, which is predominantly governed by tunneling at lower temperatures.</w:t>
      </w:r>
      <w:hyperlink w:anchor="_ENREF_61" w:tooltip="Eckhardt, 2018 #2688" w:history="1">
        <w:r w:rsidR="00BA21F2" w:rsidRPr="001D10F6">
          <w:rPr>
            <w:rFonts w:ascii="Times New Roman" w:hAnsi="Times New Roman" w:cs="Times New Roman"/>
            <w:sz w:val="24"/>
            <w:szCs w:val="24"/>
          </w:rPr>
          <w:fldChar w:fldCharType="begin"/>
        </w:r>
        <w:r w:rsidR="00BA21F2" w:rsidRPr="001D10F6">
          <w:rPr>
            <w:rFonts w:ascii="Times New Roman" w:hAnsi="Times New Roman" w:cs="Times New Roman"/>
            <w:sz w:val="24"/>
            <w:szCs w:val="24"/>
          </w:rPr>
          <w:instrText xml:space="preserve"> ADDIN EN.CITE &lt;EndNote&gt;&lt;Cite&gt;&lt;Author&gt;Eckhardt&lt;/Author&gt;&lt;Year&gt;2018&lt;/Year&gt;&lt;RecNum&gt;2688&lt;/RecNum&gt;&lt;DisplayText&gt;&lt;style face="superscript"&gt;61&lt;/style&gt;&lt;/DisplayText&gt;&lt;record&gt;&lt;rec-number&gt;2688&lt;/rec-number&gt;&lt;foreign-keys&gt;&lt;key app="EN" db-id="afef2wdxnra5fvedsstvdfs2w0dezf5fsr00"&gt;2688&lt;/key&gt;&lt;/foreign-keys&gt;&lt;ref-type name="Journal Article"&gt;17&lt;/ref-type&gt;&lt;contributors&gt;&lt;authors&gt;&lt;author&gt;Eckhardt, André K.&lt;/author&gt;&lt;author&gt;Wende, Raffael C.&lt;/author&gt;&lt;author&gt;Schreiner, Peter R.&lt;/author&gt;&lt;/authors&gt;&lt;/contributors&gt;&lt;titles&gt;&lt;title&gt;1,3-Dioxolane-4-ol hemiacetal stores formaldehyde and glycolaldehyde in the gas-phase&lt;/title&gt;&lt;secondary-title&gt;Journal of the American Chemical Society&lt;/secondary-title&gt;&lt;/titles&gt;&lt;periodical&gt;&lt;full-title&gt;Journal of the American Chemical Society&lt;/full-title&gt;&lt;abbr-1&gt;J. Am. Chem. Soc.&lt;/abbr-1&gt;&lt;/periodical&gt;&lt;pages&gt;12333-12336&lt;/pages&gt;&lt;volume&gt;140&lt;/volume&gt;&lt;number&gt;39&lt;/number&gt;&lt;dates&gt;&lt;year&gt;2018&lt;/year&gt;&lt;pub-dates&gt;&lt;date&gt;2018/10/03&lt;/date&gt;&lt;/pub-dates&gt;&lt;/dates&gt;&lt;publisher&gt;American Chemical Society&lt;/publisher&gt;&lt;isbn&gt;0002-7863&lt;/isbn&gt;&lt;urls&gt;&lt;related-urls&gt;&lt;url&gt;https://doi.org/10.1021/jacs.8b07480&lt;/url&gt;&lt;/related-urls&gt;&lt;/urls&gt;&lt;electronic-resource-num&gt;10.1021/jacs.8b07480&lt;/electronic-resource-num&gt;&lt;/record&gt;&lt;/Cite&gt;&lt;/EndNote&gt;</w:instrText>
        </w:r>
        <w:r w:rsidR="00BA21F2" w:rsidRPr="001D10F6">
          <w:rPr>
            <w:rFonts w:ascii="Times New Roman" w:hAnsi="Times New Roman" w:cs="Times New Roman"/>
            <w:sz w:val="24"/>
            <w:szCs w:val="24"/>
          </w:rPr>
          <w:fldChar w:fldCharType="separate"/>
        </w:r>
        <w:r w:rsidR="00BA21F2" w:rsidRPr="001D10F6">
          <w:rPr>
            <w:rFonts w:ascii="Times New Roman" w:hAnsi="Times New Roman" w:cs="Times New Roman"/>
            <w:noProof/>
            <w:sz w:val="24"/>
            <w:szCs w:val="24"/>
            <w:vertAlign w:val="superscript"/>
          </w:rPr>
          <w:t>61</w:t>
        </w:r>
        <w:r w:rsidR="00BA21F2" w:rsidRPr="001D10F6">
          <w:rPr>
            <w:rFonts w:ascii="Times New Roman" w:hAnsi="Times New Roman" w:cs="Times New Roman"/>
            <w:sz w:val="24"/>
            <w:szCs w:val="24"/>
          </w:rPr>
          <w:fldChar w:fldCharType="end"/>
        </w:r>
      </w:hyperlink>
      <w:r w:rsidR="00216CF0" w:rsidRPr="001D10F6">
        <w:rPr>
          <w:rFonts w:ascii="Times New Roman" w:hAnsi="Times New Roman" w:cs="Times New Roman"/>
          <w:sz w:val="24"/>
          <w:szCs w:val="24"/>
        </w:rPr>
        <w:t xml:space="preserve"> </w:t>
      </w:r>
      <w:r w:rsidRPr="001D10F6">
        <w:rPr>
          <w:rFonts w:ascii="Times New Roman" w:hAnsi="Times New Roman" w:cs="Times New Roman"/>
          <w:sz w:val="24"/>
          <w:szCs w:val="24"/>
        </w:rPr>
        <w:t>T</w:t>
      </w:r>
      <w:r w:rsidR="00C54CAC" w:rsidRPr="001D10F6">
        <w:rPr>
          <w:rFonts w:ascii="Times New Roman" w:hAnsi="Times New Roman" w:cs="Times New Roman"/>
          <w:sz w:val="24"/>
          <w:szCs w:val="24"/>
        </w:rPr>
        <w:t xml:space="preserve">he barrier height in the </w:t>
      </w:r>
      <w:r w:rsidR="00C54CAC" w:rsidRPr="001D10F6">
        <w:rPr>
          <w:rFonts w:ascii="Times New Roman" w:hAnsi="Times New Roman" w:cs="Times New Roman"/>
          <w:color w:val="000000" w:themeColor="text1"/>
          <w:sz w:val="24"/>
          <w:szCs w:val="24"/>
        </w:rPr>
        <w:t>CH</w:t>
      </w:r>
      <w:r w:rsidR="00C54CAC" w:rsidRPr="001D10F6">
        <w:rPr>
          <w:rFonts w:ascii="Times New Roman" w:hAnsi="Times New Roman" w:cs="Times New Roman"/>
          <w:color w:val="000000" w:themeColor="text1"/>
          <w:sz w:val="24"/>
          <w:szCs w:val="24"/>
          <w:vertAlign w:val="subscript"/>
        </w:rPr>
        <w:t>3</w:t>
      </w:r>
      <w:r w:rsidR="00C54CAC" w:rsidRPr="001D10F6">
        <w:rPr>
          <w:rFonts w:ascii="Times New Roman" w:hAnsi="Times New Roman" w:cs="Times New Roman"/>
          <w:color w:val="000000" w:themeColor="text1"/>
          <w:sz w:val="24"/>
          <w:szCs w:val="24"/>
        </w:rPr>
        <w:t>COCH</w:t>
      </w:r>
      <w:r w:rsidR="00C54CAC" w:rsidRPr="001D10F6">
        <w:rPr>
          <w:rFonts w:ascii="Times New Roman" w:hAnsi="Times New Roman" w:cs="Times New Roman"/>
          <w:color w:val="000000" w:themeColor="text1"/>
          <w:sz w:val="24"/>
          <w:szCs w:val="24"/>
          <w:vertAlign w:val="subscript"/>
        </w:rPr>
        <w:t>3</w:t>
      </w:r>
      <w:r w:rsidR="00C54CAC" w:rsidRPr="001D10F6">
        <w:rPr>
          <w:rFonts w:ascii="Times New Roman" w:hAnsi="Times New Roman" w:cs="Times New Roman"/>
          <w:color w:val="000000" w:themeColor="text1"/>
          <w:sz w:val="24"/>
          <w:szCs w:val="24"/>
        </w:rPr>
        <w:t>−</w:t>
      </w:r>
      <w:r w:rsidR="00C54CAC" w:rsidRPr="001D10F6">
        <w:rPr>
          <w:rFonts w:ascii="Times New Roman" w:hAnsi="Times New Roman" w:cs="Times New Roman"/>
          <w:sz w:val="24"/>
          <w:szCs w:val="24"/>
        </w:rPr>
        <w:t>(H</w:t>
      </w:r>
      <w:r w:rsidR="00C54CAC" w:rsidRPr="001D10F6">
        <w:rPr>
          <w:rFonts w:ascii="Times New Roman" w:hAnsi="Times New Roman" w:cs="Times New Roman"/>
          <w:sz w:val="24"/>
          <w:szCs w:val="24"/>
          <w:vertAlign w:val="subscript"/>
        </w:rPr>
        <w:t>2</w:t>
      </w:r>
      <w:r w:rsidR="00C54CAC" w:rsidRPr="001D10F6">
        <w:rPr>
          <w:rFonts w:ascii="Times New Roman" w:hAnsi="Times New Roman" w:cs="Times New Roman"/>
          <w:sz w:val="24"/>
          <w:szCs w:val="24"/>
        </w:rPr>
        <w:t>O)</w:t>
      </w:r>
      <w:r w:rsidR="00C54CAC" w:rsidRPr="001D10F6">
        <w:rPr>
          <w:rFonts w:ascii="Times New Roman" w:hAnsi="Times New Roman" w:cs="Times New Roman"/>
          <w:sz w:val="24"/>
          <w:szCs w:val="24"/>
          <w:vertAlign w:val="subscript"/>
        </w:rPr>
        <w:t>n</w:t>
      </w:r>
      <w:r w:rsidR="00C54CAC" w:rsidRPr="001D10F6">
        <w:rPr>
          <w:rFonts w:ascii="Times New Roman" w:hAnsi="Times New Roman" w:cs="Times New Roman"/>
          <w:sz w:val="24"/>
          <w:szCs w:val="24"/>
        </w:rPr>
        <w:t xml:space="preserve"> systems </w:t>
      </w:r>
      <w:r w:rsidRPr="001D10F6">
        <w:rPr>
          <w:rFonts w:ascii="Times New Roman" w:hAnsi="Times New Roman" w:cs="Times New Roman"/>
          <w:sz w:val="24"/>
          <w:szCs w:val="24"/>
        </w:rPr>
        <w:t xml:space="preserve">essentially levels off for </w:t>
      </w:r>
      <w:r w:rsidR="00C54CAC" w:rsidRPr="001D10F6">
        <w:rPr>
          <w:rFonts w:ascii="Times New Roman" w:hAnsi="Times New Roman" w:cs="Times New Roman"/>
          <w:sz w:val="24"/>
          <w:szCs w:val="24"/>
        </w:rPr>
        <w:t>n = 2</w:t>
      </w:r>
      <w:r w:rsidR="00435AAA" w:rsidRPr="001D10F6">
        <w:rPr>
          <w:rFonts w:ascii="Times New Roman" w:hAnsi="Times New Roman" w:cs="Times New Roman"/>
          <w:sz w:val="24"/>
          <w:szCs w:val="24"/>
        </w:rPr>
        <w:t xml:space="preserve"> indicating </w:t>
      </w:r>
      <w:r w:rsidR="009040EE" w:rsidRPr="001D10F6">
        <w:rPr>
          <w:rFonts w:ascii="Times New Roman" w:hAnsi="Times New Roman" w:cs="Times New Roman"/>
          <w:sz w:val="24"/>
          <w:szCs w:val="24"/>
        </w:rPr>
        <w:t>that</w:t>
      </w:r>
      <w:r w:rsidR="00382C23" w:rsidRPr="001D10F6">
        <w:rPr>
          <w:rFonts w:ascii="Times New Roman" w:hAnsi="Times New Roman" w:cs="Times New Roman"/>
          <w:sz w:val="24"/>
          <w:szCs w:val="24"/>
        </w:rPr>
        <w:t xml:space="preserve"> barrier reduction </w:t>
      </w:r>
      <w:r w:rsidR="00030214" w:rsidRPr="001D10F6">
        <w:rPr>
          <w:rFonts w:ascii="Times New Roman" w:hAnsi="Times New Roman" w:cs="Times New Roman"/>
          <w:sz w:val="24"/>
          <w:szCs w:val="24"/>
        </w:rPr>
        <w:t>in the reaction</w:t>
      </w:r>
      <w:r w:rsidR="00D57D41" w:rsidRPr="001D10F6">
        <w:rPr>
          <w:rFonts w:ascii="Times New Roman" w:hAnsi="Times New Roman" w:cs="Times New Roman"/>
          <w:sz w:val="24"/>
          <w:szCs w:val="24"/>
        </w:rPr>
        <w:t>s</w:t>
      </w:r>
      <w:r w:rsidR="00030214" w:rsidRPr="001D10F6">
        <w:rPr>
          <w:rFonts w:ascii="Times New Roman" w:hAnsi="Times New Roman" w:cs="Times New Roman"/>
          <w:sz w:val="24"/>
          <w:szCs w:val="24"/>
        </w:rPr>
        <w:t xml:space="preserve"> </w:t>
      </w:r>
      <w:r w:rsidR="0014124C" w:rsidRPr="001D10F6">
        <w:rPr>
          <w:rFonts w:ascii="Times New Roman" w:hAnsi="Times New Roman" w:cs="Times New Roman"/>
          <w:sz w:val="24"/>
          <w:szCs w:val="24"/>
        </w:rPr>
        <w:t xml:space="preserve">is caused by </w:t>
      </w:r>
      <w:r w:rsidR="00382C23" w:rsidRPr="001D10F6">
        <w:rPr>
          <w:rFonts w:ascii="Times New Roman" w:hAnsi="Times New Roman" w:cs="Times New Roman"/>
          <w:sz w:val="24"/>
          <w:szCs w:val="24"/>
        </w:rPr>
        <w:t xml:space="preserve">the </w:t>
      </w:r>
      <w:r w:rsidR="00382C23" w:rsidRPr="001D10F6">
        <w:rPr>
          <w:rFonts w:ascii="Times New Roman" w:hAnsi="Times New Roman" w:cs="Times New Roman"/>
          <w:sz w:val="24"/>
          <w:szCs w:val="24"/>
        </w:rPr>
        <w:lastRenderedPageBreak/>
        <w:t xml:space="preserve">direct involvement of </w:t>
      </w:r>
      <w:r w:rsidR="00C85C8F" w:rsidRPr="001D10F6">
        <w:rPr>
          <w:rFonts w:ascii="Times New Roman" w:hAnsi="Times New Roman" w:cs="Times New Roman"/>
          <w:sz w:val="24"/>
          <w:szCs w:val="24"/>
        </w:rPr>
        <w:t xml:space="preserve">water </w:t>
      </w:r>
      <w:r w:rsidR="00382C23" w:rsidRPr="001D10F6">
        <w:rPr>
          <w:rFonts w:ascii="Times New Roman" w:hAnsi="Times New Roman" w:cs="Times New Roman"/>
          <w:sz w:val="24"/>
          <w:szCs w:val="24"/>
        </w:rPr>
        <w:t>molecules rather than the interaction with the dipole field of the polar solvent.</w:t>
      </w:r>
      <w:r w:rsidR="00FB118C" w:rsidRPr="001D10F6">
        <w:rPr>
          <w:rFonts w:ascii="Times New Roman" w:hAnsi="Times New Roman" w:cs="Times New Roman"/>
          <w:sz w:val="24"/>
          <w:szCs w:val="24"/>
        </w:rPr>
        <w:t xml:space="preserve"> </w:t>
      </w:r>
      <w:r w:rsidR="00626F62" w:rsidRPr="001D10F6">
        <w:rPr>
          <w:rFonts w:ascii="Times New Roman" w:hAnsi="Times New Roman" w:cs="Times New Roman"/>
          <w:sz w:val="24"/>
          <w:szCs w:val="24"/>
        </w:rPr>
        <w:t xml:space="preserve">In fact, with one or more water molecules present, the </w:t>
      </w:r>
      <w:r w:rsidR="00C6564D" w:rsidRPr="001D10F6">
        <w:rPr>
          <w:rFonts w:ascii="Times New Roman" w:hAnsi="Times New Roman" w:cs="Times New Roman"/>
          <w:sz w:val="24"/>
          <w:szCs w:val="24"/>
        </w:rPr>
        <w:t>hydrogen atom</w:t>
      </w:r>
      <w:r w:rsidR="00626F62" w:rsidRPr="001D10F6">
        <w:rPr>
          <w:rFonts w:ascii="Times New Roman" w:hAnsi="Times New Roman" w:cs="Times New Roman"/>
          <w:sz w:val="24"/>
          <w:szCs w:val="24"/>
        </w:rPr>
        <w:t xml:space="preserve"> transfer process in the keto-enol isomerization (from the methyl group to the carbonyl oxygen atom) involves </w:t>
      </w:r>
      <w:r w:rsidR="00C6564D" w:rsidRPr="001D10F6">
        <w:rPr>
          <w:rFonts w:ascii="Times New Roman" w:hAnsi="Times New Roman" w:cs="Times New Roman"/>
          <w:sz w:val="24"/>
          <w:szCs w:val="24"/>
        </w:rPr>
        <w:t>water</w:t>
      </w:r>
      <w:r w:rsidR="00626F62" w:rsidRPr="001D10F6">
        <w:rPr>
          <w:rFonts w:ascii="Times New Roman" w:hAnsi="Times New Roman" w:cs="Times New Roman"/>
          <w:sz w:val="24"/>
          <w:szCs w:val="24"/>
        </w:rPr>
        <w:t xml:space="preserve"> species. With one water present, a </w:t>
      </w:r>
      <w:r w:rsidR="00C6564D" w:rsidRPr="001D10F6">
        <w:rPr>
          <w:rFonts w:ascii="Times New Roman" w:hAnsi="Times New Roman" w:cs="Times New Roman"/>
          <w:sz w:val="24"/>
          <w:szCs w:val="24"/>
        </w:rPr>
        <w:t>hydrogen</w:t>
      </w:r>
      <w:r w:rsidR="00626F62" w:rsidRPr="001D10F6">
        <w:rPr>
          <w:rFonts w:ascii="Times New Roman" w:hAnsi="Times New Roman" w:cs="Times New Roman"/>
          <w:sz w:val="24"/>
          <w:szCs w:val="24"/>
        </w:rPr>
        <w:t xml:space="preserve"> atom transfers from </w:t>
      </w:r>
      <w:r w:rsidR="00C6564D" w:rsidRPr="001D10F6">
        <w:rPr>
          <w:rFonts w:ascii="Times New Roman" w:hAnsi="Times New Roman" w:cs="Times New Roman"/>
          <w:sz w:val="24"/>
          <w:szCs w:val="24"/>
        </w:rPr>
        <w:t>the methyl moiety t</w:t>
      </w:r>
      <w:r w:rsidR="00626F62" w:rsidRPr="001D10F6">
        <w:rPr>
          <w:rFonts w:ascii="Times New Roman" w:hAnsi="Times New Roman" w:cs="Times New Roman"/>
          <w:sz w:val="24"/>
          <w:szCs w:val="24"/>
        </w:rPr>
        <w:t xml:space="preserve">o </w:t>
      </w:r>
      <w:r w:rsidR="00C6564D" w:rsidRPr="001D10F6">
        <w:rPr>
          <w:rFonts w:ascii="Times New Roman" w:hAnsi="Times New Roman" w:cs="Times New Roman"/>
          <w:sz w:val="24"/>
          <w:szCs w:val="24"/>
        </w:rPr>
        <w:t>water</w:t>
      </w:r>
      <w:r w:rsidR="00626F62" w:rsidRPr="001D10F6">
        <w:rPr>
          <w:rFonts w:ascii="Times New Roman" w:hAnsi="Times New Roman" w:cs="Times New Roman"/>
          <w:sz w:val="24"/>
          <w:szCs w:val="24"/>
        </w:rPr>
        <w:t xml:space="preserve">, whereas another </w:t>
      </w:r>
      <w:r w:rsidR="00C6564D" w:rsidRPr="001D10F6">
        <w:rPr>
          <w:rFonts w:ascii="Times New Roman" w:hAnsi="Times New Roman" w:cs="Times New Roman"/>
          <w:sz w:val="24"/>
          <w:szCs w:val="24"/>
        </w:rPr>
        <w:t>hydrogen</w:t>
      </w:r>
      <w:r w:rsidR="00626F62" w:rsidRPr="001D10F6">
        <w:rPr>
          <w:rFonts w:ascii="Times New Roman" w:hAnsi="Times New Roman" w:cs="Times New Roman"/>
          <w:sz w:val="24"/>
          <w:szCs w:val="24"/>
        </w:rPr>
        <w:t xml:space="preserve"> atom shifts from </w:t>
      </w:r>
      <w:r w:rsidR="00C6564D" w:rsidRPr="001D10F6">
        <w:rPr>
          <w:rFonts w:ascii="Times New Roman" w:hAnsi="Times New Roman" w:cs="Times New Roman"/>
          <w:sz w:val="24"/>
          <w:szCs w:val="24"/>
        </w:rPr>
        <w:t>water</w:t>
      </w:r>
      <w:r w:rsidR="00626F62" w:rsidRPr="001D10F6">
        <w:rPr>
          <w:rFonts w:ascii="Times New Roman" w:hAnsi="Times New Roman" w:cs="Times New Roman"/>
          <w:sz w:val="24"/>
          <w:szCs w:val="24"/>
        </w:rPr>
        <w:t xml:space="preserve"> to the carbonyl group. With more than one water molecules participating, they form a chain between the CH</w:t>
      </w:r>
      <w:r w:rsidR="00626F62" w:rsidRPr="001D10F6">
        <w:rPr>
          <w:rFonts w:ascii="Times New Roman" w:hAnsi="Times New Roman" w:cs="Times New Roman"/>
          <w:sz w:val="24"/>
          <w:szCs w:val="24"/>
          <w:vertAlign w:val="subscript"/>
        </w:rPr>
        <w:t>3</w:t>
      </w:r>
      <w:r w:rsidR="00626F62" w:rsidRPr="001D10F6">
        <w:rPr>
          <w:rFonts w:ascii="Times New Roman" w:hAnsi="Times New Roman" w:cs="Times New Roman"/>
          <w:sz w:val="24"/>
          <w:szCs w:val="24"/>
        </w:rPr>
        <w:t xml:space="preserve"> and C=O groups</w:t>
      </w:r>
      <w:r w:rsidR="00C6564D" w:rsidRPr="001D10F6">
        <w:rPr>
          <w:rFonts w:ascii="Times New Roman" w:hAnsi="Times New Roman" w:cs="Times New Roman"/>
          <w:sz w:val="24"/>
          <w:szCs w:val="24"/>
        </w:rPr>
        <w:t>,</w:t>
      </w:r>
      <w:r w:rsidR="00626F62" w:rsidRPr="001D10F6">
        <w:rPr>
          <w:rFonts w:ascii="Times New Roman" w:hAnsi="Times New Roman" w:cs="Times New Roman"/>
          <w:sz w:val="24"/>
          <w:szCs w:val="24"/>
        </w:rPr>
        <w:t xml:space="preserve"> and the </w:t>
      </w:r>
      <w:r w:rsidR="00C6564D" w:rsidRPr="001D10F6">
        <w:rPr>
          <w:rFonts w:ascii="Times New Roman" w:hAnsi="Times New Roman" w:cs="Times New Roman"/>
          <w:sz w:val="24"/>
          <w:szCs w:val="24"/>
        </w:rPr>
        <w:t>hydrogen atom</w:t>
      </w:r>
      <w:r w:rsidR="00626F62" w:rsidRPr="001D10F6">
        <w:rPr>
          <w:rFonts w:ascii="Times New Roman" w:hAnsi="Times New Roman" w:cs="Times New Roman"/>
          <w:sz w:val="24"/>
          <w:szCs w:val="24"/>
        </w:rPr>
        <w:t xml:space="preserve"> transfers occur simultaneously in this chain</w:t>
      </w:r>
      <w:r w:rsidR="00C75219" w:rsidRPr="001D10F6">
        <w:rPr>
          <w:rFonts w:ascii="Times New Roman" w:hAnsi="Times New Roman" w:cs="Times New Roman"/>
          <w:sz w:val="24"/>
          <w:szCs w:val="24"/>
        </w:rPr>
        <w:t>, from CH</w:t>
      </w:r>
      <w:r w:rsidR="00C75219" w:rsidRPr="001D10F6">
        <w:rPr>
          <w:rFonts w:ascii="Times New Roman" w:hAnsi="Times New Roman" w:cs="Times New Roman"/>
          <w:sz w:val="24"/>
          <w:szCs w:val="24"/>
          <w:vertAlign w:val="subscript"/>
        </w:rPr>
        <w:t>3</w:t>
      </w:r>
      <w:r w:rsidR="00C75219" w:rsidRPr="001D10F6">
        <w:rPr>
          <w:rFonts w:ascii="Times New Roman" w:hAnsi="Times New Roman" w:cs="Times New Roman"/>
          <w:sz w:val="24"/>
          <w:szCs w:val="24"/>
        </w:rPr>
        <w:t xml:space="preserve"> to the first </w:t>
      </w:r>
      <w:r w:rsidR="00C6564D" w:rsidRPr="001D10F6">
        <w:rPr>
          <w:rFonts w:ascii="Times New Roman" w:hAnsi="Times New Roman" w:cs="Times New Roman"/>
          <w:sz w:val="24"/>
          <w:szCs w:val="24"/>
        </w:rPr>
        <w:t>water</w:t>
      </w:r>
      <w:r w:rsidR="00C75219" w:rsidRPr="001D10F6">
        <w:rPr>
          <w:rFonts w:ascii="Times New Roman" w:hAnsi="Times New Roman" w:cs="Times New Roman"/>
          <w:sz w:val="24"/>
          <w:szCs w:val="24"/>
        </w:rPr>
        <w:t xml:space="preserve"> in the chain, between water molecules along the chain, and finally, from the last </w:t>
      </w:r>
      <w:r w:rsidR="00C6564D" w:rsidRPr="001D10F6">
        <w:rPr>
          <w:rFonts w:ascii="Times New Roman" w:hAnsi="Times New Roman" w:cs="Times New Roman"/>
          <w:sz w:val="24"/>
          <w:szCs w:val="24"/>
        </w:rPr>
        <w:t>water</w:t>
      </w:r>
      <w:r w:rsidR="00C75219" w:rsidRPr="001D10F6">
        <w:rPr>
          <w:rFonts w:ascii="Times New Roman" w:hAnsi="Times New Roman" w:cs="Times New Roman"/>
          <w:sz w:val="24"/>
          <w:szCs w:val="24"/>
        </w:rPr>
        <w:t xml:space="preserve"> to </w:t>
      </w:r>
      <w:r w:rsidR="00C6564D" w:rsidRPr="001D10F6">
        <w:rPr>
          <w:rFonts w:ascii="Times New Roman" w:hAnsi="Times New Roman" w:cs="Times New Roman"/>
          <w:sz w:val="24"/>
          <w:szCs w:val="24"/>
        </w:rPr>
        <w:t>the carbonyl moi</w:t>
      </w:r>
      <w:r w:rsidR="00E806F0" w:rsidRPr="001D10F6">
        <w:rPr>
          <w:rFonts w:ascii="Times New Roman" w:hAnsi="Times New Roman" w:cs="Times New Roman"/>
          <w:sz w:val="24"/>
          <w:szCs w:val="24"/>
        </w:rPr>
        <w:t>e</w:t>
      </w:r>
      <w:r w:rsidR="00C6564D" w:rsidRPr="001D10F6">
        <w:rPr>
          <w:rFonts w:ascii="Times New Roman" w:hAnsi="Times New Roman" w:cs="Times New Roman"/>
          <w:sz w:val="24"/>
          <w:szCs w:val="24"/>
        </w:rPr>
        <w:t>ty</w:t>
      </w:r>
      <w:r w:rsidR="00C75219" w:rsidRPr="001D10F6">
        <w:rPr>
          <w:rFonts w:ascii="Times New Roman" w:hAnsi="Times New Roman" w:cs="Times New Roman"/>
          <w:sz w:val="24"/>
          <w:szCs w:val="24"/>
        </w:rPr>
        <w:t>. This results in the barrier decrease by more than a factor of two. In the meantime, a comparison of the barrier heights computed without and with SCRF-PCM show that the implicit solvent effects, i.e., the influences of the solvent dipole field on the barrier height, are minimal and do not exceed 10 kJ mol</w:t>
      </w:r>
      <w:r w:rsidR="00C75219" w:rsidRPr="001D10F6">
        <w:rPr>
          <w:rFonts w:ascii="Times New Roman" w:hAnsi="Times New Roman" w:cs="Times New Roman"/>
          <w:sz w:val="24"/>
          <w:szCs w:val="24"/>
          <w:vertAlign w:val="superscript"/>
        </w:rPr>
        <w:t>-1</w:t>
      </w:r>
      <w:r w:rsidR="00C75219" w:rsidRPr="001D10F6">
        <w:rPr>
          <w:rFonts w:ascii="Times New Roman" w:hAnsi="Times New Roman" w:cs="Times New Roman"/>
          <w:sz w:val="24"/>
          <w:szCs w:val="24"/>
        </w:rPr>
        <w:t xml:space="preserve"> being thus within </w:t>
      </w:r>
      <w:r w:rsidR="00097C14" w:rsidRPr="001D10F6">
        <w:rPr>
          <w:rFonts w:ascii="Times New Roman" w:hAnsi="Times New Roman" w:cs="Times New Roman"/>
          <w:sz w:val="24"/>
          <w:szCs w:val="24"/>
        </w:rPr>
        <w:t xml:space="preserve">the </w:t>
      </w:r>
      <w:r w:rsidR="00C75219" w:rsidRPr="001D10F6">
        <w:rPr>
          <w:rFonts w:ascii="Times New Roman" w:hAnsi="Times New Roman" w:cs="Times New Roman"/>
          <w:sz w:val="24"/>
          <w:szCs w:val="24"/>
        </w:rPr>
        <w:t>accuracy of the theoretical methods used.</w:t>
      </w:r>
      <w:r w:rsidR="00767D84" w:rsidRPr="001D10F6">
        <w:rPr>
          <w:rFonts w:ascii="Times New Roman" w:hAnsi="Times New Roman" w:cs="Times New Roman"/>
          <w:sz w:val="24"/>
          <w:szCs w:val="24"/>
        </w:rPr>
        <w:t xml:space="preserve"> </w:t>
      </w:r>
      <w:r w:rsidR="00715EDC" w:rsidRPr="001D10F6">
        <w:rPr>
          <w:rFonts w:ascii="Times New Roman" w:eastAsia="Times New Roman" w:hAnsi="Times New Roman" w:cs="Times New Roman"/>
          <w:sz w:val="24"/>
          <w:szCs w:val="24"/>
          <w:shd w:val="clear" w:color="auto" w:fill="FFFFFF"/>
        </w:rPr>
        <w:t>Future experiments incorporating water into the acetone ice will be needed to better understand the keto-enol tautomerization processes in interstellar ices</w:t>
      </w:r>
      <w:r w:rsidR="00A50963" w:rsidRPr="001D10F6">
        <w:rPr>
          <w:rFonts w:ascii="Times New Roman" w:eastAsia="Times New Roman" w:hAnsi="Times New Roman" w:cs="Times New Roman"/>
          <w:sz w:val="24"/>
          <w:szCs w:val="24"/>
          <w:shd w:val="clear" w:color="auto" w:fill="FFFFFF"/>
        </w:rPr>
        <w:t>.</w:t>
      </w:r>
    </w:p>
    <w:p w14:paraId="23EE09CC" w14:textId="1F28AD7B" w:rsidR="00D22287" w:rsidRPr="001D10F6" w:rsidRDefault="00D22287" w:rsidP="008B20F2">
      <w:pPr>
        <w:spacing w:after="120" w:line="360" w:lineRule="auto"/>
        <w:jc w:val="both"/>
        <w:rPr>
          <w:rFonts w:ascii="Times New Roman" w:hAnsi="Times New Roman" w:cs="Times New Roman"/>
          <w:b/>
          <w:bCs/>
          <w:sz w:val="24"/>
          <w:szCs w:val="24"/>
        </w:rPr>
      </w:pPr>
      <w:r w:rsidRPr="001D10F6">
        <w:rPr>
          <w:rFonts w:ascii="Times New Roman" w:hAnsi="Times New Roman" w:cs="Times New Roman"/>
          <w:b/>
          <w:bCs/>
          <w:sz w:val="24"/>
          <w:szCs w:val="24"/>
        </w:rPr>
        <w:t>Conclusion</w:t>
      </w:r>
      <w:r w:rsidR="0023316F" w:rsidRPr="001D10F6">
        <w:rPr>
          <w:rFonts w:ascii="Times New Roman" w:hAnsi="Times New Roman" w:cs="Times New Roman"/>
          <w:b/>
          <w:bCs/>
          <w:sz w:val="24"/>
          <w:szCs w:val="24"/>
        </w:rPr>
        <w:t>s</w:t>
      </w:r>
      <w:r w:rsidRPr="001D10F6">
        <w:rPr>
          <w:rFonts w:ascii="Times New Roman" w:hAnsi="Times New Roman" w:cs="Times New Roman"/>
          <w:b/>
          <w:bCs/>
          <w:sz w:val="24"/>
          <w:szCs w:val="24"/>
        </w:rPr>
        <w:t xml:space="preserve"> </w:t>
      </w:r>
    </w:p>
    <w:bookmarkEnd w:id="4"/>
    <w:bookmarkEnd w:id="7"/>
    <w:p w14:paraId="2C7BC78A" w14:textId="70E2306D" w:rsidR="009A2B50" w:rsidRPr="001D10F6" w:rsidRDefault="009A2B50" w:rsidP="009A2B50">
      <w:pPr>
        <w:spacing w:line="360" w:lineRule="auto"/>
        <w:jc w:val="both"/>
        <w:rPr>
          <w:rFonts w:ascii="Times New Roman" w:hAnsi="Times New Roman" w:cs="Times New Roman"/>
          <w:color w:val="000000" w:themeColor="text1"/>
          <w:sz w:val="24"/>
          <w:szCs w:val="24"/>
          <w:shd w:val="clear" w:color="auto" w:fill="FFFFFF"/>
        </w:rPr>
      </w:pPr>
      <w:r w:rsidRPr="001D10F6">
        <w:rPr>
          <w:rFonts w:ascii="Times New Roman" w:hAnsi="Times New Roman" w:cs="Times New Roman"/>
          <w:color w:val="000000" w:themeColor="text1"/>
          <w:sz w:val="24"/>
          <w:szCs w:val="24"/>
          <w:shd w:val="clear" w:color="auto" w:fill="FFFFFF"/>
        </w:rPr>
        <w:t xml:space="preserve">    </w:t>
      </w:r>
      <w:r w:rsidR="00300BA2" w:rsidRPr="001D10F6">
        <w:rPr>
          <w:rFonts w:ascii="Times New Roman" w:hAnsi="Times New Roman" w:cs="Times New Roman"/>
          <w:color w:val="000000" w:themeColor="text1"/>
          <w:sz w:val="24"/>
          <w:szCs w:val="24"/>
          <w:shd w:val="clear" w:color="auto" w:fill="FFFFFF"/>
        </w:rPr>
        <w:t xml:space="preserve"> </w:t>
      </w:r>
      <w:r w:rsidR="00BE57E2" w:rsidRPr="001D10F6">
        <w:rPr>
          <w:rFonts w:ascii="Times New Roman" w:hAnsi="Times New Roman" w:cs="Times New Roman"/>
          <w:color w:val="000000" w:themeColor="text1"/>
          <w:sz w:val="24"/>
          <w:szCs w:val="24"/>
          <w:shd w:val="clear" w:color="auto" w:fill="FFFFFF"/>
        </w:rPr>
        <w:t>O</w:t>
      </w:r>
      <w:r w:rsidR="008035C7" w:rsidRPr="001D10F6">
        <w:rPr>
          <w:rFonts w:ascii="Times New Roman" w:hAnsi="Times New Roman" w:cs="Times New Roman"/>
          <w:color w:val="000000" w:themeColor="text1"/>
          <w:sz w:val="24"/>
          <w:szCs w:val="24"/>
          <w:shd w:val="clear" w:color="auto" w:fill="FFFFFF"/>
        </w:rPr>
        <w:t xml:space="preserve">ur combined experimental and computational </w:t>
      </w:r>
      <w:r w:rsidR="00AB30CB" w:rsidRPr="001D10F6">
        <w:rPr>
          <w:rFonts w:ascii="Times New Roman" w:hAnsi="Times New Roman" w:cs="Times New Roman"/>
          <w:color w:val="000000" w:themeColor="text1"/>
          <w:sz w:val="24"/>
          <w:szCs w:val="24"/>
          <w:shd w:val="clear" w:color="auto" w:fill="FFFFFF"/>
        </w:rPr>
        <w:t xml:space="preserve">study </w:t>
      </w:r>
      <w:r w:rsidRPr="001D10F6">
        <w:rPr>
          <w:rFonts w:ascii="Times New Roman" w:hAnsi="Times New Roman" w:cs="Times New Roman"/>
          <w:color w:val="000000" w:themeColor="text1"/>
          <w:sz w:val="24"/>
          <w:szCs w:val="24"/>
          <w:shd w:val="clear" w:color="auto" w:fill="FFFFFF"/>
        </w:rPr>
        <w:t xml:space="preserve">reveals the first preparation of the hitherto astronomically </w:t>
      </w:r>
      <w:r w:rsidR="00BE57E2" w:rsidRPr="001D10F6">
        <w:rPr>
          <w:rFonts w:ascii="Times New Roman" w:hAnsi="Times New Roman" w:cs="Times New Roman"/>
          <w:color w:val="000000" w:themeColor="text1"/>
          <w:sz w:val="24"/>
          <w:szCs w:val="24"/>
          <w:shd w:val="clear" w:color="auto" w:fill="FFFFFF"/>
        </w:rPr>
        <w:t>elusive</w:t>
      </w:r>
      <w:r w:rsidRPr="001D10F6">
        <w:rPr>
          <w:rFonts w:ascii="Times New Roman" w:hAnsi="Times New Roman" w:cs="Times New Roman"/>
          <w:color w:val="000000" w:themeColor="text1"/>
          <w:sz w:val="24"/>
          <w:szCs w:val="24"/>
          <w:shd w:val="clear" w:color="auto" w:fill="FFFFFF"/>
        </w:rPr>
        <w:t xml:space="preserve"> </w:t>
      </w:r>
      <w:r w:rsidRPr="001D10F6">
        <w:rPr>
          <w:rFonts w:ascii="Times New Roman" w:hAnsi="Times New Roman" w:cs="Times New Roman"/>
          <w:sz w:val="24"/>
          <w:szCs w:val="24"/>
        </w:rPr>
        <w:t>propen-2-ol (</w:t>
      </w:r>
      <w:r w:rsidRPr="001D10F6">
        <w:rPr>
          <w:rFonts w:ascii="Times New Roman" w:hAnsi="Times New Roman" w:cs="Times New Roman"/>
          <w:b/>
          <w:sz w:val="24"/>
          <w:szCs w:val="24"/>
        </w:rPr>
        <w:t>2</w:t>
      </w:r>
      <w:r w:rsidRPr="001D10F6">
        <w:rPr>
          <w:rFonts w:ascii="Times New Roman" w:hAnsi="Times New Roman" w:cs="Times New Roman"/>
          <w:sz w:val="24"/>
          <w:szCs w:val="24"/>
        </w:rPr>
        <w:t xml:space="preserve">) and </w:t>
      </w:r>
      <w:r w:rsidRPr="001D10F6">
        <w:rPr>
          <w:rFonts w:ascii="Times New Roman" w:eastAsia="AdvOT999035f4" w:hAnsi="Times New Roman" w:cs="Times New Roman"/>
          <w:sz w:val="24"/>
          <w:szCs w:val="24"/>
        </w:rPr>
        <w:t xml:space="preserve">methyl vinyl ether </w:t>
      </w:r>
      <w:r w:rsidRPr="001D10F6">
        <w:rPr>
          <w:rFonts w:ascii="Times New Roman" w:hAnsi="Times New Roman" w:cs="Times New Roman"/>
          <w:color w:val="000000" w:themeColor="text1"/>
          <w:sz w:val="24"/>
          <w:szCs w:val="24"/>
        </w:rPr>
        <w:t>(</w:t>
      </w:r>
      <w:r w:rsidRPr="001D10F6">
        <w:rPr>
          <w:rFonts w:ascii="Times New Roman" w:hAnsi="Times New Roman" w:cs="Times New Roman"/>
          <w:b/>
          <w:color w:val="000000" w:themeColor="text1"/>
          <w:sz w:val="24"/>
          <w:szCs w:val="24"/>
        </w:rPr>
        <w:t>4</w:t>
      </w:r>
      <w:r w:rsidRPr="001D10F6">
        <w:rPr>
          <w:rFonts w:ascii="Times New Roman" w:hAnsi="Times New Roman" w:cs="Times New Roman"/>
          <w:color w:val="000000" w:themeColor="text1"/>
          <w:sz w:val="24"/>
          <w:szCs w:val="24"/>
        </w:rPr>
        <w:t>)</w:t>
      </w:r>
      <w:r w:rsidRPr="001D10F6">
        <w:rPr>
          <w:rFonts w:ascii="Times New Roman" w:hAnsi="Times New Roman" w:cs="Times New Roman"/>
          <w:color w:val="000000" w:themeColor="text1"/>
          <w:sz w:val="24"/>
          <w:szCs w:val="24"/>
          <w:shd w:val="clear" w:color="auto" w:fill="FFFFFF"/>
        </w:rPr>
        <w:t xml:space="preserve"> </w:t>
      </w:r>
      <w:r w:rsidR="00BE57E2" w:rsidRPr="001D10F6">
        <w:rPr>
          <w:rFonts w:ascii="Times New Roman" w:hAnsi="Times New Roman" w:cs="Times New Roman"/>
          <w:color w:val="000000" w:themeColor="text1"/>
          <w:sz w:val="24"/>
          <w:szCs w:val="24"/>
          <w:shd w:val="clear" w:color="auto" w:fill="FFFFFF"/>
        </w:rPr>
        <w:t xml:space="preserve">isomers </w:t>
      </w:r>
      <w:r w:rsidRPr="001D10F6">
        <w:rPr>
          <w:rFonts w:ascii="Times New Roman" w:hAnsi="Times New Roman" w:cs="Times New Roman"/>
          <w:color w:val="000000" w:themeColor="text1"/>
          <w:sz w:val="24"/>
          <w:szCs w:val="24"/>
          <w:shd w:val="clear" w:color="auto" w:fill="FFFFFF"/>
        </w:rPr>
        <w:t>in low-temperature acetone</w:t>
      </w:r>
      <w:r w:rsidR="00272746" w:rsidRPr="001D10F6">
        <w:rPr>
          <w:rFonts w:ascii="Times New Roman" w:hAnsi="Times New Roman" w:cs="Times New Roman"/>
          <w:color w:val="000000" w:themeColor="text1"/>
          <w:sz w:val="24"/>
          <w:szCs w:val="24"/>
          <w:shd w:val="clear" w:color="auto" w:fill="FFFFFF"/>
        </w:rPr>
        <w:t xml:space="preserve"> (</w:t>
      </w:r>
      <w:r w:rsidR="00272746" w:rsidRPr="001D10F6">
        <w:rPr>
          <w:rFonts w:ascii="Times New Roman" w:hAnsi="Times New Roman" w:cs="Times New Roman"/>
          <w:b/>
          <w:bCs/>
          <w:color w:val="000000" w:themeColor="text1"/>
          <w:sz w:val="24"/>
          <w:szCs w:val="24"/>
          <w:shd w:val="clear" w:color="auto" w:fill="FFFFFF"/>
        </w:rPr>
        <w:t>1</w:t>
      </w:r>
      <w:r w:rsidR="00272746" w:rsidRPr="001D10F6">
        <w:rPr>
          <w:rFonts w:ascii="Times New Roman" w:hAnsi="Times New Roman" w:cs="Times New Roman"/>
          <w:color w:val="000000" w:themeColor="text1"/>
          <w:sz w:val="24"/>
          <w:szCs w:val="24"/>
          <w:shd w:val="clear" w:color="auto" w:fill="FFFFFF"/>
        </w:rPr>
        <w:t>)</w:t>
      </w:r>
      <w:r w:rsidRPr="001D10F6">
        <w:rPr>
          <w:rFonts w:ascii="Times New Roman" w:hAnsi="Times New Roman" w:cs="Times New Roman"/>
          <w:color w:val="000000" w:themeColor="text1"/>
          <w:sz w:val="24"/>
          <w:szCs w:val="24"/>
          <w:shd w:val="clear" w:color="auto" w:fill="FFFFFF"/>
        </w:rPr>
        <w:t xml:space="preserve"> ices upon </w:t>
      </w:r>
      <w:r w:rsidR="00BE57E2" w:rsidRPr="001D10F6">
        <w:rPr>
          <w:rFonts w:ascii="Times New Roman" w:hAnsi="Times New Roman" w:cs="Times New Roman"/>
          <w:color w:val="000000" w:themeColor="text1"/>
          <w:sz w:val="24"/>
          <w:szCs w:val="24"/>
          <w:shd w:val="clear" w:color="auto" w:fill="FFFFFF"/>
        </w:rPr>
        <w:t>exposure to proxies of galactic cosmic rays</w:t>
      </w:r>
      <w:r w:rsidRPr="001D10F6">
        <w:rPr>
          <w:rFonts w:ascii="Times New Roman" w:hAnsi="Times New Roman" w:cs="Times New Roman"/>
          <w:color w:val="000000" w:themeColor="text1"/>
          <w:sz w:val="24"/>
          <w:szCs w:val="24"/>
          <w:shd w:val="clear" w:color="auto" w:fill="FFFFFF"/>
        </w:rPr>
        <w:t xml:space="preserve">. </w:t>
      </w:r>
      <w:r w:rsidR="00D83ABA" w:rsidRPr="001D10F6">
        <w:rPr>
          <w:rFonts w:ascii="Times New Roman" w:hAnsi="Times New Roman" w:cs="Times New Roman"/>
          <w:color w:val="000000" w:themeColor="text1"/>
          <w:sz w:val="24"/>
          <w:szCs w:val="24"/>
          <w:shd w:val="clear" w:color="auto" w:fill="FFFFFF"/>
        </w:rPr>
        <w:t>Both</w:t>
      </w:r>
      <w:r w:rsidRPr="001D10F6">
        <w:rPr>
          <w:rFonts w:ascii="Times New Roman" w:hAnsi="Times New Roman" w:cs="Times New Roman"/>
          <w:color w:val="000000" w:themeColor="text1"/>
          <w:sz w:val="24"/>
          <w:szCs w:val="24"/>
          <w:shd w:val="clear" w:color="auto" w:fill="FFFFFF"/>
        </w:rPr>
        <w:t xml:space="preserve"> </w:t>
      </w:r>
      <w:r w:rsidR="00D83ABA" w:rsidRPr="001D10F6">
        <w:rPr>
          <w:rFonts w:ascii="Times New Roman" w:hAnsi="Times New Roman" w:cs="Times New Roman"/>
          <w:color w:val="000000" w:themeColor="text1"/>
          <w:sz w:val="24"/>
          <w:szCs w:val="24"/>
          <w:shd w:val="clear" w:color="auto" w:fill="FFFFFF"/>
        </w:rPr>
        <w:t>isomers</w:t>
      </w:r>
      <w:r w:rsidRPr="001D10F6">
        <w:rPr>
          <w:rFonts w:ascii="Times New Roman" w:hAnsi="Times New Roman" w:cs="Times New Roman"/>
          <w:color w:val="000000" w:themeColor="text1"/>
          <w:sz w:val="24"/>
          <w:szCs w:val="24"/>
          <w:shd w:val="clear" w:color="auto" w:fill="FFFFFF"/>
        </w:rPr>
        <w:t xml:space="preserve"> were detected </w:t>
      </w:r>
      <w:r w:rsidR="00BA7F52" w:rsidRPr="001D10F6">
        <w:rPr>
          <w:rFonts w:ascii="Times New Roman" w:hAnsi="Times New Roman" w:cs="Times New Roman"/>
          <w:color w:val="000000" w:themeColor="text1"/>
          <w:sz w:val="24"/>
          <w:szCs w:val="24"/>
          <w:shd w:val="clear" w:color="auto" w:fill="FFFFFF"/>
        </w:rPr>
        <w:t>in the gas</w:t>
      </w:r>
      <w:r w:rsidR="00BE57E2" w:rsidRPr="001D10F6">
        <w:rPr>
          <w:rFonts w:ascii="Times New Roman" w:hAnsi="Times New Roman" w:cs="Times New Roman"/>
          <w:color w:val="000000" w:themeColor="text1"/>
          <w:sz w:val="24"/>
          <w:szCs w:val="24"/>
          <w:shd w:val="clear" w:color="auto" w:fill="FFFFFF"/>
        </w:rPr>
        <w:t>-</w:t>
      </w:r>
      <w:r w:rsidR="00BA7F52" w:rsidRPr="001D10F6">
        <w:rPr>
          <w:rFonts w:ascii="Times New Roman" w:hAnsi="Times New Roman" w:cs="Times New Roman"/>
          <w:color w:val="000000" w:themeColor="text1"/>
          <w:sz w:val="24"/>
          <w:szCs w:val="24"/>
          <w:shd w:val="clear" w:color="auto" w:fill="FFFFFF"/>
        </w:rPr>
        <w:t xml:space="preserve">phase </w:t>
      </w:r>
      <w:r w:rsidR="00BE57E2" w:rsidRPr="001D10F6">
        <w:rPr>
          <w:rFonts w:ascii="Times New Roman" w:hAnsi="Times New Roman" w:cs="Times New Roman"/>
          <w:color w:val="000000" w:themeColor="text1"/>
          <w:sz w:val="24"/>
          <w:szCs w:val="24"/>
          <w:shd w:val="clear" w:color="auto" w:fill="FFFFFF"/>
        </w:rPr>
        <w:t xml:space="preserve">upon sublimation of the exposed ices </w:t>
      </w:r>
      <w:r w:rsidR="00BE4E32" w:rsidRPr="001D10F6">
        <w:rPr>
          <w:rFonts w:ascii="Times New Roman" w:hAnsi="Times New Roman" w:cs="Times New Roman"/>
          <w:color w:val="000000" w:themeColor="text1"/>
          <w:sz w:val="24"/>
          <w:szCs w:val="24"/>
          <w:shd w:val="clear" w:color="auto" w:fill="FFFFFF"/>
        </w:rPr>
        <w:t>exploiting</w:t>
      </w:r>
      <w:r w:rsidR="00C04DDB" w:rsidRPr="001D10F6">
        <w:rPr>
          <w:rFonts w:ascii="Times New Roman" w:hAnsi="Times New Roman" w:cs="Times New Roman"/>
          <w:color w:val="000000" w:themeColor="text1"/>
          <w:sz w:val="24"/>
          <w:szCs w:val="24"/>
          <w:shd w:val="clear" w:color="auto" w:fill="FFFFFF"/>
        </w:rPr>
        <w:t xml:space="preserve"> </w:t>
      </w:r>
      <w:r w:rsidR="00BE57E2" w:rsidRPr="001D10F6">
        <w:rPr>
          <w:rFonts w:ascii="Times New Roman" w:hAnsi="Times New Roman" w:cs="Times New Roman"/>
          <w:color w:val="000000" w:themeColor="text1"/>
          <w:sz w:val="24"/>
          <w:szCs w:val="24"/>
          <w:shd w:val="clear" w:color="auto" w:fill="FFFFFF"/>
        </w:rPr>
        <w:t xml:space="preserve">tunable </w:t>
      </w:r>
      <w:r w:rsidRPr="001D10F6">
        <w:rPr>
          <w:rFonts w:ascii="Times New Roman" w:hAnsi="Times New Roman" w:cs="Times New Roman"/>
          <w:color w:val="000000" w:themeColor="text1"/>
          <w:sz w:val="24"/>
          <w:szCs w:val="24"/>
          <w:shd w:val="clear" w:color="auto" w:fill="FFFFFF"/>
        </w:rPr>
        <w:t xml:space="preserve">VUV photoionization coupled with reflectron time-of-flight mass spectrometry. </w:t>
      </w:r>
      <w:r w:rsidR="004D35FE" w:rsidRPr="001D10F6">
        <w:rPr>
          <w:rFonts w:ascii="Times New Roman" w:hAnsi="Times New Roman" w:cs="Times New Roman"/>
          <w:color w:val="000000" w:themeColor="text1"/>
          <w:sz w:val="24"/>
          <w:szCs w:val="24"/>
          <w:shd w:val="clear" w:color="auto" w:fill="FFFFFF"/>
        </w:rPr>
        <w:t>Our e</w:t>
      </w:r>
      <w:r w:rsidR="001D0F3A" w:rsidRPr="001D10F6">
        <w:rPr>
          <w:rFonts w:ascii="Times New Roman" w:hAnsi="Times New Roman" w:cs="Times New Roman"/>
          <w:color w:val="000000" w:themeColor="text1"/>
          <w:sz w:val="24"/>
          <w:szCs w:val="24"/>
          <w:shd w:val="clear" w:color="auto" w:fill="FFFFFF"/>
        </w:rPr>
        <w:t xml:space="preserve">lectronic structure calculations </w:t>
      </w:r>
      <w:r w:rsidR="00022F42" w:rsidRPr="001D10F6">
        <w:rPr>
          <w:rFonts w:ascii="Times New Roman" w:hAnsi="Times New Roman" w:cs="Times New Roman"/>
          <w:color w:val="000000" w:themeColor="text1"/>
          <w:sz w:val="24"/>
          <w:szCs w:val="24"/>
          <w:shd w:val="clear" w:color="auto" w:fill="FFFFFF"/>
        </w:rPr>
        <w:t xml:space="preserve">provide </w:t>
      </w:r>
      <w:r w:rsidR="00BE57E2" w:rsidRPr="001D10F6">
        <w:rPr>
          <w:rFonts w:ascii="Times New Roman" w:hAnsi="Times New Roman" w:cs="Times New Roman"/>
          <w:color w:val="000000" w:themeColor="text1"/>
          <w:sz w:val="24"/>
          <w:szCs w:val="24"/>
          <w:shd w:val="clear" w:color="auto" w:fill="FFFFFF"/>
        </w:rPr>
        <w:t xml:space="preserve">compelling </w:t>
      </w:r>
      <w:r w:rsidR="00022F42" w:rsidRPr="001D10F6">
        <w:rPr>
          <w:rFonts w:ascii="Times New Roman" w:hAnsi="Times New Roman" w:cs="Times New Roman"/>
          <w:color w:val="000000" w:themeColor="text1"/>
          <w:sz w:val="24"/>
          <w:szCs w:val="24"/>
          <w:shd w:val="clear" w:color="auto" w:fill="FFFFFF"/>
        </w:rPr>
        <w:t>evidence</w:t>
      </w:r>
      <w:r w:rsidR="00E81944" w:rsidRPr="001D10F6">
        <w:rPr>
          <w:rFonts w:ascii="Times New Roman" w:hAnsi="Times New Roman" w:cs="Times New Roman"/>
          <w:color w:val="000000" w:themeColor="text1"/>
          <w:sz w:val="24"/>
          <w:szCs w:val="24"/>
          <w:shd w:val="clear" w:color="auto" w:fill="FFFFFF"/>
        </w:rPr>
        <w:t xml:space="preserve"> </w:t>
      </w:r>
      <w:r w:rsidR="001D0F3A" w:rsidRPr="001D10F6">
        <w:rPr>
          <w:rFonts w:ascii="Times New Roman" w:hAnsi="Times New Roman" w:cs="Times New Roman"/>
          <w:color w:val="000000" w:themeColor="text1"/>
          <w:sz w:val="24"/>
          <w:szCs w:val="24"/>
          <w:shd w:val="clear" w:color="auto" w:fill="FFFFFF"/>
        </w:rPr>
        <w:t xml:space="preserve">that </w:t>
      </w:r>
      <w:r w:rsidR="00BE57E2" w:rsidRPr="001D10F6">
        <w:rPr>
          <w:rFonts w:ascii="Times New Roman" w:hAnsi="Times New Roman" w:cs="Times New Roman"/>
          <w:color w:val="000000" w:themeColor="text1"/>
          <w:sz w:val="24"/>
          <w:szCs w:val="24"/>
          <w:shd w:val="clear" w:color="auto" w:fill="FFFFFF"/>
        </w:rPr>
        <w:t xml:space="preserve">on ‘real’ interstellar grains, </w:t>
      </w:r>
      <w:r w:rsidR="001D0F3A" w:rsidRPr="001D10F6">
        <w:rPr>
          <w:rFonts w:ascii="Times New Roman" w:hAnsi="Times New Roman" w:cs="Times New Roman"/>
          <w:color w:val="000000" w:themeColor="text1"/>
          <w:sz w:val="24"/>
          <w:szCs w:val="24"/>
          <w:shd w:val="clear" w:color="auto" w:fill="FFFFFF"/>
        </w:rPr>
        <w:t xml:space="preserve">the </w:t>
      </w:r>
      <w:r w:rsidR="00E81944" w:rsidRPr="001D10F6">
        <w:rPr>
          <w:rFonts w:ascii="Times New Roman" w:hAnsi="Times New Roman" w:cs="Times New Roman"/>
          <w:color w:val="000000" w:themeColor="text1"/>
          <w:sz w:val="24"/>
          <w:szCs w:val="24"/>
          <w:shd w:val="clear" w:color="auto" w:fill="FFFFFF"/>
        </w:rPr>
        <w:t xml:space="preserve">barrier of </w:t>
      </w:r>
      <w:r w:rsidR="00BE57E2" w:rsidRPr="001D10F6">
        <w:rPr>
          <w:rFonts w:ascii="Times New Roman" w:hAnsi="Times New Roman" w:cs="Times New Roman"/>
          <w:color w:val="000000" w:themeColor="text1"/>
          <w:sz w:val="24"/>
          <w:szCs w:val="24"/>
          <w:shd w:val="clear" w:color="auto" w:fill="FFFFFF"/>
        </w:rPr>
        <w:t xml:space="preserve">the </w:t>
      </w:r>
      <w:r w:rsidR="00AE78E8" w:rsidRPr="001D10F6">
        <w:rPr>
          <w:rFonts w:ascii="Times New Roman" w:eastAsia="AdvOT999035f4" w:hAnsi="Times New Roman" w:cs="Times New Roman"/>
          <w:sz w:val="24"/>
          <w:szCs w:val="24"/>
        </w:rPr>
        <w:t xml:space="preserve">keto-enol tautomerization </w:t>
      </w:r>
      <w:r w:rsidR="001D0F3A" w:rsidRPr="001D10F6">
        <w:rPr>
          <w:rFonts w:ascii="Times New Roman" w:hAnsi="Times New Roman" w:cs="Times New Roman"/>
          <w:color w:val="000000" w:themeColor="text1"/>
          <w:sz w:val="24"/>
          <w:szCs w:val="24"/>
          <w:shd w:val="clear" w:color="auto" w:fill="FFFFFF"/>
        </w:rPr>
        <w:t xml:space="preserve">can be reduced </w:t>
      </w:r>
      <w:r w:rsidR="001F113B" w:rsidRPr="001D10F6">
        <w:rPr>
          <w:rFonts w:ascii="Times New Roman" w:eastAsia="Times New Roman" w:hAnsi="Times New Roman" w:cs="Times New Roman"/>
          <w:sz w:val="24"/>
          <w:szCs w:val="24"/>
        </w:rPr>
        <w:t xml:space="preserve">by more than </w:t>
      </w:r>
      <w:r w:rsidR="001F113B" w:rsidRPr="001D10F6">
        <w:rPr>
          <w:rFonts w:ascii="Times New Roman" w:hAnsi="Times New Roman" w:cs="Times New Roman"/>
          <w:sz w:val="24"/>
          <w:szCs w:val="24"/>
        </w:rPr>
        <w:t xml:space="preserve">a factor of two </w:t>
      </w:r>
      <w:r w:rsidR="00BE57E2" w:rsidRPr="001D10F6">
        <w:rPr>
          <w:rFonts w:ascii="Times New Roman" w:hAnsi="Times New Roman" w:cs="Times New Roman"/>
          <w:sz w:val="24"/>
          <w:szCs w:val="24"/>
        </w:rPr>
        <w:t>through</w:t>
      </w:r>
      <w:r w:rsidR="00E95092" w:rsidRPr="001D10F6">
        <w:rPr>
          <w:rFonts w:ascii="Times New Roman" w:hAnsi="Times New Roman" w:cs="Times New Roman"/>
          <w:sz w:val="24"/>
          <w:szCs w:val="24"/>
        </w:rPr>
        <w:t xml:space="preserve"> the involvement of water molecules</w:t>
      </w:r>
      <w:r w:rsidR="00BE57E2" w:rsidRPr="001D10F6">
        <w:rPr>
          <w:rFonts w:ascii="Times New Roman" w:hAnsi="Times New Roman" w:cs="Times New Roman"/>
          <w:sz w:val="24"/>
          <w:szCs w:val="24"/>
        </w:rPr>
        <w:t xml:space="preserve"> thus highlighting the critical role of solvent effects in </w:t>
      </w:r>
      <w:r w:rsidR="00097C14" w:rsidRPr="001D10F6">
        <w:rPr>
          <w:rFonts w:ascii="Times New Roman" w:hAnsi="Times New Roman" w:cs="Times New Roman"/>
          <w:sz w:val="24"/>
          <w:szCs w:val="24"/>
        </w:rPr>
        <w:t>low-temperature</w:t>
      </w:r>
      <w:r w:rsidR="00BE57E2" w:rsidRPr="001D10F6">
        <w:rPr>
          <w:rFonts w:ascii="Times New Roman" w:hAnsi="Times New Roman" w:cs="Times New Roman"/>
          <w:sz w:val="24"/>
          <w:szCs w:val="24"/>
        </w:rPr>
        <w:t xml:space="preserve"> ices</w:t>
      </w:r>
      <w:r w:rsidR="001D0F3A" w:rsidRPr="001D10F6">
        <w:rPr>
          <w:rFonts w:ascii="Times New Roman" w:hAnsi="Times New Roman" w:cs="Times New Roman"/>
          <w:color w:val="000000" w:themeColor="text1"/>
          <w:sz w:val="24"/>
          <w:szCs w:val="24"/>
          <w:shd w:val="clear" w:color="auto" w:fill="FFFFFF"/>
        </w:rPr>
        <w:t>.</w:t>
      </w:r>
      <w:r w:rsidR="00BE57E2" w:rsidRPr="001D10F6">
        <w:rPr>
          <w:rFonts w:ascii="Times New Roman" w:hAnsi="Times New Roman" w:cs="Times New Roman"/>
          <w:color w:val="000000" w:themeColor="text1"/>
          <w:sz w:val="24"/>
          <w:szCs w:val="24"/>
          <w:shd w:val="clear" w:color="auto" w:fill="FFFFFF"/>
        </w:rPr>
        <w:t xml:space="preserve"> </w:t>
      </w:r>
      <w:r w:rsidR="00103492" w:rsidRPr="001D10F6">
        <w:rPr>
          <w:rFonts w:ascii="Times New Roman" w:hAnsi="Times New Roman" w:cs="Times New Roman"/>
          <w:color w:val="000000" w:themeColor="text1"/>
          <w:sz w:val="24"/>
          <w:szCs w:val="24"/>
          <w:shd w:val="clear" w:color="auto" w:fill="FFFFFF"/>
        </w:rPr>
        <w:t xml:space="preserve">Once formed in interstellar ices, such molecules can sublime into the gas phase in the star-forming region, where they can be searched for by </w:t>
      </w:r>
      <w:r w:rsidR="00103492" w:rsidRPr="001D10F6">
        <w:rPr>
          <w:rFonts w:ascii="Times New Roman" w:eastAsia="AdvOT999035f4" w:hAnsi="Times New Roman" w:cs="Times New Roman"/>
          <w:sz w:val="24"/>
          <w:szCs w:val="24"/>
        </w:rPr>
        <w:t xml:space="preserve">telescopes </w:t>
      </w:r>
      <w:r w:rsidR="00103492" w:rsidRPr="001D10F6">
        <w:rPr>
          <w:rFonts w:ascii="Times New Roman" w:hAnsi="Times New Roman" w:cs="Times New Roman"/>
          <w:color w:val="000000" w:themeColor="text1"/>
          <w:sz w:val="24"/>
          <w:szCs w:val="24"/>
          <w:shd w:val="clear" w:color="auto" w:fill="FFFFFF"/>
        </w:rPr>
        <w:t xml:space="preserve">such as the </w:t>
      </w:r>
      <w:r w:rsidR="00103492" w:rsidRPr="001D10F6">
        <w:rPr>
          <w:rFonts w:ascii="Times New Roman" w:eastAsia="AdvOT999035f4" w:hAnsi="Times New Roman" w:cs="Times New Roman"/>
          <w:sz w:val="24"/>
          <w:szCs w:val="24"/>
        </w:rPr>
        <w:t xml:space="preserve">James Webb Space Telescope. </w:t>
      </w:r>
      <w:r w:rsidR="00BE57E2" w:rsidRPr="001D10F6">
        <w:rPr>
          <w:rFonts w:ascii="Times New Roman" w:hAnsi="Times New Roman" w:cs="Times New Roman"/>
          <w:color w:val="000000" w:themeColor="text1"/>
          <w:sz w:val="24"/>
          <w:szCs w:val="24"/>
          <w:shd w:val="clear" w:color="auto" w:fill="FFFFFF"/>
        </w:rPr>
        <w:t>The first identification of p</w:t>
      </w:r>
      <w:r w:rsidR="00BE57E2" w:rsidRPr="001D10F6">
        <w:rPr>
          <w:rFonts w:ascii="Times New Roman" w:hAnsi="Times New Roman" w:cs="Times New Roman"/>
          <w:sz w:val="24"/>
          <w:szCs w:val="24"/>
        </w:rPr>
        <w:t>ropen-2-ol (</w:t>
      </w:r>
      <w:r w:rsidR="00BE57E2" w:rsidRPr="001D10F6">
        <w:rPr>
          <w:rFonts w:ascii="Times New Roman" w:hAnsi="Times New Roman" w:cs="Times New Roman"/>
          <w:b/>
          <w:sz w:val="24"/>
          <w:szCs w:val="24"/>
        </w:rPr>
        <w:t>2</w:t>
      </w:r>
      <w:r w:rsidR="00BE57E2" w:rsidRPr="001D10F6">
        <w:rPr>
          <w:rFonts w:ascii="Times New Roman" w:hAnsi="Times New Roman" w:cs="Times New Roman"/>
          <w:sz w:val="24"/>
          <w:szCs w:val="24"/>
        </w:rPr>
        <w:t xml:space="preserve">) from </w:t>
      </w:r>
      <w:r w:rsidR="00BE57E2" w:rsidRPr="001D10F6">
        <w:rPr>
          <w:rFonts w:ascii="Times New Roman" w:hAnsi="Times New Roman" w:cs="Times New Roman"/>
          <w:color w:val="000000" w:themeColor="text1"/>
          <w:sz w:val="24"/>
          <w:szCs w:val="24"/>
          <w:shd w:val="clear" w:color="auto" w:fill="FFFFFF"/>
        </w:rPr>
        <w:t>acetone (</w:t>
      </w:r>
      <w:r w:rsidR="00BE57E2" w:rsidRPr="001D10F6">
        <w:rPr>
          <w:rFonts w:ascii="Times New Roman" w:hAnsi="Times New Roman" w:cs="Times New Roman"/>
          <w:b/>
          <w:bCs/>
          <w:color w:val="000000" w:themeColor="text1"/>
          <w:sz w:val="24"/>
          <w:szCs w:val="24"/>
          <w:shd w:val="clear" w:color="auto" w:fill="FFFFFF"/>
        </w:rPr>
        <w:t>1</w:t>
      </w:r>
      <w:r w:rsidR="00BE57E2" w:rsidRPr="001D10F6">
        <w:rPr>
          <w:rFonts w:ascii="Times New Roman" w:hAnsi="Times New Roman" w:cs="Times New Roman"/>
          <w:color w:val="000000" w:themeColor="text1"/>
          <w:sz w:val="24"/>
          <w:szCs w:val="24"/>
          <w:shd w:val="clear" w:color="auto" w:fill="FFFFFF"/>
        </w:rPr>
        <w:t xml:space="preserve">) </w:t>
      </w:r>
      <w:r w:rsidR="00BE57E2" w:rsidRPr="001D10F6">
        <w:rPr>
          <w:rFonts w:ascii="Times New Roman" w:hAnsi="Times New Roman" w:cs="Times New Roman"/>
          <w:sz w:val="24"/>
          <w:szCs w:val="24"/>
        </w:rPr>
        <w:t>under simulated conditions replicating the interaction of ionizing radiation with ices on interstellar grains has far reaching implications to better understand the complex organic chemistry in deep space</w:t>
      </w:r>
      <w:r w:rsidR="00103492" w:rsidRPr="001D10F6">
        <w:rPr>
          <w:rFonts w:ascii="Times New Roman" w:hAnsi="Times New Roman" w:cs="Times New Roman"/>
          <w:sz w:val="24"/>
          <w:szCs w:val="24"/>
        </w:rPr>
        <w:t xml:space="preserve">. </w:t>
      </w:r>
      <w:r w:rsidR="00BE57E2" w:rsidRPr="001D10F6">
        <w:rPr>
          <w:rFonts w:ascii="Times New Roman" w:hAnsi="Times New Roman" w:cs="Times New Roman"/>
          <w:sz w:val="24"/>
          <w:szCs w:val="24"/>
        </w:rPr>
        <w:t xml:space="preserve">Due to their </w:t>
      </w:r>
      <w:r w:rsidR="007D765A" w:rsidRPr="001D10F6">
        <w:rPr>
          <w:rFonts w:ascii="Times New Roman" w:hAnsi="Times New Roman" w:cs="Times New Roman"/>
          <w:sz w:val="24"/>
          <w:szCs w:val="24"/>
        </w:rPr>
        <w:t xml:space="preserve">nucleophilic character and high </w:t>
      </w:r>
      <w:r w:rsidR="00F56818" w:rsidRPr="001D10F6">
        <w:rPr>
          <w:rFonts w:ascii="Times New Roman" w:hAnsi="Times New Roman" w:cs="Times New Roman"/>
          <w:sz w:val="24"/>
          <w:szCs w:val="24"/>
        </w:rPr>
        <w:t>reactivity,</w:t>
      </w:r>
      <w:hyperlink w:anchor="_ENREF_14" w:tooltip="Hart, 1979 #2738" w:history="1">
        <w:r w:rsidR="00BA21F2" w:rsidRPr="001D10F6">
          <w:rPr>
            <w:rFonts w:ascii="Times New Roman" w:hAnsi="Times New Roman" w:cs="Times New Roman"/>
            <w:color w:val="000000"/>
            <w:sz w:val="24"/>
            <w:szCs w:val="24"/>
          </w:rPr>
          <w:fldChar w:fldCharType="begin"/>
        </w:r>
        <w:r w:rsidR="00BA21F2" w:rsidRPr="001D10F6">
          <w:rPr>
            <w:rFonts w:ascii="Times New Roman" w:hAnsi="Times New Roman" w:cs="Times New Roman"/>
            <w:color w:val="000000"/>
            <w:sz w:val="24"/>
            <w:szCs w:val="24"/>
          </w:rPr>
          <w:instrText xml:space="preserve"> ADDIN EN.CITE &lt;EndNote&gt;&lt;Cite&gt;&lt;Author&gt;Hart&lt;/Author&gt;&lt;Year&gt;1979&lt;/Year&gt;&lt;RecNum&gt;2738&lt;/RecNum&gt;&lt;DisplayText&gt;&lt;style face="superscript"&gt;14&lt;/style&gt;&lt;/DisplayText&gt;&lt;record&gt;&lt;rec-number&gt;2738&lt;/rec-number&gt;&lt;foreign-keys&gt;&lt;key app="EN" db-id="afef2wdxnra5fvedsstvdfs2w0dezf5fsr00"&gt;2738&lt;/key&gt;&lt;/foreign-keys&gt;&lt;ref-type name="Journal Article"&gt;17&lt;/ref-type&gt;&lt;contributors&gt;&lt;authors&gt;&lt;author&gt;Hart, Harold&lt;/author&gt;&lt;/authors&gt;&lt;/contributors&gt;&lt;titles&gt;&lt;title&gt;Simple Enols&lt;/title&gt;&lt;secondary-title&gt;Chemical Reviews&lt;/secondary-title&gt;&lt;/titles&gt;&lt;periodical&gt;&lt;full-title&gt;Chemical Reviews&lt;/full-title&gt;&lt;abbr-1&gt;Chem. Rev.&lt;/abbr-1&gt;&lt;/periodical&gt;&lt;pages&gt;515-528&lt;/pages&gt;&lt;volume&gt;79&lt;/volume&gt;&lt;number&gt;6&lt;/number&gt;&lt;dates&gt;&lt;year&gt;1979&lt;/year&gt;&lt;pub-dates&gt;&lt;date&gt;1979/12/01&lt;/date&gt;&lt;/pub-dates&gt;&lt;/dates&gt;&lt;publisher&gt;American Chemical Society&lt;/publisher&gt;&lt;isbn&gt;0009-2665&lt;/isbn&gt;&lt;urls&gt;&lt;related-urls&gt;&lt;url&gt;https://doi.org/10.1021/cr60322a003&lt;/url&gt;&lt;/related-urls&gt;&lt;/urls&gt;&lt;electronic-resource-num&gt;10.1021/cr60322a003&lt;/electronic-resource-num&gt;&lt;/record&gt;&lt;/Cite&gt;&lt;/EndNote&gt;</w:instrText>
        </w:r>
        <w:r w:rsidR="00BA21F2" w:rsidRPr="001D10F6">
          <w:rPr>
            <w:rFonts w:ascii="Times New Roman" w:hAnsi="Times New Roman" w:cs="Times New Roman"/>
            <w:color w:val="000000"/>
            <w:sz w:val="24"/>
            <w:szCs w:val="24"/>
          </w:rPr>
          <w:fldChar w:fldCharType="separate"/>
        </w:r>
        <w:r w:rsidR="00BA21F2" w:rsidRPr="001D10F6">
          <w:rPr>
            <w:rFonts w:ascii="Times New Roman" w:hAnsi="Times New Roman" w:cs="Times New Roman"/>
            <w:noProof/>
            <w:color w:val="000000"/>
            <w:sz w:val="24"/>
            <w:szCs w:val="24"/>
            <w:vertAlign w:val="superscript"/>
          </w:rPr>
          <w:t>14</w:t>
        </w:r>
        <w:r w:rsidR="00BA21F2" w:rsidRPr="001D10F6">
          <w:rPr>
            <w:rFonts w:ascii="Times New Roman" w:hAnsi="Times New Roman" w:cs="Times New Roman"/>
            <w:color w:val="000000"/>
            <w:sz w:val="24"/>
            <w:szCs w:val="24"/>
          </w:rPr>
          <w:fldChar w:fldCharType="end"/>
        </w:r>
      </w:hyperlink>
      <w:r w:rsidR="00F56818" w:rsidRPr="001D10F6">
        <w:rPr>
          <w:rFonts w:ascii="Times New Roman" w:hAnsi="Times New Roman" w:cs="Times New Roman"/>
          <w:sz w:val="24"/>
          <w:szCs w:val="24"/>
        </w:rPr>
        <w:t xml:space="preserve"> e</w:t>
      </w:r>
      <w:r w:rsidR="00F56818" w:rsidRPr="001D10F6">
        <w:rPr>
          <w:rFonts w:ascii="Times New Roman" w:hAnsi="Times New Roman" w:cs="Times New Roman"/>
          <w:color w:val="000000" w:themeColor="text1"/>
          <w:sz w:val="24"/>
          <w:szCs w:val="24"/>
          <w:shd w:val="clear" w:color="auto" w:fill="FFFFFF"/>
        </w:rPr>
        <w:t>nols</w:t>
      </w:r>
      <w:r w:rsidRPr="001D10F6">
        <w:rPr>
          <w:rFonts w:ascii="Times New Roman" w:hAnsi="Times New Roman" w:cs="Times New Roman"/>
          <w:color w:val="000000" w:themeColor="text1"/>
          <w:sz w:val="24"/>
          <w:szCs w:val="24"/>
          <w:shd w:val="clear" w:color="auto" w:fill="FFFFFF"/>
        </w:rPr>
        <w:t xml:space="preserve"> </w:t>
      </w:r>
      <w:r w:rsidR="00BE57E2" w:rsidRPr="001D10F6">
        <w:rPr>
          <w:rFonts w:ascii="Times New Roman" w:hAnsi="Times New Roman" w:cs="Times New Roman"/>
          <w:color w:val="000000" w:themeColor="text1"/>
          <w:sz w:val="24"/>
          <w:szCs w:val="24"/>
          <w:shd w:val="clear" w:color="auto" w:fill="FFFFFF"/>
        </w:rPr>
        <w:t xml:space="preserve">are anticipated </w:t>
      </w:r>
      <w:r w:rsidRPr="001D10F6">
        <w:rPr>
          <w:rFonts w:ascii="Times New Roman" w:hAnsi="Times New Roman" w:cs="Times New Roman"/>
          <w:sz w:val="24"/>
          <w:szCs w:val="24"/>
        </w:rPr>
        <w:t>play</w:t>
      </w:r>
      <w:r w:rsidR="00BE57E2" w:rsidRPr="001D10F6">
        <w:rPr>
          <w:rFonts w:ascii="Times New Roman" w:hAnsi="Times New Roman" w:cs="Times New Roman"/>
          <w:sz w:val="24"/>
          <w:szCs w:val="24"/>
        </w:rPr>
        <w:t>ing</w:t>
      </w:r>
      <w:r w:rsidRPr="001D10F6">
        <w:rPr>
          <w:rFonts w:ascii="Times New Roman" w:hAnsi="Times New Roman" w:cs="Times New Roman"/>
          <w:sz w:val="24"/>
          <w:szCs w:val="24"/>
        </w:rPr>
        <w:t xml:space="preserve"> a crucial role in </w:t>
      </w:r>
      <w:r w:rsidR="00203CA2" w:rsidRPr="001D10F6">
        <w:rPr>
          <w:rFonts w:ascii="Times New Roman" w:hAnsi="Times New Roman" w:cs="Times New Roman"/>
          <w:sz w:val="24"/>
          <w:szCs w:val="24"/>
        </w:rPr>
        <w:t xml:space="preserve">the synthesis of </w:t>
      </w:r>
      <w:r w:rsidRPr="001D10F6">
        <w:rPr>
          <w:rFonts w:ascii="Times New Roman" w:hAnsi="Times New Roman" w:cs="Times New Roman"/>
          <w:color w:val="000000" w:themeColor="text1"/>
          <w:sz w:val="24"/>
          <w:szCs w:val="24"/>
          <w:shd w:val="clear" w:color="auto" w:fill="FFFFFF"/>
        </w:rPr>
        <w:t xml:space="preserve">complex organics </w:t>
      </w:r>
      <w:r w:rsidR="00BE57E2" w:rsidRPr="001D10F6">
        <w:rPr>
          <w:rFonts w:ascii="Times New Roman" w:hAnsi="Times New Roman" w:cs="Times New Roman"/>
          <w:color w:val="000000" w:themeColor="text1"/>
          <w:sz w:val="24"/>
          <w:szCs w:val="24"/>
          <w:shd w:val="clear" w:color="auto" w:fill="FFFFFF"/>
        </w:rPr>
        <w:t xml:space="preserve">such as </w:t>
      </w:r>
      <w:r w:rsidR="00A71BCE" w:rsidRPr="001D10F6">
        <w:rPr>
          <w:rFonts w:ascii="Times New Roman" w:hAnsi="Times New Roman" w:cs="Times New Roman"/>
          <w:color w:val="000000"/>
          <w:sz w:val="24"/>
          <w:szCs w:val="24"/>
        </w:rPr>
        <w:t xml:space="preserve">sugars </w:t>
      </w:r>
      <w:r w:rsidR="00BE57E2" w:rsidRPr="001D10F6">
        <w:rPr>
          <w:rFonts w:ascii="Times New Roman" w:hAnsi="Times New Roman" w:cs="Times New Roman"/>
          <w:color w:val="000000" w:themeColor="text1"/>
          <w:sz w:val="24"/>
          <w:szCs w:val="24"/>
          <w:shd w:val="clear" w:color="auto" w:fill="FFFFFF"/>
        </w:rPr>
        <w:t>thus</w:t>
      </w:r>
      <w:r w:rsidRPr="001D10F6">
        <w:rPr>
          <w:rFonts w:ascii="Times New Roman" w:hAnsi="Times New Roman" w:cs="Times New Roman"/>
          <w:color w:val="000000" w:themeColor="text1"/>
          <w:sz w:val="24"/>
          <w:szCs w:val="24"/>
          <w:shd w:val="clear" w:color="auto" w:fill="FFFFFF"/>
        </w:rPr>
        <w:t xml:space="preserve"> </w:t>
      </w:r>
      <w:r w:rsidRPr="001D10F6">
        <w:rPr>
          <w:rFonts w:ascii="Times New Roman" w:hAnsi="Times New Roman" w:cs="Times New Roman"/>
          <w:sz w:val="24"/>
          <w:szCs w:val="24"/>
        </w:rPr>
        <w:t>advanc</w:t>
      </w:r>
      <w:r w:rsidR="00BE57E2" w:rsidRPr="001D10F6">
        <w:rPr>
          <w:rFonts w:ascii="Times New Roman" w:hAnsi="Times New Roman" w:cs="Times New Roman"/>
          <w:sz w:val="24"/>
          <w:szCs w:val="24"/>
        </w:rPr>
        <w:t>ing</w:t>
      </w:r>
      <w:r w:rsidRPr="001D10F6">
        <w:rPr>
          <w:rFonts w:ascii="Times New Roman" w:hAnsi="Times New Roman" w:cs="Times New Roman"/>
          <w:sz w:val="24"/>
          <w:szCs w:val="24"/>
        </w:rPr>
        <w:t xml:space="preserve"> the chemical complexity </w:t>
      </w:r>
      <w:r w:rsidR="00BE57E2" w:rsidRPr="001D10F6">
        <w:rPr>
          <w:rFonts w:ascii="Times New Roman" w:hAnsi="Times New Roman" w:cs="Times New Roman"/>
          <w:sz w:val="24"/>
          <w:szCs w:val="24"/>
        </w:rPr>
        <w:t>of</w:t>
      </w:r>
      <w:r w:rsidRPr="001D10F6">
        <w:rPr>
          <w:rFonts w:ascii="Times New Roman" w:hAnsi="Times New Roman" w:cs="Times New Roman"/>
          <w:sz w:val="24"/>
          <w:szCs w:val="24"/>
        </w:rPr>
        <w:t xml:space="preserve"> the interstellar medium</w:t>
      </w:r>
      <w:r w:rsidR="00E4619D" w:rsidRPr="001D10F6">
        <w:rPr>
          <w:rFonts w:ascii="Times New Roman" w:hAnsi="Times New Roman" w:cs="Times New Roman"/>
          <w:sz w:val="24"/>
          <w:szCs w:val="24"/>
        </w:rPr>
        <w:t>.</w:t>
      </w:r>
      <w:hyperlink w:anchor="_ENREF_62" w:tooltip="Kleimeier, 2021 #204" w:history="1">
        <w:r w:rsidR="00BA21F2" w:rsidRPr="001D10F6">
          <w:rPr>
            <w:rFonts w:ascii="Times New Roman" w:hAnsi="Times New Roman" w:cs="Times New Roman"/>
            <w:sz w:val="24"/>
            <w:szCs w:val="24"/>
          </w:rPr>
          <w:fldChar w:fldCharType="begin"/>
        </w:r>
        <w:r w:rsidR="00BA21F2" w:rsidRPr="001D10F6">
          <w:rPr>
            <w:rFonts w:ascii="Times New Roman" w:hAnsi="Times New Roman" w:cs="Times New Roman"/>
            <w:sz w:val="24"/>
            <w:szCs w:val="24"/>
          </w:rPr>
          <w:instrText xml:space="preserve"> ADDIN EN.CITE &lt;EndNote&gt;&lt;Cite&gt;&lt;Author&gt;Kleimeier&lt;/Author&gt;&lt;Year&gt;2021&lt;/Year&gt;&lt;RecNum&gt;204&lt;/RecNum&gt;&lt;DisplayText&gt;&lt;style face="superscript"&gt;62&lt;/style&gt;&lt;/DisplayText&gt;&lt;record&gt;&lt;rec-number&gt;204&lt;/rec-number&gt;&lt;foreign-keys&gt;&lt;key app="EN" db-id="afef2wdxnra5fvedsstvdfs2w0dezf5fsr00"&gt;204&lt;/key&gt;&lt;/foreign-keys&gt;&lt;ref-type name="Journal Article"&gt;17&lt;/ref-type&gt;&lt;contributors&gt;&lt;authors&gt;&lt;author&gt;Kleimeier, N. Fabian&lt;/author&gt;&lt;author&gt;Kaiser, Ralf I.&lt;/author&gt;&lt;/authors&gt;&lt;/contributors&gt;&lt;titles&gt;&lt;title&gt;&lt;style face="normal" font="default" size="100%"&gt;Interstellar enolization-acetaldehyde (CH&lt;/style&gt;&lt;style face="subscript" font="default" size="100%"&gt;3&lt;/style&gt;&lt;style face="normal" font="default" size="100%"&gt;CHO) and vinyl alcohol (H&lt;/style&gt;&lt;style face="subscript" font="default" size="100%"&gt;2&lt;/style&gt;&lt;style face="normal" font="default" size="100%"&gt;CCH(OH)) as a case study&lt;/style&gt;&lt;/title&gt;&lt;secondary-title&gt;ChemPhysChem&lt;/secondary-title&gt;&lt;/titles&gt;&lt;periodical&gt;&lt;full-title&gt;ChemPhysChem&lt;/full-title&gt;&lt;/periodical&gt;&lt;pages&gt;1229-1236&lt;/pages&gt;&lt;volume&gt;22&lt;/volume&gt;&lt;number&gt;12&lt;/number&gt;&lt;dates&gt;&lt;year&gt;2021&lt;/year&gt;&lt;/dates&gt;&lt;isbn&gt;1439-4235&lt;/isbn&gt;&lt;urls&gt;&lt;related-urls&gt;&lt;url&gt;https://chemistry-europe.onlinelibrary.wiley.com/doi/abs/10.1002/cphc.202100111&lt;/url&gt;&lt;/related-urls&gt;&lt;/urls&gt;&lt;electronic-resource-num&gt;https://doi.org/10.1002/cphc.202100111&lt;/electronic-resource-num&gt;&lt;/record&gt;&lt;/Cite&gt;&lt;/EndNote&gt;</w:instrText>
        </w:r>
        <w:r w:rsidR="00BA21F2" w:rsidRPr="001D10F6">
          <w:rPr>
            <w:rFonts w:ascii="Times New Roman" w:hAnsi="Times New Roman" w:cs="Times New Roman"/>
            <w:sz w:val="24"/>
            <w:szCs w:val="24"/>
          </w:rPr>
          <w:fldChar w:fldCharType="separate"/>
        </w:r>
        <w:r w:rsidR="00BA21F2" w:rsidRPr="001D10F6">
          <w:rPr>
            <w:rFonts w:ascii="Times New Roman" w:hAnsi="Times New Roman" w:cs="Times New Roman"/>
            <w:noProof/>
            <w:sz w:val="24"/>
            <w:szCs w:val="24"/>
            <w:vertAlign w:val="superscript"/>
          </w:rPr>
          <w:t>62</w:t>
        </w:r>
        <w:r w:rsidR="00BA21F2" w:rsidRPr="001D10F6">
          <w:rPr>
            <w:rFonts w:ascii="Times New Roman" w:hAnsi="Times New Roman" w:cs="Times New Roman"/>
            <w:sz w:val="24"/>
            <w:szCs w:val="24"/>
          </w:rPr>
          <w:fldChar w:fldCharType="end"/>
        </w:r>
      </w:hyperlink>
      <w:r w:rsidRPr="001D10F6">
        <w:rPr>
          <w:rFonts w:ascii="Times New Roman" w:hAnsi="Times New Roman" w:cs="Times New Roman"/>
          <w:sz w:val="24"/>
          <w:szCs w:val="24"/>
        </w:rPr>
        <w:t xml:space="preserve"> </w:t>
      </w:r>
      <w:r w:rsidRPr="001D10F6">
        <w:rPr>
          <w:rFonts w:ascii="Times New Roman" w:hAnsi="Times New Roman" w:cs="Times New Roman"/>
          <w:color w:val="000000" w:themeColor="text1"/>
          <w:sz w:val="24"/>
          <w:szCs w:val="24"/>
          <w:shd w:val="clear" w:color="auto" w:fill="FFFFFF"/>
        </w:rPr>
        <w:lastRenderedPageBreak/>
        <w:t xml:space="preserve">These </w:t>
      </w:r>
      <w:r w:rsidRPr="001D10F6">
        <w:rPr>
          <w:rFonts w:ascii="Times New Roman" w:hAnsi="Times New Roman" w:cs="Times New Roman"/>
          <w:sz w:val="24"/>
          <w:szCs w:val="24"/>
        </w:rPr>
        <w:t xml:space="preserve">prebiotic </w:t>
      </w:r>
      <w:r w:rsidR="00FA59A0" w:rsidRPr="001D10F6">
        <w:rPr>
          <w:rFonts w:ascii="Times New Roman" w:hAnsi="Times New Roman" w:cs="Times New Roman"/>
          <w:color w:val="000000" w:themeColor="text1"/>
          <w:sz w:val="24"/>
          <w:szCs w:val="24"/>
          <w:shd w:val="clear" w:color="auto" w:fill="FFFFFF"/>
        </w:rPr>
        <w:t>molecules</w:t>
      </w:r>
      <w:r w:rsidRPr="001D10F6">
        <w:rPr>
          <w:rFonts w:ascii="Times New Roman" w:hAnsi="Times New Roman" w:cs="Times New Roman"/>
          <w:color w:val="000000" w:themeColor="text1"/>
          <w:sz w:val="24"/>
          <w:szCs w:val="24"/>
          <w:shd w:val="clear" w:color="auto" w:fill="FFFFFF"/>
        </w:rPr>
        <w:t xml:space="preserve"> can be </w:t>
      </w:r>
      <w:r w:rsidR="00103492" w:rsidRPr="001D10F6">
        <w:rPr>
          <w:rFonts w:ascii="Times New Roman" w:hAnsi="Times New Roman" w:cs="Times New Roman"/>
          <w:color w:val="000000" w:themeColor="text1"/>
          <w:sz w:val="24"/>
          <w:szCs w:val="24"/>
          <w:shd w:val="clear" w:color="auto" w:fill="FFFFFF"/>
        </w:rPr>
        <w:t xml:space="preserve">eventually </w:t>
      </w:r>
      <w:r w:rsidRPr="001D10F6">
        <w:rPr>
          <w:rFonts w:ascii="Times New Roman" w:hAnsi="Times New Roman" w:cs="Times New Roman"/>
          <w:color w:val="000000" w:themeColor="text1"/>
          <w:sz w:val="24"/>
          <w:szCs w:val="24"/>
          <w:shd w:val="clear" w:color="auto" w:fill="FFFFFF"/>
        </w:rPr>
        <w:t>incorporated</w:t>
      </w:r>
      <w:r w:rsidRPr="001D10F6">
        <w:rPr>
          <w:rFonts w:ascii="Times New Roman" w:hAnsi="Times New Roman" w:cs="Times New Roman"/>
          <w:sz w:val="24"/>
          <w:szCs w:val="24"/>
        </w:rPr>
        <w:t xml:space="preserve"> into comets and meteorites and </w:t>
      </w:r>
      <w:r w:rsidR="00103492" w:rsidRPr="001D10F6">
        <w:rPr>
          <w:rFonts w:ascii="Times New Roman" w:hAnsi="Times New Roman" w:cs="Times New Roman"/>
          <w:sz w:val="24"/>
          <w:szCs w:val="24"/>
        </w:rPr>
        <w:t xml:space="preserve">be </w:t>
      </w:r>
      <w:r w:rsidR="00F67952" w:rsidRPr="001D10F6">
        <w:rPr>
          <w:rFonts w:ascii="Times New Roman" w:hAnsi="Times New Roman" w:cs="Times New Roman"/>
          <w:sz w:val="24"/>
          <w:szCs w:val="24"/>
        </w:rPr>
        <w:t>deliver</w:t>
      </w:r>
      <w:r w:rsidR="005809DB" w:rsidRPr="001D10F6">
        <w:rPr>
          <w:rFonts w:ascii="Times New Roman" w:hAnsi="Times New Roman" w:cs="Times New Roman"/>
          <w:sz w:val="24"/>
          <w:szCs w:val="24"/>
        </w:rPr>
        <w:t>ed</w:t>
      </w:r>
      <w:r w:rsidRPr="001D10F6">
        <w:rPr>
          <w:rFonts w:ascii="Times New Roman" w:hAnsi="Times New Roman" w:cs="Times New Roman"/>
          <w:sz w:val="24"/>
          <w:szCs w:val="24"/>
        </w:rPr>
        <w:t xml:space="preserve"> to planets such as </w:t>
      </w:r>
      <w:r w:rsidR="00CA01A6" w:rsidRPr="001D10F6">
        <w:rPr>
          <w:rFonts w:ascii="Times New Roman" w:hAnsi="Times New Roman" w:cs="Times New Roman"/>
          <w:sz w:val="24"/>
          <w:szCs w:val="24"/>
        </w:rPr>
        <w:t xml:space="preserve">the </w:t>
      </w:r>
      <w:r w:rsidRPr="001D10F6">
        <w:rPr>
          <w:rFonts w:ascii="Times New Roman" w:hAnsi="Times New Roman" w:cs="Times New Roman"/>
          <w:sz w:val="24"/>
          <w:szCs w:val="24"/>
        </w:rPr>
        <w:t>early Earth</w:t>
      </w:r>
      <w:r w:rsidR="00B12417" w:rsidRPr="001D10F6">
        <w:t xml:space="preserve"> </w:t>
      </w:r>
      <w:hyperlink w:anchor="_ENREF_63" w:tooltip="Cooper, 2001 #2728" w:history="1">
        <w:r w:rsidR="00BA21F2" w:rsidRPr="001D10F6">
          <w:rPr>
            <w:rFonts w:ascii="Times New Roman" w:hAnsi="Times New Roman" w:cs="Times New Roman"/>
            <w:color w:val="000000"/>
            <w:sz w:val="24"/>
            <w:szCs w:val="24"/>
          </w:rPr>
          <w:fldChar w:fldCharType="begin"/>
        </w:r>
        <w:r w:rsidR="00BA21F2" w:rsidRPr="001D10F6">
          <w:rPr>
            <w:rFonts w:ascii="Times New Roman" w:hAnsi="Times New Roman" w:cs="Times New Roman"/>
            <w:color w:val="000000"/>
            <w:sz w:val="24"/>
            <w:szCs w:val="24"/>
          </w:rPr>
          <w:instrText xml:space="preserve"> ADDIN EN.CITE &lt;EndNote&gt;&lt;Cite&gt;&lt;Author&gt;Cooper&lt;/Author&gt;&lt;Year&gt;2001&lt;/Year&gt;&lt;RecNum&gt;2728&lt;/RecNum&gt;&lt;DisplayText&gt;&lt;style face="superscript"&gt;63&lt;/style&gt;&lt;/DisplayText&gt;&lt;record&gt;&lt;rec-number&gt;2728&lt;/rec-number&gt;&lt;foreign-keys&gt;&lt;key app="EN" db-id="afef2wdxnra5fvedsstvdfs2w0dezf5fsr00"&gt;2728&lt;/key&gt;&lt;/foreign-keys&gt;&lt;ref-type name="Journal Article"&gt;17&lt;/ref-type&gt;&lt;contributors&gt;&lt;authors&gt;&lt;author&gt;Cooper, George&lt;/author&gt;&lt;author&gt;Kimmich, Novelle&lt;/author&gt;&lt;author&gt;Belisle, Warren&lt;/author&gt;&lt;author&gt;Sarinana, Josh&lt;/author&gt;&lt;author&gt;Brabham, Katrina&lt;/author&gt;&lt;author&gt;Garrel, Laurence&lt;/author&gt;&lt;/authors&gt;&lt;/contributors&gt;&lt;titles&gt;&lt;title&gt;Carbonaceous Meteorites as a Source of Sugar-related Organic Compounds for the Early Earth&lt;/title&gt;&lt;secondary-title&gt;Nature&lt;/secondary-title&gt;&lt;/titles&gt;&lt;periodical&gt;&lt;full-title&gt;Nature&lt;/full-title&gt;&lt;/periodical&gt;&lt;pages&gt;879-883&lt;/pages&gt;&lt;volume&gt;414&lt;/volume&gt;&lt;number&gt;6866&lt;/number&gt;&lt;dates&gt;&lt;year&gt;2001&lt;/year&gt;&lt;pub-dates&gt;&lt;date&gt;2001/12/01&lt;/date&gt;&lt;/pub-dates&gt;&lt;/dates&gt;&lt;isbn&gt;1476-4687&lt;/isbn&gt;&lt;urls&gt;&lt;related-urls&gt;&lt;url&gt;https://doi.org/10.1038/414879a&lt;/url&gt;&lt;/related-urls&gt;&lt;/urls&gt;&lt;electronic-resource-num&gt;10.1038/414879a&lt;/electronic-resource-num&gt;&lt;/record&gt;&lt;/Cite&gt;&lt;/EndNote&gt;</w:instrText>
        </w:r>
        <w:r w:rsidR="00BA21F2" w:rsidRPr="001D10F6">
          <w:rPr>
            <w:rFonts w:ascii="Times New Roman" w:hAnsi="Times New Roman" w:cs="Times New Roman"/>
            <w:color w:val="000000"/>
            <w:sz w:val="24"/>
            <w:szCs w:val="24"/>
          </w:rPr>
          <w:fldChar w:fldCharType="separate"/>
        </w:r>
        <w:r w:rsidR="00BA21F2" w:rsidRPr="001D10F6">
          <w:rPr>
            <w:rFonts w:ascii="Times New Roman" w:hAnsi="Times New Roman" w:cs="Times New Roman"/>
            <w:noProof/>
            <w:color w:val="000000"/>
            <w:sz w:val="24"/>
            <w:szCs w:val="24"/>
            <w:vertAlign w:val="superscript"/>
          </w:rPr>
          <w:t>63</w:t>
        </w:r>
        <w:r w:rsidR="00BA21F2" w:rsidRPr="001D10F6">
          <w:rPr>
            <w:rFonts w:ascii="Times New Roman" w:hAnsi="Times New Roman" w:cs="Times New Roman"/>
            <w:color w:val="000000"/>
            <w:sz w:val="24"/>
            <w:szCs w:val="24"/>
          </w:rPr>
          <w:fldChar w:fldCharType="end"/>
        </w:r>
      </w:hyperlink>
      <w:hyperlink w:anchor="_ENREF_57" w:tooltip="Cooper, 2001 #2728" w:history="1"/>
      <w:r w:rsidRPr="001D10F6">
        <w:rPr>
          <w:rFonts w:ascii="Times New Roman" w:hAnsi="Times New Roman" w:cs="Times New Roman"/>
          <w:sz w:val="24"/>
          <w:szCs w:val="24"/>
        </w:rPr>
        <w:t xml:space="preserve"> thus contributing to the synthesis of precursors linked to the </w:t>
      </w:r>
      <w:r w:rsidR="00103492" w:rsidRPr="001D10F6">
        <w:rPr>
          <w:rFonts w:ascii="Times New Roman" w:hAnsi="Times New Roman" w:cs="Times New Roman"/>
          <w:sz w:val="24"/>
          <w:szCs w:val="24"/>
        </w:rPr>
        <w:t>O</w:t>
      </w:r>
      <w:r w:rsidRPr="001D10F6">
        <w:rPr>
          <w:rFonts w:ascii="Times New Roman" w:hAnsi="Times New Roman" w:cs="Times New Roman"/>
          <w:sz w:val="24"/>
          <w:szCs w:val="24"/>
        </w:rPr>
        <w:t xml:space="preserve">rigin of </w:t>
      </w:r>
      <w:r w:rsidR="00103492" w:rsidRPr="001D10F6">
        <w:rPr>
          <w:rFonts w:ascii="Times New Roman" w:hAnsi="Times New Roman" w:cs="Times New Roman"/>
          <w:sz w:val="24"/>
          <w:szCs w:val="24"/>
        </w:rPr>
        <w:t>L</w:t>
      </w:r>
      <w:r w:rsidRPr="001D10F6">
        <w:rPr>
          <w:rFonts w:ascii="Times New Roman" w:hAnsi="Times New Roman" w:cs="Times New Roman"/>
          <w:sz w:val="24"/>
          <w:szCs w:val="24"/>
        </w:rPr>
        <w:t>ife.</w:t>
      </w:r>
      <w:r w:rsidR="00CA63D6" w:rsidRPr="001D10F6">
        <w:rPr>
          <w:rFonts w:ascii="Times New Roman" w:hAnsi="Times New Roman" w:cs="Times New Roman"/>
          <w:sz w:val="24"/>
          <w:szCs w:val="24"/>
        </w:rPr>
        <w:t xml:space="preserve"> </w:t>
      </w:r>
    </w:p>
    <w:p w14:paraId="4A58F977" w14:textId="1DE35D81" w:rsidR="00BF3545" w:rsidRPr="001D10F6" w:rsidRDefault="00BF3545" w:rsidP="00BF3545">
      <w:pPr>
        <w:spacing w:line="360" w:lineRule="auto"/>
        <w:jc w:val="both"/>
        <w:rPr>
          <w:rFonts w:ascii="Times New Roman" w:hAnsi="Times New Roman"/>
          <w:b/>
          <w:sz w:val="24"/>
          <w:szCs w:val="24"/>
        </w:rPr>
      </w:pPr>
      <w:r w:rsidRPr="001D10F6">
        <w:rPr>
          <w:rFonts w:ascii="Times New Roman" w:hAnsi="Times New Roman"/>
          <w:b/>
          <w:sz w:val="24"/>
          <w:szCs w:val="24"/>
        </w:rPr>
        <w:t>S</w:t>
      </w:r>
      <w:r w:rsidR="007E5D8E" w:rsidRPr="001D10F6">
        <w:rPr>
          <w:rFonts w:ascii="Times New Roman" w:hAnsi="Times New Roman"/>
          <w:b/>
          <w:sz w:val="24"/>
          <w:szCs w:val="24"/>
        </w:rPr>
        <w:t>upporting Information</w:t>
      </w:r>
      <w:r w:rsidRPr="001D10F6">
        <w:rPr>
          <w:rFonts w:ascii="Times New Roman" w:hAnsi="Times New Roman"/>
          <w:b/>
          <w:sz w:val="24"/>
          <w:szCs w:val="24"/>
        </w:rPr>
        <w:t xml:space="preserve"> </w:t>
      </w:r>
    </w:p>
    <w:p w14:paraId="5267323B" w14:textId="55F5038C" w:rsidR="00BF3545" w:rsidRPr="001D10F6" w:rsidRDefault="00FB118C" w:rsidP="00BF3545">
      <w:pPr>
        <w:spacing w:line="360" w:lineRule="auto"/>
        <w:jc w:val="both"/>
        <w:rPr>
          <w:rFonts w:ascii="Times New Roman" w:hAnsi="Times New Roman" w:cs="Times New Roman"/>
          <w:bCs/>
          <w:sz w:val="24"/>
          <w:szCs w:val="24"/>
        </w:rPr>
      </w:pPr>
      <w:r w:rsidRPr="001D10F6">
        <w:rPr>
          <w:rFonts w:ascii="Times New Roman" w:hAnsi="Times New Roman"/>
          <w:sz w:val="24"/>
          <w:szCs w:val="24"/>
        </w:rPr>
        <w:t xml:space="preserve">Ion </w:t>
      </w:r>
      <w:r w:rsidR="006873EE" w:rsidRPr="001D10F6">
        <w:rPr>
          <w:rFonts w:ascii="Times New Roman" w:hAnsi="Times New Roman"/>
          <w:sz w:val="24"/>
          <w:szCs w:val="24"/>
        </w:rPr>
        <w:t xml:space="preserve">signal </w:t>
      </w:r>
      <w:r w:rsidRPr="001D10F6">
        <w:rPr>
          <w:rFonts w:ascii="Times New Roman" w:hAnsi="Times New Roman"/>
          <w:sz w:val="24"/>
          <w:szCs w:val="24"/>
        </w:rPr>
        <w:t>of h</w:t>
      </w:r>
      <w:r w:rsidR="00334789" w:rsidRPr="001D10F6">
        <w:rPr>
          <w:rFonts w:ascii="Times New Roman" w:hAnsi="Times New Roman"/>
          <w:sz w:val="24"/>
          <w:szCs w:val="24"/>
        </w:rPr>
        <w:t>igher masses and assignment</w:t>
      </w:r>
      <w:r w:rsidR="00BF3545" w:rsidRPr="001D10F6">
        <w:rPr>
          <w:rFonts w:ascii="Times New Roman" w:hAnsi="Times New Roman"/>
          <w:sz w:val="24"/>
          <w:szCs w:val="24"/>
        </w:rPr>
        <w:t>, Fig</w:t>
      </w:r>
      <w:r w:rsidR="00E43ABF" w:rsidRPr="001D10F6">
        <w:rPr>
          <w:rFonts w:ascii="Times New Roman" w:hAnsi="Times New Roman"/>
          <w:sz w:val="24"/>
          <w:szCs w:val="24"/>
        </w:rPr>
        <w:t>s</w:t>
      </w:r>
      <w:r w:rsidR="00616759" w:rsidRPr="001D10F6">
        <w:rPr>
          <w:rFonts w:ascii="Times New Roman" w:hAnsi="Times New Roman"/>
          <w:sz w:val="24"/>
          <w:szCs w:val="24"/>
        </w:rPr>
        <w:t>.</w:t>
      </w:r>
      <w:r w:rsidR="00BF3545" w:rsidRPr="001D10F6">
        <w:rPr>
          <w:rFonts w:ascii="Times New Roman" w:hAnsi="Times New Roman"/>
          <w:sz w:val="24"/>
          <w:szCs w:val="24"/>
        </w:rPr>
        <w:t xml:space="preserve"> S1</w:t>
      </w:r>
      <w:r w:rsidR="00E43ABF" w:rsidRPr="001D10F6">
        <w:rPr>
          <w:rFonts w:ascii="Times New Roman" w:hAnsi="Times New Roman"/>
          <w:sz w:val="24"/>
          <w:szCs w:val="24"/>
        </w:rPr>
        <w:t>-S</w:t>
      </w:r>
      <w:r w:rsidR="00A225BC" w:rsidRPr="001D10F6">
        <w:rPr>
          <w:rFonts w:ascii="Times New Roman" w:hAnsi="Times New Roman"/>
          <w:sz w:val="24"/>
          <w:szCs w:val="24"/>
        </w:rPr>
        <w:t>6</w:t>
      </w:r>
      <w:r w:rsidR="00BF3545" w:rsidRPr="001D10F6">
        <w:rPr>
          <w:rFonts w:ascii="Times New Roman" w:hAnsi="Times New Roman"/>
          <w:sz w:val="24"/>
          <w:szCs w:val="24"/>
        </w:rPr>
        <w:t xml:space="preserve">, </w:t>
      </w:r>
      <w:r w:rsidR="0068709B" w:rsidRPr="001D10F6">
        <w:rPr>
          <w:rFonts w:ascii="Times New Roman" w:hAnsi="Times New Roman" w:cs="Times New Roman"/>
          <w:sz w:val="24"/>
          <w:szCs w:val="24"/>
        </w:rPr>
        <w:t>Tables</w:t>
      </w:r>
      <w:r w:rsidR="00BF3545" w:rsidRPr="001D10F6">
        <w:rPr>
          <w:rFonts w:ascii="Times New Roman" w:hAnsi="Times New Roman" w:cs="Times New Roman"/>
          <w:sz w:val="24"/>
          <w:szCs w:val="24"/>
        </w:rPr>
        <w:t xml:space="preserve"> S1</w:t>
      </w:r>
      <w:r w:rsidR="00E43ABF" w:rsidRPr="001D10F6">
        <w:rPr>
          <w:rFonts w:ascii="Times New Roman" w:hAnsi="Times New Roman" w:cs="Times New Roman"/>
          <w:sz w:val="24"/>
          <w:szCs w:val="24"/>
        </w:rPr>
        <w:t>-</w:t>
      </w:r>
      <w:r w:rsidR="00F73CA3" w:rsidRPr="001D10F6">
        <w:rPr>
          <w:rFonts w:ascii="Times New Roman" w:hAnsi="Times New Roman" w:cs="Times New Roman"/>
          <w:sz w:val="24"/>
          <w:szCs w:val="24"/>
        </w:rPr>
        <w:t>S</w:t>
      </w:r>
      <w:r w:rsidR="002D1E69" w:rsidRPr="001D10F6">
        <w:rPr>
          <w:rFonts w:ascii="Times New Roman" w:hAnsi="Times New Roman" w:cs="Times New Roman"/>
          <w:sz w:val="24"/>
          <w:szCs w:val="24"/>
        </w:rPr>
        <w:t>9</w:t>
      </w:r>
      <w:r w:rsidR="00BF3545" w:rsidRPr="001D10F6">
        <w:rPr>
          <w:rFonts w:ascii="Times New Roman" w:hAnsi="Times New Roman" w:cs="Times New Roman"/>
          <w:sz w:val="24"/>
          <w:szCs w:val="24"/>
        </w:rPr>
        <w:t>.</w:t>
      </w:r>
    </w:p>
    <w:p w14:paraId="23A2B8E6" w14:textId="77777777" w:rsidR="009A2B50" w:rsidRPr="001D10F6" w:rsidRDefault="009A2B50" w:rsidP="009A2B50">
      <w:pPr>
        <w:spacing w:after="200" w:line="360" w:lineRule="auto"/>
        <w:jc w:val="both"/>
        <w:rPr>
          <w:rFonts w:ascii="Times New Roman" w:hAnsi="Times New Roman" w:cs="Times New Roman"/>
          <w:b/>
          <w:bCs/>
          <w:color w:val="000000"/>
          <w:sz w:val="24"/>
          <w:szCs w:val="24"/>
        </w:rPr>
      </w:pPr>
      <w:r w:rsidRPr="001D10F6">
        <w:rPr>
          <w:rFonts w:ascii="Times New Roman" w:hAnsi="Times New Roman" w:cs="Times New Roman"/>
          <w:b/>
          <w:bCs/>
          <w:color w:val="000000"/>
          <w:sz w:val="24"/>
          <w:szCs w:val="24"/>
        </w:rPr>
        <w:t>Author Contributions</w:t>
      </w:r>
    </w:p>
    <w:p w14:paraId="349C1923" w14:textId="1128D132" w:rsidR="009A2B50" w:rsidRPr="001D10F6" w:rsidRDefault="009A2B50" w:rsidP="009A2B50">
      <w:pPr>
        <w:spacing w:before="240" w:line="360" w:lineRule="auto"/>
        <w:jc w:val="both"/>
        <w:rPr>
          <w:rFonts w:ascii="Times New Roman" w:hAnsi="Times New Roman" w:cs="Times New Roman"/>
          <w:color w:val="000000" w:themeColor="text1"/>
          <w:sz w:val="24"/>
          <w:szCs w:val="24"/>
          <w:shd w:val="clear" w:color="auto" w:fill="FFFFFF"/>
        </w:rPr>
      </w:pPr>
      <w:r w:rsidRPr="001D10F6">
        <w:rPr>
          <w:rFonts w:ascii="Times New Roman" w:hAnsi="Times New Roman" w:cs="Times New Roman"/>
          <w:color w:val="000000" w:themeColor="text1"/>
          <w:sz w:val="24"/>
          <w:szCs w:val="24"/>
          <w:shd w:val="clear" w:color="auto" w:fill="FFFFFF"/>
        </w:rPr>
        <w:t xml:space="preserve">R. I. K. designed the experiments and directed the project. J. W., C. Z., and J. H. M. performed experiments. J. W. performed the data analyses. A. A. N, V. N. A., A. K. </w:t>
      </w:r>
      <w:r w:rsidR="007B088D" w:rsidRPr="001D10F6">
        <w:rPr>
          <w:rFonts w:ascii="Times New Roman" w:hAnsi="Times New Roman" w:cs="Times New Roman"/>
          <w:color w:val="000000" w:themeColor="text1"/>
          <w:sz w:val="24"/>
          <w:szCs w:val="24"/>
          <w:shd w:val="clear" w:color="auto" w:fill="FFFFFF"/>
        </w:rPr>
        <w:t>E.,</w:t>
      </w:r>
      <w:r w:rsidRPr="001D10F6">
        <w:rPr>
          <w:rFonts w:ascii="Times New Roman" w:hAnsi="Times New Roman" w:cs="Times New Roman"/>
          <w:color w:val="000000" w:themeColor="text1"/>
          <w:sz w:val="24"/>
          <w:szCs w:val="24"/>
          <w:shd w:val="clear" w:color="auto" w:fill="FFFFFF"/>
        </w:rPr>
        <w:t xml:space="preserve"> and A. M. M. carried out the theoretical </w:t>
      </w:r>
      <w:r w:rsidR="00FB775E" w:rsidRPr="001D10F6">
        <w:rPr>
          <w:rFonts w:ascii="Times New Roman" w:eastAsia="Times New Roman" w:hAnsi="Times New Roman" w:cs="Times New Roman"/>
          <w:color w:val="000000"/>
          <w:sz w:val="24"/>
          <w:szCs w:val="24"/>
          <w:lang w:eastAsia="en-US"/>
        </w:rPr>
        <w:t>calculations</w:t>
      </w:r>
      <w:r w:rsidRPr="001D10F6">
        <w:rPr>
          <w:rFonts w:ascii="Times New Roman" w:hAnsi="Times New Roman" w:cs="Times New Roman"/>
          <w:color w:val="000000" w:themeColor="text1"/>
          <w:sz w:val="24"/>
          <w:szCs w:val="24"/>
          <w:shd w:val="clear" w:color="auto" w:fill="FFFFFF"/>
        </w:rPr>
        <w:t>. J.W.</w:t>
      </w:r>
      <w:r w:rsidR="001E75F8" w:rsidRPr="001D10F6">
        <w:rPr>
          <w:rFonts w:ascii="Times New Roman" w:hAnsi="Times New Roman" w:cs="Times New Roman"/>
          <w:color w:val="000000" w:themeColor="text1"/>
          <w:sz w:val="24"/>
          <w:szCs w:val="24"/>
          <w:shd w:val="clear" w:color="auto" w:fill="FFFFFF"/>
        </w:rPr>
        <w:t>,</w:t>
      </w:r>
      <w:r w:rsidRPr="001D10F6">
        <w:rPr>
          <w:rFonts w:ascii="Times New Roman" w:hAnsi="Times New Roman" w:cs="Times New Roman"/>
          <w:color w:val="000000" w:themeColor="text1"/>
          <w:sz w:val="24"/>
          <w:szCs w:val="24"/>
          <w:shd w:val="clear" w:color="auto" w:fill="FFFFFF"/>
        </w:rPr>
        <w:t xml:space="preserve"> </w:t>
      </w:r>
      <w:r w:rsidR="001E75F8" w:rsidRPr="001D10F6">
        <w:rPr>
          <w:rFonts w:ascii="Times New Roman" w:hAnsi="Times New Roman" w:cs="Times New Roman"/>
          <w:color w:val="000000" w:themeColor="text1"/>
          <w:sz w:val="24"/>
          <w:szCs w:val="24"/>
          <w:shd w:val="clear" w:color="auto" w:fill="FFFFFF"/>
        </w:rPr>
        <w:t>A. M. M.</w:t>
      </w:r>
      <w:r w:rsidR="00326F96" w:rsidRPr="001D10F6">
        <w:rPr>
          <w:rFonts w:ascii="Times New Roman" w:hAnsi="Times New Roman" w:cs="Times New Roman"/>
          <w:color w:val="000000" w:themeColor="text1"/>
          <w:sz w:val="24"/>
          <w:szCs w:val="24"/>
          <w:shd w:val="clear" w:color="auto" w:fill="FFFFFF"/>
        </w:rPr>
        <w:t>,</w:t>
      </w:r>
      <w:r w:rsidR="001E75F8" w:rsidRPr="001D10F6">
        <w:rPr>
          <w:rFonts w:ascii="Times New Roman" w:hAnsi="Times New Roman" w:cs="Times New Roman"/>
          <w:color w:val="000000" w:themeColor="text1"/>
          <w:sz w:val="24"/>
          <w:szCs w:val="24"/>
          <w:shd w:val="clear" w:color="auto" w:fill="FFFFFF"/>
        </w:rPr>
        <w:t xml:space="preserve"> </w:t>
      </w:r>
      <w:r w:rsidRPr="001D10F6">
        <w:rPr>
          <w:rFonts w:ascii="Times New Roman" w:hAnsi="Times New Roman" w:cs="Times New Roman"/>
          <w:color w:val="000000" w:themeColor="text1"/>
          <w:sz w:val="24"/>
          <w:szCs w:val="24"/>
          <w:shd w:val="clear" w:color="auto" w:fill="FFFFFF"/>
        </w:rPr>
        <w:t xml:space="preserve">and R. I. K. wrote the manuscript, which was read, revised, and approved by all co-authors. </w:t>
      </w:r>
    </w:p>
    <w:p w14:paraId="637D156D" w14:textId="77777777" w:rsidR="009A2B50" w:rsidRPr="001D10F6" w:rsidRDefault="009A2B50" w:rsidP="009A2B50">
      <w:pPr>
        <w:spacing w:after="200" w:line="360" w:lineRule="auto"/>
        <w:jc w:val="both"/>
        <w:rPr>
          <w:rFonts w:ascii="Times New Roman" w:hAnsi="Times New Roman" w:cs="Times New Roman"/>
          <w:b/>
          <w:bCs/>
          <w:color w:val="000000"/>
          <w:sz w:val="24"/>
          <w:szCs w:val="24"/>
        </w:rPr>
      </w:pPr>
      <w:r w:rsidRPr="001D10F6">
        <w:rPr>
          <w:rFonts w:ascii="Times New Roman" w:hAnsi="Times New Roman" w:cs="Times New Roman"/>
          <w:b/>
          <w:bCs/>
          <w:color w:val="000000"/>
          <w:sz w:val="24"/>
          <w:szCs w:val="24"/>
        </w:rPr>
        <w:t>Conflict of interest</w:t>
      </w:r>
    </w:p>
    <w:p w14:paraId="50ABDBE6" w14:textId="77777777" w:rsidR="009A2B50" w:rsidRPr="001D10F6" w:rsidRDefault="009A2B50" w:rsidP="009A2B50">
      <w:pPr>
        <w:spacing w:before="240" w:line="360" w:lineRule="auto"/>
        <w:jc w:val="both"/>
        <w:rPr>
          <w:rFonts w:ascii="Times New Roman" w:hAnsi="Times New Roman" w:cs="Times New Roman"/>
          <w:bCs/>
          <w:sz w:val="24"/>
          <w:szCs w:val="24"/>
        </w:rPr>
      </w:pPr>
      <w:r w:rsidRPr="001D10F6">
        <w:rPr>
          <w:rFonts w:ascii="Times New Roman" w:hAnsi="Times New Roman" w:cs="Times New Roman"/>
          <w:bCs/>
          <w:sz w:val="24"/>
          <w:szCs w:val="24"/>
        </w:rPr>
        <w:t xml:space="preserve">The authors declare no conflict of interest. </w:t>
      </w:r>
    </w:p>
    <w:p w14:paraId="6C1FF692" w14:textId="77777777" w:rsidR="009A2B50" w:rsidRPr="001D10F6" w:rsidRDefault="009A2B50" w:rsidP="009A2B50">
      <w:pPr>
        <w:spacing w:after="200" w:line="360" w:lineRule="auto"/>
        <w:jc w:val="both"/>
        <w:rPr>
          <w:rFonts w:ascii="Times New Roman" w:hAnsi="Times New Roman" w:cs="Times New Roman"/>
          <w:b/>
          <w:bCs/>
          <w:color w:val="000000"/>
          <w:sz w:val="24"/>
          <w:szCs w:val="24"/>
        </w:rPr>
      </w:pPr>
      <w:r w:rsidRPr="001D10F6">
        <w:rPr>
          <w:rFonts w:ascii="Times New Roman" w:hAnsi="Times New Roman" w:cs="Times New Roman"/>
          <w:b/>
          <w:bCs/>
          <w:color w:val="000000"/>
          <w:sz w:val="24"/>
          <w:szCs w:val="24"/>
        </w:rPr>
        <w:t>Acknowledgements</w:t>
      </w:r>
    </w:p>
    <w:p w14:paraId="21432E16" w14:textId="77777777" w:rsidR="009A2B50" w:rsidRPr="001D10F6" w:rsidRDefault="009A2B50" w:rsidP="009A2B50">
      <w:pPr>
        <w:spacing w:before="240" w:after="0" w:line="360" w:lineRule="auto"/>
        <w:jc w:val="both"/>
        <w:rPr>
          <w:rFonts w:ascii="Times New Roman" w:eastAsia="Times New Roman" w:hAnsi="Times New Roman" w:cs="Times New Roman"/>
          <w:sz w:val="24"/>
          <w:szCs w:val="24"/>
          <w:lang w:eastAsia="en-US"/>
        </w:rPr>
      </w:pPr>
      <w:r w:rsidRPr="001D10F6">
        <w:rPr>
          <w:rFonts w:ascii="Times New Roman" w:eastAsia="Times New Roman" w:hAnsi="Times New Roman" w:cs="Times New Roman"/>
          <w:sz w:val="24"/>
          <w:szCs w:val="24"/>
          <w:lang w:eastAsia="en-US"/>
        </w:rPr>
        <w:t xml:space="preserve">Experiments were supported by US National Science Foundation, </w:t>
      </w:r>
      <w:r w:rsidRPr="001D10F6">
        <w:rPr>
          <w:rFonts w:ascii="Times New Roman" w:eastAsia="Times New Roman" w:hAnsi="Times New Roman" w:cs="Times New Roman"/>
          <w:color w:val="000000"/>
          <w:sz w:val="24"/>
          <w:szCs w:val="24"/>
          <w:lang w:eastAsia="en-US"/>
        </w:rPr>
        <w:t xml:space="preserve">Division of Astronomical Sciences under grant AST-2103269 awarded to the University of Hawaii at Manoa (R. I. K.). </w:t>
      </w:r>
      <w:r w:rsidRPr="001D10F6">
        <w:rPr>
          <w:rFonts w:ascii="Times New Roman" w:eastAsia="Times New Roman" w:hAnsi="Times New Roman" w:cs="Times New Roman"/>
          <w:sz w:val="24"/>
          <w:szCs w:val="24"/>
          <w:lang w:eastAsia="en-US"/>
        </w:rPr>
        <w:t xml:space="preserve">The experimental setup was financed by W. M. Keck Foundation and the University of Hawaii at Manoa. </w:t>
      </w:r>
      <w:r w:rsidRPr="001D10F6">
        <w:rPr>
          <w:rFonts w:ascii="Times New Roman" w:eastAsia="Times New Roman" w:hAnsi="Times New Roman" w:cs="Times New Roman"/>
          <w:color w:val="000000"/>
          <w:sz w:val="24"/>
          <w:szCs w:val="24"/>
          <w:lang w:eastAsia="en-US"/>
        </w:rPr>
        <w:t xml:space="preserve">A.K.E. thanks the Fonds der Chemischen Industrie (Liebig Fellowship) and the Deutsche Forschungsgemeinschaft (DFG, German Research Foundation) under Germany's Excellence Strategy – EXC-2033 – 390677874 - RESOLV for funding. The calculations of the reaction potential energy surfaces were supported by </w:t>
      </w:r>
      <w:r w:rsidRPr="001D10F6">
        <w:rPr>
          <w:rFonts w:ascii="Times New Roman" w:eastAsia="Times New Roman" w:hAnsi="Times New Roman" w:cs="Times New Roman"/>
          <w:sz w:val="24"/>
          <w:szCs w:val="24"/>
          <w:lang w:eastAsia="en-US"/>
        </w:rPr>
        <w:t>the Ministry of Higher Education and Science of the Russian Federation under grant No. 075-15-2021-597.</w:t>
      </w:r>
    </w:p>
    <w:p w14:paraId="18F9D5FD" w14:textId="77777777" w:rsidR="00B70B30" w:rsidRPr="001D10F6" w:rsidRDefault="00B70B30" w:rsidP="009A2B50">
      <w:pPr>
        <w:spacing w:after="200" w:line="360" w:lineRule="auto"/>
        <w:jc w:val="both"/>
        <w:rPr>
          <w:rFonts w:ascii="Times New Roman" w:hAnsi="Times New Roman" w:cs="Times New Roman"/>
          <w:b/>
          <w:bCs/>
          <w:color w:val="000000"/>
          <w:sz w:val="24"/>
          <w:szCs w:val="24"/>
        </w:rPr>
      </w:pPr>
    </w:p>
    <w:p w14:paraId="599D0155" w14:textId="0EEF9A29" w:rsidR="009A2B50" w:rsidRPr="001D10F6" w:rsidRDefault="009A2B50" w:rsidP="009A2B50">
      <w:pPr>
        <w:spacing w:after="200" w:line="360" w:lineRule="auto"/>
        <w:jc w:val="both"/>
        <w:rPr>
          <w:rFonts w:ascii="Times New Roman" w:hAnsi="Times New Roman" w:cs="Times New Roman"/>
          <w:b/>
          <w:bCs/>
          <w:color w:val="000000"/>
          <w:sz w:val="24"/>
          <w:szCs w:val="24"/>
        </w:rPr>
      </w:pPr>
      <w:r w:rsidRPr="001D10F6">
        <w:rPr>
          <w:rFonts w:ascii="Times New Roman" w:hAnsi="Times New Roman" w:cs="Times New Roman"/>
          <w:b/>
          <w:bCs/>
          <w:color w:val="000000"/>
          <w:sz w:val="24"/>
          <w:szCs w:val="24"/>
        </w:rPr>
        <w:t>Data availability</w:t>
      </w:r>
    </w:p>
    <w:p w14:paraId="7748FD28" w14:textId="77777777" w:rsidR="009A2B50" w:rsidRPr="001D10F6" w:rsidRDefault="009A2B50" w:rsidP="009A2B50">
      <w:pPr>
        <w:spacing w:line="360" w:lineRule="auto"/>
        <w:jc w:val="both"/>
        <w:rPr>
          <w:rFonts w:ascii="Times New Roman" w:hAnsi="Times New Roman" w:cs="Times New Roman"/>
          <w:sz w:val="24"/>
          <w:szCs w:val="24"/>
        </w:rPr>
      </w:pPr>
      <w:r w:rsidRPr="001D10F6">
        <w:rPr>
          <w:rFonts w:ascii="Times New Roman" w:hAnsi="Times New Roman" w:cs="Times New Roman"/>
          <w:sz w:val="24"/>
          <w:szCs w:val="24"/>
        </w:rPr>
        <w:t>Essential data are provided in the main text and the supporting information. Additional data can be available from the corresponding author upon reasonable request.</w:t>
      </w:r>
    </w:p>
    <w:p w14:paraId="59117402" w14:textId="77777777" w:rsidR="006F4397" w:rsidRPr="001D10F6" w:rsidRDefault="006F4397" w:rsidP="006F4397">
      <w:pPr>
        <w:spacing w:line="360" w:lineRule="auto"/>
        <w:jc w:val="both"/>
        <w:rPr>
          <w:rFonts w:ascii="Times New Roman" w:hAnsi="Times New Roman" w:cs="Times New Roman"/>
          <w:color w:val="000000" w:themeColor="text1"/>
          <w:sz w:val="24"/>
          <w:szCs w:val="24"/>
          <w:shd w:val="clear" w:color="auto" w:fill="FFFFFF"/>
        </w:rPr>
      </w:pPr>
    </w:p>
    <w:p w14:paraId="28F2E6DC" w14:textId="0B9B8827" w:rsidR="00FA31DF" w:rsidRPr="001D10F6" w:rsidRDefault="000E493F" w:rsidP="000E493F">
      <w:pPr>
        <w:autoSpaceDE w:val="0"/>
        <w:autoSpaceDN w:val="0"/>
        <w:adjustRightInd w:val="0"/>
        <w:spacing w:line="360" w:lineRule="auto"/>
        <w:jc w:val="both"/>
        <w:rPr>
          <w:rFonts w:ascii="Times New Roman" w:hAnsi="Times New Roman" w:cs="Times New Roman"/>
          <w:b/>
          <w:sz w:val="24"/>
          <w:szCs w:val="24"/>
          <w:lang w:val="de-DE"/>
        </w:rPr>
      </w:pPr>
      <w:r w:rsidRPr="001D10F6">
        <w:rPr>
          <w:rFonts w:ascii="Times New Roman" w:hAnsi="Times New Roman" w:cs="Times New Roman"/>
          <w:b/>
          <w:sz w:val="24"/>
          <w:szCs w:val="24"/>
          <w:lang w:val="de-DE"/>
        </w:rPr>
        <w:lastRenderedPageBreak/>
        <w:t xml:space="preserve">References </w:t>
      </w:r>
    </w:p>
    <w:p w14:paraId="0BF60463" w14:textId="77777777" w:rsidR="00BA21F2" w:rsidRPr="001D10F6" w:rsidRDefault="00FA31DF" w:rsidP="00BA21F2">
      <w:pPr>
        <w:spacing w:after="0" w:line="360" w:lineRule="auto"/>
        <w:ind w:left="720" w:hanging="720"/>
        <w:jc w:val="both"/>
        <w:rPr>
          <w:rFonts w:ascii="Times New Roman" w:hAnsi="Times New Roman" w:cs="Times New Roman"/>
          <w:noProof/>
          <w:sz w:val="24"/>
          <w:szCs w:val="24"/>
          <w:lang w:val="de-DE"/>
        </w:rPr>
      </w:pPr>
      <w:r w:rsidRPr="001D10F6">
        <w:rPr>
          <w:rFonts w:ascii="Times New Roman" w:hAnsi="Times New Roman" w:cs="Times New Roman"/>
          <w:noProof/>
          <w:sz w:val="24"/>
          <w:szCs w:val="24"/>
        </w:rPr>
        <w:fldChar w:fldCharType="begin"/>
      </w:r>
      <w:r w:rsidRPr="001D10F6">
        <w:rPr>
          <w:rFonts w:ascii="Times New Roman" w:hAnsi="Times New Roman" w:cs="Times New Roman"/>
          <w:sz w:val="24"/>
          <w:szCs w:val="24"/>
          <w:lang w:val="de-DE"/>
        </w:rPr>
        <w:instrText xml:space="preserve"> ADDIN EN.REFLIST </w:instrText>
      </w:r>
      <w:r w:rsidRPr="001D10F6">
        <w:rPr>
          <w:rFonts w:ascii="Times New Roman" w:hAnsi="Times New Roman" w:cs="Times New Roman"/>
          <w:noProof/>
          <w:sz w:val="24"/>
          <w:szCs w:val="24"/>
        </w:rPr>
        <w:fldChar w:fldCharType="separate"/>
      </w:r>
      <w:bookmarkStart w:id="9" w:name="_ENREF_1"/>
      <w:r w:rsidR="00BA21F2" w:rsidRPr="001D10F6">
        <w:rPr>
          <w:rFonts w:ascii="Times New Roman" w:hAnsi="Times New Roman" w:cs="Times New Roman"/>
          <w:noProof/>
          <w:sz w:val="24"/>
          <w:szCs w:val="24"/>
          <w:lang w:val="de-DE"/>
        </w:rPr>
        <w:t>1</w:t>
      </w:r>
      <w:r w:rsidR="00BA21F2" w:rsidRPr="001D10F6">
        <w:rPr>
          <w:rFonts w:ascii="Times New Roman" w:hAnsi="Times New Roman" w:cs="Times New Roman"/>
          <w:noProof/>
          <w:sz w:val="24"/>
          <w:szCs w:val="24"/>
          <w:lang w:val="de-DE"/>
        </w:rPr>
        <w:tab/>
        <w:t xml:space="preserve">E. Erlenmeyer, </w:t>
      </w:r>
      <w:r w:rsidR="00BA21F2" w:rsidRPr="001D10F6">
        <w:rPr>
          <w:rFonts w:ascii="Times New Roman" w:hAnsi="Times New Roman" w:cs="Times New Roman"/>
          <w:i/>
          <w:noProof/>
          <w:sz w:val="24"/>
          <w:szCs w:val="24"/>
          <w:lang w:val="de-DE"/>
        </w:rPr>
        <w:t>Berichte Dtsch. Chem. Ges.</w:t>
      </w:r>
      <w:r w:rsidR="00BA21F2" w:rsidRPr="001D10F6">
        <w:rPr>
          <w:rFonts w:ascii="Times New Roman" w:hAnsi="Times New Roman" w:cs="Times New Roman"/>
          <w:noProof/>
          <w:sz w:val="24"/>
          <w:szCs w:val="24"/>
          <w:lang w:val="de-DE"/>
        </w:rPr>
        <w:t xml:space="preserve">, 1880, </w:t>
      </w:r>
      <w:r w:rsidR="00BA21F2" w:rsidRPr="001D10F6">
        <w:rPr>
          <w:rFonts w:ascii="Times New Roman" w:hAnsi="Times New Roman" w:cs="Times New Roman"/>
          <w:b/>
          <w:noProof/>
          <w:sz w:val="24"/>
          <w:szCs w:val="24"/>
          <w:lang w:val="de-DE"/>
        </w:rPr>
        <w:t>13</w:t>
      </w:r>
      <w:r w:rsidR="00BA21F2" w:rsidRPr="001D10F6">
        <w:rPr>
          <w:rFonts w:ascii="Times New Roman" w:hAnsi="Times New Roman" w:cs="Times New Roman"/>
          <w:noProof/>
          <w:sz w:val="24"/>
          <w:szCs w:val="24"/>
          <w:lang w:val="de-DE"/>
        </w:rPr>
        <w:t>, 305-310.</w:t>
      </w:r>
      <w:bookmarkEnd w:id="9"/>
    </w:p>
    <w:p w14:paraId="0C4C8152"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10" w:name="_ENREF_2"/>
      <w:r w:rsidRPr="001D10F6">
        <w:rPr>
          <w:rFonts w:ascii="Times New Roman" w:hAnsi="Times New Roman" w:cs="Times New Roman"/>
          <w:noProof/>
          <w:sz w:val="24"/>
          <w:szCs w:val="24"/>
          <w:lang w:val="de-DE"/>
        </w:rPr>
        <w:t>2</w:t>
      </w:r>
      <w:r w:rsidRPr="001D10F6">
        <w:rPr>
          <w:rFonts w:ascii="Times New Roman" w:hAnsi="Times New Roman" w:cs="Times New Roman"/>
          <w:noProof/>
          <w:sz w:val="24"/>
          <w:szCs w:val="24"/>
          <w:lang w:val="de-DE"/>
        </w:rPr>
        <w:tab/>
        <w:t xml:space="preserve">G. R. McMillan, J. G. Calvert and J. N. Pitts, </w:t>
      </w:r>
      <w:r w:rsidRPr="001D10F6">
        <w:rPr>
          <w:rFonts w:ascii="Times New Roman" w:hAnsi="Times New Roman" w:cs="Times New Roman"/>
          <w:i/>
          <w:noProof/>
          <w:sz w:val="24"/>
          <w:szCs w:val="24"/>
          <w:lang w:val="de-DE"/>
        </w:rPr>
        <w:t>J. Am. Chem. Soc.</w:t>
      </w:r>
      <w:r w:rsidRPr="001D10F6">
        <w:rPr>
          <w:rFonts w:ascii="Times New Roman" w:hAnsi="Times New Roman" w:cs="Times New Roman"/>
          <w:noProof/>
          <w:sz w:val="24"/>
          <w:szCs w:val="24"/>
          <w:lang w:val="de-DE"/>
        </w:rPr>
        <w:t xml:space="preserve">, 1964, </w:t>
      </w:r>
      <w:r w:rsidRPr="001D10F6">
        <w:rPr>
          <w:rFonts w:ascii="Times New Roman" w:hAnsi="Times New Roman" w:cs="Times New Roman"/>
          <w:b/>
          <w:noProof/>
          <w:sz w:val="24"/>
          <w:szCs w:val="24"/>
          <w:lang w:val="de-DE"/>
        </w:rPr>
        <w:t>86</w:t>
      </w:r>
      <w:r w:rsidRPr="001D10F6">
        <w:rPr>
          <w:rFonts w:ascii="Times New Roman" w:hAnsi="Times New Roman" w:cs="Times New Roman"/>
          <w:noProof/>
          <w:sz w:val="24"/>
          <w:szCs w:val="24"/>
          <w:lang w:val="de-DE"/>
        </w:rPr>
        <w:t>, 3602-3605.</w:t>
      </w:r>
      <w:bookmarkEnd w:id="10"/>
    </w:p>
    <w:p w14:paraId="678AC7FA"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11" w:name="_ENREF_3"/>
      <w:r w:rsidRPr="001D10F6">
        <w:rPr>
          <w:rFonts w:ascii="Times New Roman" w:hAnsi="Times New Roman" w:cs="Times New Roman"/>
          <w:noProof/>
          <w:sz w:val="24"/>
          <w:szCs w:val="24"/>
          <w:lang w:val="de-DE"/>
        </w:rPr>
        <w:t>3</w:t>
      </w:r>
      <w:r w:rsidRPr="001D10F6">
        <w:rPr>
          <w:rFonts w:ascii="Times New Roman" w:hAnsi="Times New Roman" w:cs="Times New Roman"/>
          <w:noProof/>
          <w:sz w:val="24"/>
          <w:szCs w:val="24"/>
          <w:lang w:val="de-DE"/>
        </w:rPr>
        <w:tab/>
        <w:t xml:space="preserve">C. A. Taatjes, N. Hansen, A. McIlroy, J. A. Miller, J. P. Senosiain, S. J. Klippenstein, F. Qi, L. Sheng, Y. Zhang, T. A. Cool, J. Wang, P. R. Westmoreland, M. E. Law, T. Kasper and K. Kohse-Höinghaus, </w:t>
      </w:r>
      <w:r w:rsidRPr="001D10F6">
        <w:rPr>
          <w:rFonts w:ascii="Times New Roman" w:hAnsi="Times New Roman" w:cs="Times New Roman"/>
          <w:i/>
          <w:noProof/>
          <w:sz w:val="24"/>
          <w:szCs w:val="24"/>
          <w:lang w:val="de-DE"/>
        </w:rPr>
        <w:t>Science</w:t>
      </w:r>
      <w:r w:rsidRPr="001D10F6">
        <w:rPr>
          <w:rFonts w:ascii="Times New Roman" w:hAnsi="Times New Roman" w:cs="Times New Roman"/>
          <w:noProof/>
          <w:sz w:val="24"/>
          <w:szCs w:val="24"/>
          <w:lang w:val="de-DE"/>
        </w:rPr>
        <w:t xml:space="preserve">, 2005, </w:t>
      </w:r>
      <w:r w:rsidRPr="001D10F6">
        <w:rPr>
          <w:rFonts w:ascii="Times New Roman" w:hAnsi="Times New Roman" w:cs="Times New Roman"/>
          <w:b/>
          <w:noProof/>
          <w:sz w:val="24"/>
          <w:szCs w:val="24"/>
          <w:lang w:val="de-DE"/>
        </w:rPr>
        <w:t>308</w:t>
      </w:r>
      <w:r w:rsidRPr="001D10F6">
        <w:rPr>
          <w:rFonts w:ascii="Times New Roman" w:hAnsi="Times New Roman" w:cs="Times New Roman"/>
          <w:noProof/>
          <w:sz w:val="24"/>
          <w:szCs w:val="24"/>
          <w:lang w:val="de-DE"/>
        </w:rPr>
        <w:t>, 1887-1889.</w:t>
      </w:r>
      <w:bookmarkEnd w:id="11"/>
    </w:p>
    <w:p w14:paraId="3F2EA1FD"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12" w:name="_ENREF_4"/>
      <w:r w:rsidRPr="001D10F6">
        <w:rPr>
          <w:rFonts w:ascii="Times New Roman" w:hAnsi="Times New Roman" w:cs="Times New Roman"/>
          <w:noProof/>
          <w:sz w:val="24"/>
          <w:szCs w:val="24"/>
          <w:lang w:val="de-DE"/>
        </w:rPr>
        <w:t>4</w:t>
      </w:r>
      <w:r w:rsidRPr="001D10F6">
        <w:rPr>
          <w:rFonts w:ascii="Times New Roman" w:hAnsi="Times New Roman" w:cs="Times New Roman"/>
          <w:noProof/>
          <w:sz w:val="24"/>
          <w:szCs w:val="24"/>
          <w:lang w:val="de-DE"/>
        </w:rPr>
        <w:tab/>
        <w:t xml:space="preserve">D. U. Andrews, B. R. Heazlewood, A. T. Maccarone, T. Conroy, R. J. Payne, M. J. T. Jordan and S. H. Kable, </w:t>
      </w:r>
      <w:r w:rsidRPr="001D10F6">
        <w:rPr>
          <w:rFonts w:ascii="Times New Roman" w:hAnsi="Times New Roman" w:cs="Times New Roman"/>
          <w:i/>
          <w:noProof/>
          <w:sz w:val="24"/>
          <w:szCs w:val="24"/>
          <w:lang w:val="de-DE"/>
        </w:rPr>
        <w:t>Science</w:t>
      </w:r>
      <w:r w:rsidRPr="001D10F6">
        <w:rPr>
          <w:rFonts w:ascii="Times New Roman" w:hAnsi="Times New Roman" w:cs="Times New Roman"/>
          <w:noProof/>
          <w:sz w:val="24"/>
          <w:szCs w:val="24"/>
          <w:lang w:val="de-DE"/>
        </w:rPr>
        <w:t xml:space="preserve">, 2012, </w:t>
      </w:r>
      <w:r w:rsidRPr="001D10F6">
        <w:rPr>
          <w:rFonts w:ascii="Times New Roman" w:hAnsi="Times New Roman" w:cs="Times New Roman"/>
          <w:b/>
          <w:noProof/>
          <w:sz w:val="24"/>
          <w:szCs w:val="24"/>
          <w:lang w:val="de-DE"/>
        </w:rPr>
        <w:t>337</w:t>
      </w:r>
      <w:r w:rsidRPr="001D10F6">
        <w:rPr>
          <w:rFonts w:ascii="Times New Roman" w:hAnsi="Times New Roman" w:cs="Times New Roman"/>
          <w:noProof/>
          <w:sz w:val="24"/>
          <w:szCs w:val="24"/>
          <w:lang w:val="de-DE"/>
        </w:rPr>
        <w:t>, 1203-1206.</w:t>
      </w:r>
      <w:bookmarkEnd w:id="12"/>
    </w:p>
    <w:p w14:paraId="2E254A7E"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13" w:name="_ENREF_5"/>
      <w:r w:rsidRPr="001D10F6">
        <w:rPr>
          <w:rFonts w:ascii="Times New Roman" w:hAnsi="Times New Roman" w:cs="Times New Roman"/>
          <w:noProof/>
          <w:sz w:val="24"/>
          <w:szCs w:val="24"/>
          <w:lang w:val="de-DE"/>
        </w:rPr>
        <w:t>5</w:t>
      </w:r>
      <w:r w:rsidRPr="001D10F6">
        <w:rPr>
          <w:rFonts w:ascii="Times New Roman" w:hAnsi="Times New Roman" w:cs="Times New Roman"/>
          <w:noProof/>
          <w:sz w:val="24"/>
          <w:szCs w:val="24"/>
          <w:lang w:val="de-DE"/>
        </w:rPr>
        <w:tab/>
        <w:t xml:space="preserve">C.-W. Zhou, Z.-R. Li and X.-Y. Li, </w:t>
      </w:r>
      <w:r w:rsidRPr="001D10F6">
        <w:rPr>
          <w:rFonts w:ascii="Times New Roman" w:hAnsi="Times New Roman" w:cs="Times New Roman"/>
          <w:i/>
          <w:noProof/>
          <w:sz w:val="24"/>
          <w:szCs w:val="24"/>
          <w:lang w:val="de-DE"/>
        </w:rPr>
        <w:t>J. Phys. Chem. A</w:t>
      </w:r>
      <w:r w:rsidRPr="001D10F6">
        <w:rPr>
          <w:rFonts w:ascii="Times New Roman" w:hAnsi="Times New Roman" w:cs="Times New Roman"/>
          <w:noProof/>
          <w:sz w:val="24"/>
          <w:szCs w:val="24"/>
          <w:lang w:val="de-DE"/>
        </w:rPr>
        <w:t xml:space="preserve">, 2009, </w:t>
      </w:r>
      <w:r w:rsidRPr="001D10F6">
        <w:rPr>
          <w:rFonts w:ascii="Times New Roman" w:hAnsi="Times New Roman" w:cs="Times New Roman"/>
          <w:b/>
          <w:noProof/>
          <w:sz w:val="24"/>
          <w:szCs w:val="24"/>
          <w:lang w:val="de-DE"/>
        </w:rPr>
        <w:t>113</w:t>
      </w:r>
      <w:r w:rsidRPr="001D10F6">
        <w:rPr>
          <w:rFonts w:ascii="Times New Roman" w:hAnsi="Times New Roman" w:cs="Times New Roman"/>
          <w:noProof/>
          <w:sz w:val="24"/>
          <w:szCs w:val="24"/>
          <w:lang w:val="de-DE"/>
        </w:rPr>
        <w:t>, 2372-2382.</w:t>
      </w:r>
      <w:bookmarkEnd w:id="13"/>
    </w:p>
    <w:p w14:paraId="2006935F"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14" w:name="_ENREF_6"/>
      <w:r w:rsidRPr="001D10F6">
        <w:rPr>
          <w:rFonts w:ascii="Times New Roman" w:hAnsi="Times New Roman" w:cs="Times New Roman"/>
          <w:noProof/>
          <w:sz w:val="24"/>
          <w:szCs w:val="24"/>
          <w:lang w:val="de-DE"/>
        </w:rPr>
        <w:t>6</w:t>
      </w:r>
      <w:r w:rsidRPr="001D10F6">
        <w:rPr>
          <w:rFonts w:ascii="Times New Roman" w:hAnsi="Times New Roman" w:cs="Times New Roman"/>
          <w:noProof/>
          <w:sz w:val="24"/>
          <w:szCs w:val="24"/>
          <w:lang w:val="de-DE"/>
        </w:rPr>
        <w:tab/>
        <w:t xml:space="preserve">M. Elango, G. S. Maciel, F. Palazzetti, A. Lombardi and V. Aquilanti, </w:t>
      </w:r>
      <w:r w:rsidRPr="001D10F6">
        <w:rPr>
          <w:rFonts w:ascii="Times New Roman" w:hAnsi="Times New Roman" w:cs="Times New Roman"/>
          <w:i/>
          <w:noProof/>
          <w:sz w:val="24"/>
          <w:szCs w:val="24"/>
          <w:lang w:val="de-DE"/>
        </w:rPr>
        <w:t>J. Phys. Chem. A</w:t>
      </w:r>
      <w:r w:rsidRPr="001D10F6">
        <w:rPr>
          <w:rFonts w:ascii="Times New Roman" w:hAnsi="Times New Roman" w:cs="Times New Roman"/>
          <w:noProof/>
          <w:sz w:val="24"/>
          <w:szCs w:val="24"/>
          <w:lang w:val="de-DE"/>
        </w:rPr>
        <w:t xml:space="preserve">, 2010, </w:t>
      </w:r>
      <w:r w:rsidRPr="001D10F6">
        <w:rPr>
          <w:rFonts w:ascii="Times New Roman" w:hAnsi="Times New Roman" w:cs="Times New Roman"/>
          <w:b/>
          <w:noProof/>
          <w:sz w:val="24"/>
          <w:szCs w:val="24"/>
          <w:lang w:val="de-DE"/>
        </w:rPr>
        <w:t>114</w:t>
      </w:r>
      <w:r w:rsidRPr="001D10F6">
        <w:rPr>
          <w:rFonts w:ascii="Times New Roman" w:hAnsi="Times New Roman" w:cs="Times New Roman"/>
          <w:noProof/>
          <w:sz w:val="24"/>
          <w:szCs w:val="24"/>
          <w:lang w:val="de-DE"/>
        </w:rPr>
        <w:t>, 9864-9874.</w:t>
      </w:r>
      <w:bookmarkEnd w:id="14"/>
    </w:p>
    <w:p w14:paraId="7973192D"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15" w:name="_ENREF_7"/>
      <w:r w:rsidRPr="001D10F6">
        <w:rPr>
          <w:rFonts w:ascii="Times New Roman" w:hAnsi="Times New Roman" w:cs="Times New Roman"/>
          <w:noProof/>
          <w:sz w:val="24"/>
          <w:szCs w:val="24"/>
          <w:lang w:val="de-DE"/>
        </w:rPr>
        <w:t>7</w:t>
      </w:r>
      <w:r w:rsidRPr="001D10F6">
        <w:rPr>
          <w:rFonts w:ascii="Times New Roman" w:hAnsi="Times New Roman" w:cs="Times New Roman"/>
          <w:noProof/>
          <w:sz w:val="24"/>
          <w:szCs w:val="24"/>
          <w:lang w:val="de-DE"/>
        </w:rPr>
        <w:tab/>
        <w:t xml:space="preserve">M. J. Abplanalp, S. Gozem, A. I. Krylov, C. N. Shingledecker, E. Herbst and R. I. Kaiser, </w:t>
      </w:r>
      <w:r w:rsidRPr="001D10F6">
        <w:rPr>
          <w:rFonts w:ascii="Times New Roman" w:hAnsi="Times New Roman" w:cs="Times New Roman"/>
          <w:i/>
          <w:noProof/>
          <w:sz w:val="24"/>
          <w:szCs w:val="24"/>
          <w:lang w:val="de-DE"/>
        </w:rPr>
        <w:t>Proc. Natl. Acad. Sci. U.S.A.</w:t>
      </w:r>
      <w:r w:rsidRPr="001D10F6">
        <w:rPr>
          <w:rFonts w:ascii="Times New Roman" w:hAnsi="Times New Roman" w:cs="Times New Roman"/>
          <w:noProof/>
          <w:sz w:val="24"/>
          <w:szCs w:val="24"/>
          <w:lang w:val="de-DE"/>
        </w:rPr>
        <w:t xml:space="preserve">, 2016, </w:t>
      </w:r>
      <w:r w:rsidRPr="001D10F6">
        <w:rPr>
          <w:rFonts w:ascii="Times New Roman" w:hAnsi="Times New Roman" w:cs="Times New Roman"/>
          <w:b/>
          <w:noProof/>
          <w:sz w:val="24"/>
          <w:szCs w:val="24"/>
          <w:lang w:val="de-DE"/>
        </w:rPr>
        <w:t>113</w:t>
      </w:r>
      <w:r w:rsidRPr="001D10F6">
        <w:rPr>
          <w:rFonts w:ascii="Times New Roman" w:hAnsi="Times New Roman" w:cs="Times New Roman"/>
          <w:noProof/>
          <w:sz w:val="24"/>
          <w:szCs w:val="24"/>
          <w:lang w:val="de-DE"/>
        </w:rPr>
        <w:t>, 7727-7732.</w:t>
      </w:r>
      <w:bookmarkEnd w:id="15"/>
    </w:p>
    <w:p w14:paraId="5AB1C16A"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16" w:name="_ENREF_8"/>
      <w:r w:rsidRPr="001D10F6">
        <w:rPr>
          <w:rFonts w:ascii="Times New Roman" w:hAnsi="Times New Roman" w:cs="Times New Roman"/>
          <w:noProof/>
          <w:sz w:val="24"/>
          <w:szCs w:val="24"/>
          <w:lang w:val="de-DE"/>
        </w:rPr>
        <w:t>8</w:t>
      </w:r>
      <w:r w:rsidRPr="001D10F6">
        <w:rPr>
          <w:rFonts w:ascii="Times New Roman" w:hAnsi="Times New Roman" w:cs="Times New Roman"/>
          <w:noProof/>
          <w:sz w:val="24"/>
          <w:szCs w:val="24"/>
          <w:lang w:val="de-DE"/>
        </w:rPr>
        <w:tab/>
        <w:t xml:space="preserve">N. F. Kleimeier, A. K. Eckhardt, P. R. Schreiner and R. I. Kaiser, </w:t>
      </w:r>
      <w:r w:rsidRPr="001D10F6">
        <w:rPr>
          <w:rFonts w:ascii="Times New Roman" w:hAnsi="Times New Roman" w:cs="Times New Roman"/>
          <w:i/>
          <w:noProof/>
          <w:sz w:val="24"/>
          <w:szCs w:val="24"/>
          <w:lang w:val="de-DE"/>
        </w:rPr>
        <w:t>Chem</w:t>
      </w:r>
      <w:r w:rsidRPr="001D10F6">
        <w:rPr>
          <w:rFonts w:ascii="Times New Roman" w:hAnsi="Times New Roman" w:cs="Times New Roman"/>
          <w:noProof/>
          <w:sz w:val="24"/>
          <w:szCs w:val="24"/>
          <w:lang w:val="de-DE"/>
        </w:rPr>
        <w:t xml:space="preserve">, 2020, </w:t>
      </w:r>
      <w:r w:rsidRPr="001D10F6">
        <w:rPr>
          <w:rFonts w:ascii="Times New Roman" w:hAnsi="Times New Roman" w:cs="Times New Roman"/>
          <w:b/>
          <w:noProof/>
          <w:sz w:val="24"/>
          <w:szCs w:val="24"/>
          <w:lang w:val="de-DE"/>
        </w:rPr>
        <w:t>6</w:t>
      </w:r>
      <w:r w:rsidRPr="001D10F6">
        <w:rPr>
          <w:rFonts w:ascii="Times New Roman" w:hAnsi="Times New Roman" w:cs="Times New Roman"/>
          <w:noProof/>
          <w:sz w:val="24"/>
          <w:szCs w:val="24"/>
          <w:lang w:val="de-DE"/>
        </w:rPr>
        <w:t>, 3385-3395.</w:t>
      </w:r>
      <w:bookmarkEnd w:id="16"/>
    </w:p>
    <w:p w14:paraId="7DF06C41"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17" w:name="_ENREF_9"/>
      <w:r w:rsidRPr="001D10F6">
        <w:rPr>
          <w:rFonts w:ascii="Times New Roman" w:hAnsi="Times New Roman" w:cs="Times New Roman"/>
          <w:noProof/>
          <w:sz w:val="24"/>
          <w:szCs w:val="24"/>
          <w:lang w:val="de-DE"/>
        </w:rPr>
        <w:t>9</w:t>
      </w:r>
      <w:r w:rsidRPr="001D10F6">
        <w:rPr>
          <w:rFonts w:ascii="Times New Roman" w:hAnsi="Times New Roman" w:cs="Times New Roman"/>
          <w:noProof/>
          <w:sz w:val="24"/>
          <w:szCs w:val="24"/>
          <w:lang w:val="de-DE"/>
        </w:rPr>
        <w:tab/>
        <w:t xml:space="preserve">N. F. Kleimeier, A. K. Eckhardt and R. I. Kaiser, </w:t>
      </w:r>
      <w:r w:rsidRPr="001D10F6">
        <w:rPr>
          <w:rFonts w:ascii="Times New Roman" w:hAnsi="Times New Roman" w:cs="Times New Roman"/>
          <w:i/>
          <w:noProof/>
          <w:sz w:val="24"/>
          <w:szCs w:val="24"/>
          <w:lang w:val="de-DE"/>
        </w:rPr>
        <w:t>J. Am. Chem. Soc.</w:t>
      </w:r>
      <w:r w:rsidRPr="001D10F6">
        <w:rPr>
          <w:rFonts w:ascii="Times New Roman" w:hAnsi="Times New Roman" w:cs="Times New Roman"/>
          <w:noProof/>
          <w:sz w:val="24"/>
          <w:szCs w:val="24"/>
          <w:lang w:val="de-DE"/>
        </w:rPr>
        <w:t xml:space="preserve">, 2021, </w:t>
      </w:r>
      <w:r w:rsidRPr="001D10F6">
        <w:rPr>
          <w:rFonts w:ascii="Times New Roman" w:hAnsi="Times New Roman" w:cs="Times New Roman"/>
          <w:b/>
          <w:noProof/>
          <w:sz w:val="24"/>
          <w:szCs w:val="24"/>
          <w:lang w:val="de-DE"/>
        </w:rPr>
        <w:t>143</w:t>
      </w:r>
      <w:r w:rsidRPr="001D10F6">
        <w:rPr>
          <w:rFonts w:ascii="Times New Roman" w:hAnsi="Times New Roman" w:cs="Times New Roman"/>
          <w:noProof/>
          <w:sz w:val="24"/>
          <w:szCs w:val="24"/>
          <w:lang w:val="de-DE"/>
        </w:rPr>
        <w:t>, 14009-14018.</w:t>
      </w:r>
      <w:bookmarkEnd w:id="17"/>
    </w:p>
    <w:p w14:paraId="497067EA"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18" w:name="_ENREF_10"/>
      <w:r w:rsidRPr="001D10F6">
        <w:rPr>
          <w:rFonts w:ascii="Times New Roman" w:hAnsi="Times New Roman" w:cs="Times New Roman"/>
          <w:noProof/>
          <w:sz w:val="24"/>
          <w:szCs w:val="24"/>
          <w:lang w:val="de-DE"/>
        </w:rPr>
        <w:t>10</w:t>
      </w:r>
      <w:r w:rsidRPr="001D10F6">
        <w:rPr>
          <w:rFonts w:ascii="Times New Roman" w:hAnsi="Times New Roman" w:cs="Times New Roman"/>
          <w:noProof/>
          <w:sz w:val="24"/>
          <w:szCs w:val="24"/>
          <w:lang w:val="de-DE"/>
        </w:rPr>
        <w:tab/>
        <w:t xml:space="preserve">N. F. Kleimeier and R. I. Kaiser, </w:t>
      </w:r>
      <w:r w:rsidRPr="001D10F6">
        <w:rPr>
          <w:rFonts w:ascii="Times New Roman" w:hAnsi="Times New Roman" w:cs="Times New Roman"/>
          <w:i/>
          <w:noProof/>
          <w:sz w:val="24"/>
          <w:szCs w:val="24"/>
          <w:lang w:val="de-DE"/>
        </w:rPr>
        <w:t>J. Phys. Chem. Lett.</w:t>
      </w:r>
      <w:r w:rsidRPr="001D10F6">
        <w:rPr>
          <w:rFonts w:ascii="Times New Roman" w:hAnsi="Times New Roman" w:cs="Times New Roman"/>
          <w:noProof/>
          <w:sz w:val="24"/>
          <w:szCs w:val="24"/>
          <w:lang w:val="de-DE"/>
        </w:rPr>
        <w:t xml:space="preserve">, 2022, </w:t>
      </w:r>
      <w:r w:rsidRPr="001D10F6">
        <w:rPr>
          <w:rFonts w:ascii="Times New Roman" w:hAnsi="Times New Roman" w:cs="Times New Roman"/>
          <w:b/>
          <w:noProof/>
          <w:sz w:val="24"/>
          <w:szCs w:val="24"/>
          <w:lang w:val="de-DE"/>
        </w:rPr>
        <w:t>13</w:t>
      </w:r>
      <w:r w:rsidRPr="001D10F6">
        <w:rPr>
          <w:rFonts w:ascii="Times New Roman" w:hAnsi="Times New Roman" w:cs="Times New Roman"/>
          <w:noProof/>
          <w:sz w:val="24"/>
          <w:szCs w:val="24"/>
          <w:lang w:val="de-DE"/>
        </w:rPr>
        <w:t>, 229-235.</w:t>
      </w:r>
      <w:bookmarkEnd w:id="18"/>
    </w:p>
    <w:p w14:paraId="175DCED8"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19" w:name="_ENREF_11"/>
      <w:r w:rsidRPr="001D10F6">
        <w:rPr>
          <w:rFonts w:ascii="Times New Roman" w:hAnsi="Times New Roman" w:cs="Times New Roman"/>
          <w:noProof/>
          <w:sz w:val="24"/>
          <w:szCs w:val="24"/>
          <w:lang w:val="de-DE"/>
        </w:rPr>
        <w:t>11</w:t>
      </w:r>
      <w:r w:rsidRPr="001D10F6">
        <w:rPr>
          <w:rFonts w:ascii="Times New Roman" w:hAnsi="Times New Roman" w:cs="Times New Roman"/>
          <w:noProof/>
          <w:sz w:val="24"/>
          <w:szCs w:val="24"/>
          <w:lang w:val="de-DE"/>
        </w:rPr>
        <w:tab/>
        <w:t xml:space="preserve">R. Breslow, </w:t>
      </w:r>
      <w:r w:rsidRPr="001D10F6">
        <w:rPr>
          <w:rFonts w:ascii="Times New Roman" w:hAnsi="Times New Roman" w:cs="Times New Roman"/>
          <w:i/>
          <w:noProof/>
          <w:sz w:val="24"/>
          <w:szCs w:val="24"/>
          <w:lang w:val="de-DE"/>
        </w:rPr>
        <w:t>Tetrahedron Lett.</w:t>
      </w:r>
      <w:r w:rsidRPr="001D10F6">
        <w:rPr>
          <w:rFonts w:ascii="Times New Roman" w:hAnsi="Times New Roman" w:cs="Times New Roman"/>
          <w:noProof/>
          <w:sz w:val="24"/>
          <w:szCs w:val="24"/>
          <w:lang w:val="de-DE"/>
        </w:rPr>
        <w:t xml:space="preserve">, 1959, </w:t>
      </w:r>
      <w:r w:rsidRPr="001D10F6">
        <w:rPr>
          <w:rFonts w:ascii="Times New Roman" w:hAnsi="Times New Roman" w:cs="Times New Roman"/>
          <w:b/>
          <w:noProof/>
          <w:sz w:val="24"/>
          <w:szCs w:val="24"/>
          <w:lang w:val="de-DE"/>
        </w:rPr>
        <w:t>1</w:t>
      </w:r>
      <w:r w:rsidRPr="001D10F6">
        <w:rPr>
          <w:rFonts w:ascii="Times New Roman" w:hAnsi="Times New Roman" w:cs="Times New Roman"/>
          <w:noProof/>
          <w:sz w:val="24"/>
          <w:szCs w:val="24"/>
          <w:lang w:val="de-DE"/>
        </w:rPr>
        <w:t>, 22-26.</w:t>
      </w:r>
      <w:bookmarkEnd w:id="19"/>
    </w:p>
    <w:p w14:paraId="75A24E4B"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20" w:name="_ENREF_12"/>
      <w:r w:rsidRPr="001D10F6">
        <w:rPr>
          <w:rFonts w:ascii="Times New Roman" w:hAnsi="Times New Roman" w:cs="Times New Roman"/>
          <w:noProof/>
          <w:sz w:val="24"/>
          <w:szCs w:val="24"/>
          <w:lang w:val="de-DE"/>
        </w:rPr>
        <w:t>12</w:t>
      </w:r>
      <w:r w:rsidRPr="001D10F6">
        <w:rPr>
          <w:rFonts w:ascii="Times New Roman" w:hAnsi="Times New Roman" w:cs="Times New Roman"/>
          <w:noProof/>
          <w:sz w:val="24"/>
          <w:szCs w:val="24"/>
          <w:lang w:val="de-DE"/>
        </w:rPr>
        <w:tab/>
        <w:t xml:space="preserve">G. da Silva, </w:t>
      </w:r>
      <w:r w:rsidRPr="001D10F6">
        <w:rPr>
          <w:rFonts w:ascii="Times New Roman" w:hAnsi="Times New Roman" w:cs="Times New Roman"/>
          <w:i/>
          <w:noProof/>
          <w:sz w:val="24"/>
          <w:szCs w:val="24"/>
          <w:lang w:val="de-DE"/>
        </w:rPr>
        <w:t>Angew. Chem. Int. Ed.</w:t>
      </w:r>
      <w:r w:rsidRPr="001D10F6">
        <w:rPr>
          <w:rFonts w:ascii="Times New Roman" w:hAnsi="Times New Roman" w:cs="Times New Roman"/>
          <w:noProof/>
          <w:sz w:val="24"/>
          <w:szCs w:val="24"/>
          <w:lang w:val="de-DE"/>
        </w:rPr>
        <w:t xml:space="preserve">, 2010, </w:t>
      </w:r>
      <w:r w:rsidRPr="001D10F6">
        <w:rPr>
          <w:rFonts w:ascii="Times New Roman" w:hAnsi="Times New Roman" w:cs="Times New Roman"/>
          <w:b/>
          <w:noProof/>
          <w:sz w:val="24"/>
          <w:szCs w:val="24"/>
          <w:lang w:val="de-DE"/>
        </w:rPr>
        <w:t>49</w:t>
      </w:r>
      <w:r w:rsidRPr="001D10F6">
        <w:rPr>
          <w:rFonts w:ascii="Times New Roman" w:hAnsi="Times New Roman" w:cs="Times New Roman"/>
          <w:noProof/>
          <w:sz w:val="24"/>
          <w:szCs w:val="24"/>
          <w:lang w:val="de-DE"/>
        </w:rPr>
        <w:t>, 7523-7525.</w:t>
      </w:r>
      <w:bookmarkEnd w:id="20"/>
    </w:p>
    <w:p w14:paraId="2421BC1A"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21" w:name="_ENREF_13"/>
      <w:r w:rsidRPr="001D10F6">
        <w:rPr>
          <w:rFonts w:ascii="Times New Roman" w:hAnsi="Times New Roman" w:cs="Times New Roman"/>
          <w:noProof/>
          <w:sz w:val="24"/>
          <w:szCs w:val="24"/>
          <w:lang w:val="de-DE"/>
        </w:rPr>
        <w:t>13</w:t>
      </w:r>
      <w:r w:rsidRPr="001D10F6">
        <w:rPr>
          <w:rFonts w:ascii="Times New Roman" w:hAnsi="Times New Roman" w:cs="Times New Roman"/>
          <w:noProof/>
          <w:sz w:val="24"/>
          <w:szCs w:val="24"/>
          <w:lang w:val="de-DE"/>
        </w:rPr>
        <w:tab/>
        <w:t xml:space="preserve">K. O. Johansson, T. Dillstrom, M. Monti, F. El Gabaly, M. F. Campbell, P. E. Schrader, D. M. Popolan-Vaida, N. K. Richards-Henderson, K. R. Wilson, A. Violi and H. A. Michelsen, </w:t>
      </w:r>
      <w:r w:rsidRPr="001D10F6">
        <w:rPr>
          <w:rFonts w:ascii="Times New Roman" w:hAnsi="Times New Roman" w:cs="Times New Roman"/>
          <w:i/>
          <w:noProof/>
          <w:sz w:val="24"/>
          <w:szCs w:val="24"/>
          <w:lang w:val="de-DE"/>
        </w:rPr>
        <w:t>Proc. Natl. Acad. Sci. U.S.A.</w:t>
      </w:r>
      <w:r w:rsidRPr="001D10F6">
        <w:rPr>
          <w:rFonts w:ascii="Times New Roman" w:hAnsi="Times New Roman" w:cs="Times New Roman"/>
          <w:noProof/>
          <w:sz w:val="24"/>
          <w:szCs w:val="24"/>
          <w:lang w:val="de-DE"/>
        </w:rPr>
        <w:t xml:space="preserve">, 2016, </w:t>
      </w:r>
      <w:r w:rsidRPr="001D10F6">
        <w:rPr>
          <w:rFonts w:ascii="Times New Roman" w:hAnsi="Times New Roman" w:cs="Times New Roman"/>
          <w:b/>
          <w:noProof/>
          <w:sz w:val="24"/>
          <w:szCs w:val="24"/>
          <w:lang w:val="de-DE"/>
        </w:rPr>
        <w:t>113</w:t>
      </w:r>
      <w:r w:rsidRPr="001D10F6">
        <w:rPr>
          <w:rFonts w:ascii="Times New Roman" w:hAnsi="Times New Roman" w:cs="Times New Roman"/>
          <w:noProof/>
          <w:sz w:val="24"/>
          <w:szCs w:val="24"/>
          <w:lang w:val="de-DE"/>
        </w:rPr>
        <w:t>, 8374-8379.</w:t>
      </w:r>
      <w:bookmarkEnd w:id="21"/>
    </w:p>
    <w:p w14:paraId="74C77899"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22" w:name="_ENREF_14"/>
      <w:r w:rsidRPr="001D10F6">
        <w:rPr>
          <w:rFonts w:ascii="Times New Roman" w:hAnsi="Times New Roman" w:cs="Times New Roman"/>
          <w:noProof/>
          <w:sz w:val="24"/>
          <w:szCs w:val="24"/>
          <w:lang w:val="de-DE"/>
        </w:rPr>
        <w:t>14</w:t>
      </w:r>
      <w:r w:rsidRPr="001D10F6">
        <w:rPr>
          <w:rFonts w:ascii="Times New Roman" w:hAnsi="Times New Roman" w:cs="Times New Roman"/>
          <w:noProof/>
          <w:sz w:val="24"/>
          <w:szCs w:val="24"/>
          <w:lang w:val="de-DE"/>
        </w:rPr>
        <w:tab/>
        <w:t xml:space="preserve">H. Hart, </w:t>
      </w:r>
      <w:r w:rsidRPr="001D10F6">
        <w:rPr>
          <w:rFonts w:ascii="Times New Roman" w:hAnsi="Times New Roman" w:cs="Times New Roman"/>
          <w:i/>
          <w:noProof/>
          <w:sz w:val="24"/>
          <w:szCs w:val="24"/>
          <w:lang w:val="de-DE"/>
        </w:rPr>
        <w:t>Chem. Rev.</w:t>
      </w:r>
      <w:r w:rsidRPr="001D10F6">
        <w:rPr>
          <w:rFonts w:ascii="Times New Roman" w:hAnsi="Times New Roman" w:cs="Times New Roman"/>
          <w:noProof/>
          <w:sz w:val="24"/>
          <w:szCs w:val="24"/>
          <w:lang w:val="de-DE"/>
        </w:rPr>
        <w:t xml:space="preserve">, 1979, </w:t>
      </w:r>
      <w:r w:rsidRPr="001D10F6">
        <w:rPr>
          <w:rFonts w:ascii="Times New Roman" w:hAnsi="Times New Roman" w:cs="Times New Roman"/>
          <w:b/>
          <w:noProof/>
          <w:sz w:val="24"/>
          <w:szCs w:val="24"/>
          <w:lang w:val="de-DE"/>
        </w:rPr>
        <w:t>79</w:t>
      </w:r>
      <w:r w:rsidRPr="001D10F6">
        <w:rPr>
          <w:rFonts w:ascii="Times New Roman" w:hAnsi="Times New Roman" w:cs="Times New Roman"/>
          <w:noProof/>
          <w:sz w:val="24"/>
          <w:szCs w:val="24"/>
          <w:lang w:val="de-DE"/>
        </w:rPr>
        <w:t>, 515-528.</w:t>
      </w:r>
      <w:bookmarkEnd w:id="22"/>
    </w:p>
    <w:p w14:paraId="2D299E82"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23" w:name="_ENREF_15"/>
      <w:r w:rsidRPr="001D10F6">
        <w:rPr>
          <w:rFonts w:ascii="Times New Roman" w:hAnsi="Times New Roman" w:cs="Times New Roman"/>
          <w:noProof/>
          <w:sz w:val="24"/>
          <w:szCs w:val="24"/>
          <w:lang w:val="de-DE"/>
        </w:rPr>
        <w:t>15</w:t>
      </w:r>
      <w:r w:rsidRPr="001D10F6">
        <w:rPr>
          <w:rFonts w:ascii="Times New Roman" w:hAnsi="Times New Roman" w:cs="Times New Roman"/>
          <w:noProof/>
          <w:sz w:val="24"/>
          <w:szCs w:val="24"/>
          <w:lang w:val="de-DE"/>
        </w:rPr>
        <w:tab/>
        <w:t xml:space="preserve">B. E. Turner and A. J. Apponi, </w:t>
      </w:r>
      <w:r w:rsidRPr="001D10F6">
        <w:rPr>
          <w:rFonts w:ascii="Times New Roman" w:hAnsi="Times New Roman" w:cs="Times New Roman"/>
          <w:i/>
          <w:noProof/>
          <w:sz w:val="24"/>
          <w:szCs w:val="24"/>
          <w:lang w:val="de-DE"/>
        </w:rPr>
        <w:t>Astrophys. J.</w:t>
      </w:r>
      <w:r w:rsidRPr="001D10F6">
        <w:rPr>
          <w:rFonts w:ascii="Times New Roman" w:hAnsi="Times New Roman" w:cs="Times New Roman"/>
          <w:noProof/>
          <w:sz w:val="24"/>
          <w:szCs w:val="24"/>
          <w:lang w:val="de-DE"/>
        </w:rPr>
        <w:t xml:space="preserve">, 2001, </w:t>
      </w:r>
      <w:r w:rsidRPr="001D10F6">
        <w:rPr>
          <w:rFonts w:ascii="Times New Roman" w:hAnsi="Times New Roman" w:cs="Times New Roman"/>
          <w:b/>
          <w:noProof/>
          <w:sz w:val="24"/>
          <w:szCs w:val="24"/>
          <w:lang w:val="de-DE"/>
        </w:rPr>
        <w:t>561</w:t>
      </w:r>
      <w:r w:rsidRPr="001D10F6">
        <w:rPr>
          <w:rFonts w:ascii="Times New Roman" w:hAnsi="Times New Roman" w:cs="Times New Roman"/>
          <w:noProof/>
          <w:sz w:val="24"/>
          <w:szCs w:val="24"/>
          <w:lang w:val="de-DE"/>
        </w:rPr>
        <w:t>, L207-L210.</w:t>
      </w:r>
      <w:bookmarkEnd w:id="23"/>
    </w:p>
    <w:p w14:paraId="52EA966B"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24" w:name="_ENREF_16"/>
      <w:r w:rsidRPr="001D10F6">
        <w:rPr>
          <w:rFonts w:ascii="Times New Roman" w:hAnsi="Times New Roman" w:cs="Times New Roman"/>
          <w:noProof/>
          <w:sz w:val="24"/>
          <w:szCs w:val="24"/>
          <w:lang w:val="de-DE"/>
        </w:rPr>
        <w:t>16</w:t>
      </w:r>
      <w:r w:rsidRPr="001D10F6">
        <w:rPr>
          <w:rFonts w:ascii="Times New Roman" w:hAnsi="Times New Roman" w:cs="Times New Roman"/>
          <w:noProof/>
          <w:sz w:val="24"/>
          <w:szCs w:val="24"/>
          <w:lang w:val="de-DE"/>
        </w:rPr>
        <w:tab/>
        <w:t xml:space="preserve">A. M. Turner, A. S. Koutsogiannis, N. F. Kleimeier, A. Bergantini, C. Zhu, R. C. Fortenberry and R. I. Kaiser, </w:t>
      </w:r>
      <w:r w:rsidRPr="001D10F6">
        <w:rPr>
          <w:rFonts w:ascii="Times New Roman" w:hAnsi="Times New Roman" w:cs="Times New Roman"/>
          <w:i/>
          <w:noProof/>
          <w:sz w:val="24"/>
          <w:szCs w:val="24"/>
          <w:lang w:val="de-DE"/>
        </w:rPr>
        <w:t>Astrophys. J.</w:t>
      </w:r>
      <w:r w:rsidRPr="001D10F6">
        <w:rPr>
          <w:rFonts w:ascii="Times New Roman" w:hAnsi="Times New Roman" w:cs="Times New Roman"/>
          <w:noProof/>
          <w:sz w:val="24"/>
          <w:szCs w:val="24"/>
          <w:lang w:val="de-DE"/>
        </w:rPr>
        <w:t xml:space="preserve">, 2020, </w:t>
      </w:r>
      <w:r w:rsidRPr="001D10F6">
        <w:rPr>
          <w:rFonts w:ascii="Times New Roman" w:hAnsi="Times New Roman" w:cs="Times New Roman"/>
          <w:b/>
          <w:noProof/>
          <w:sz w:val="24"/>
          <w:szCs w:val="24"/>
          <w:lang w:val="de-DE"/>
        </w:rPr>
        <w:t>896</w:t>
      </w:r>
      <w:r w:rsidRPr="001D10F6">
        <w:rPr>
          <w:rFonts w:ascii="Times New Roman" w:hAnsi="Times New Roman" w:cs="Times New Roman"/>
          <w:noProof/>
          <w:sz w:val="24"/>
          <w:szCs w:val="24"/>
          <w:lang w:val="de-DE"/>
        </w:rPr>
        <w:t>, 88.</w:t>
      </w:r>
      <w:bookmarkEnd w:id="24"/>
    </w:p>
    <w:p w14:paraId="63A49D45"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25" w:name="_ENREF_17"/>
      <w:r w:rsidRPr="001D10F6">
        <w:rPr>
          <w:rFonts w:ascii="Times New Roman" w:hAnsi="Times New Roman" w:cs="Times New Roman"/>
          <w:noProof/>
          <w:sz w:val="24"/>
          <w:szCs w:val="24"/>
          <w:lang w:val="de-DE"/>
        </w:rPr>
        <w:t>17</w:t>
      </w:r>
      <w:r w:rsidRPr="001D10F6">
        <w:rPr>
          <w:rFonts w:ascii="Times New Roman" w:hAnsi="Times New Roman" w:cs="Times New Roman"/>
          <w:noProof/>
          <w:sz w:val="24"/>
          <w:szCs w:val="24"/>
          <w:lang w:val="de-DE"/>
        </w:rPr>
        <w:tab/>
        <w:t xml:space="preserve">J. Wang, J. H. Marks, A. M. Turner, A. A. Nikolayev, V. Azyazov, A. M. Mebel and R. I. Kaiser, </w:t>
      </w:r>
      <w:r w:rsidRPr="001D10F6">
        <w:rPr>
          <w:rFonts w:ascii="Times New Roman" w:hAnsi="Times New Roman" w:cs="Times New Roman"/>
          <w:i/>
          <w:noProof/>
          <w:sz w:val="24"/>
          <w:szCs w:val="24"/>
          <w:lang w:val="de-DE"/>
        </w:rPr>
        <w:t>Phys. Chem. Chem. Phys.</w:t>
      </w:r>
      <w:r w:rsidRPr="001D10F6">
        <w:rPr>
          <w:rFonts w:ascii="Times New Roman" w:hAnsi="Times New Roman" w:cs="Times New Roman"/>
          <w:noProof/>
          <w:sz w:val="24"/>
          <w:szCs w:val="24"/>
          <w:lang w:val="de-DE"/>
        </w:rPr>
        <w:t xml:space="preserve">, 2023, </w:t>
      </w:r>
      <w:r w:rsidRPr="001D10F6">
        <w:rPr>
          <w:rFonts w:ascii="Times New Roman" w:hAnsi="Times New Roman" w:cs="Times New Roman"/>
          <w:b/>
          <w:noProof/>
          <w:sz w:val="24"/>
          <w:szCs w:val="24"/>
          <w:lang w:val="de-DE"/>
        </w:rPr>
        <w:t>25</w:t>
      </w:r>
      <w:r w:rsidRPr="001D10F6">
        <w:rPr>
          <w:rFonts w:ascii="Times New Roman" w:hAnsi="Times New Roman" w:cs="Times New Roman"/>
          <w:noProof/>
          <w:sz w:val="24"/>
          <w:szCs w:val="24"/>
          <w:lang w:val="de-DE"/>
        </w:rPr>
        <w:t>, 936-953.</w:t>
      </w:r>
      <w:bookmarkEnd w:id="25"/>
    </w:p>
    <w:p w14:paraId="7D923261"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26" w:name="_ENREF_18"/>
      <w:r w:rsidRPr="001D10F6">
        <w:rPr>
          <w:rFonts w:ascii="Times New Roman" w:hAnsi="Times New Roman" w:cs="Times New Roman"/>
          <w:noProof/>
          <w:sz w:val="24"/>
          <w:szCs w:val="24"/>
          <w:lang w:val="de-DE"/>
        </w:rPr>
        <w:t>18</w:t>
      </w:r>
      <w:r w:rsidRPr="001D10F6">
        <w:rPr>
          <w:rFonts w:ascii="Times New Roman" w:hAnsi="Times New Roman" w:cs="Times New Roman"/>
          <w:noProof/>
          <w:sz w:val="24"/>
          <w:szCs w:val="24"/>
          <w:lang w:val="de-DE"/>
        </w:rPr>
        <w:tab/>
        <w:t xml:space="preserve">V. M. Rivilla, L. Colzi, I. Jiménez-Serra, J. Martín-Pintado, A. Megías, M. Melosso, L. Bizzocchi, Á. López-Gallifa, A. Martínez-Henares, S. Massalkhi, B. Tercero, P. de Vicente, </w:t>
      </w:r>
      <w:r w:rsidRPr="001D10F6">
        <w:rPr>
          <w:rFonts w:ascii="Times New Roman" w:hAnsi="Times New Roman" w:cs="Times New Roman"/>
          <w:noProof/>
          <w:sz w:val="24"/>
          <w:szCs w:val="24"/>
          <w:lang w:val="de-DE"/>
        </w:rPr>
        <w:lastRenderedPageBreak/>
        <w:t xml:space="preserve">J.-C. Guillemin, J. García de la Concepción, F. Rico-Villas, S. Zeng, S. Martín, M. A. Requena-Torres, F. Tonolo, S. Alessandrini, L. Dore, V. Barone and C. Puzzarini, </w:t>
      </w:r>
      <w:r w:rsidRPr="001D10F6">
        <w:rPr>
          <w:rFonts w:ascii="Times New Roman" w:hAnsi="Times New Roman" w:cs="Times New Roman"/>
          <w:i/>
          <w:noProof/>
          <w:sz w:val="24"/>
          <w:szCs w:val="24"/>
          <w:lang w:val="de-DE"/>
        </w:rPr>
        <w:t>Astrophys. J. Lett.</w:t>
      </w:r>
      <w:r w:rsidRPr="001D10F6">
        <w:rPr>
          <w:rFonts w:ascii="Times New Roman" w:hAnsi="Times New Roman" w:cs="Times New Roman"/>
          <w:noProof/>
          <w:sz w:val="24"/>
          <w:szCs w:val="24"/>
          <w:lang w:val="de-DE"/>
        </w:rPr>
        <w:t xml:space="preserve">, 2022, </w:t>
      </w:r>
      <w:r w:rsidRPr="001D10F6">
        <w:rPr>
          <w:rFonts w:ascii="Times New Roman" w:hAnsi="Times New Roman" w:cs="Times New Roman"/>
          <w:b/>
          <w:noProof/>
          <w:sz w:val="24"/>
          <w:szCs w:val="24"/>
          <w:lang w:val="de-DE"/>
        </w:rPr>
        <w:t>929</w:t>
      </w:r>
      <w:r w:rsidRPr="001D10F6">
        <w:rPr>
          <w:rFonts w:ascii="Times New Roman" w:hAnsi="Times New Roman" w:cs="Times New Roman"/>
          <w:noProof/>
          <w:sz w:val="24"/>
          <w:szCs w:val="24"/>
          <w:lang w:val="de-DE"/>
        </w:rPr>
        <w:t>, L11.</w:t>
      </w:r>
      <w:bookmarkEnd w:id="26"/>
    </w:p>
    <w:p w14:paraId="2A2F7014"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27" w:name="_ENREF_19"/>
      <w:r w:rsidRPr="001D10F6">
        <w:rPr>
          <w:rFonts w:ascii="Times New Roman" w:hAnsi="Times New Roman" w:cs="Times New Roman"/>
          <w:noProof/>
          <w:sz w:val="24"/>
          <w:szCs w:val="24"/>
          <w:lang w:val="de-DE"/>
        </w:rPr>
        <w:t>19</w:t>
      </w:r>
      <w:r w:rsidRPr="001D10F6">
        <w:rPr>
          <w:rFonts w:ascii="Times New Roman" w:hAnsi="Times New Roman" w:cs="Times New Roman"/>
          <w:noProof/>
          <w:sz w:val="24"/>
          <w:szCs w:val="24"/>
          <w:lang w:val="de-DE"/>
        </w:rPr>
        <w:tab/>
        <w:t xml:space="preserve">G. P. Laroff and H. Fischer, </w:t>
      </w:r>
      <w:r w:rsidRPr="001D10F6">
        <w:rPr>
          <w:rFonts w:ascii="Times New Roman" w:hAnsi="Times New Roman" w:cs="Times New Roman"/>
          <w:i/>
          <w:noProof/>
          <w:sz w:val="24"/>
          <w:szCs w:val="24"/>
          <w:lang w:val="de-DE"/>
        </w:rPr>
        <w:t>Helv. Chim. Acta</w:t>
      </w:r>
      <w:r w:rsidRPr="001D10F6">
        <w:rPr>
          <w:rFonts w:ascii="Times New Roman" w:hAnsi="Times New Roman" w:cs="Times New Roman"/>
          <w:noProof/>
          <w:sz w:val="24"/>
          <w:szCs w:val="24"/>
          <w:lang w:val="de-DE"/>
        </w:rPr>
        <w:t xml:space="preserve">, 1973, </w:t>
      </w:r>
      <w:r w:rsidRPr="001D10F6">
        <w:rPr>
          <w:rFonts w:ascii="Times New Roman" w:hAnsi="Times New Roman" w:cs="Times New Roman"/>
          <w:b/>
          <w:noProof/>
          <w:sz w:val="24"/>
          <w:szCs w:val="24"/>
          <w:lang w:val="de-DE"/>
        </w:rPr>
        <w:t>56</w:t>
      </w:r>
      <w:r w:rsidRPr="001D10F6">
        <w:rPr>
          <w:rFonts w:ascii="Times New Roman" w:hAnsi="Times New Roman" w:cs="Times New Roman"/>
          <w:noProof/>
          <w:sz w:val="24"/>
          <w:szCs w:val="24"/>
          <w:lang w:val="de-DE"/>
        </w:rPr>
        <w:t>, 2011-2020.</w:t>
      </w:r>
      <w:bookmarkEnd w:id="27"/>
    </w:p>
    <w:p w14:paraId="7DEC4E81"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28" w:name="_ENREF_20"/>
      <w:r w:rsidRPr="001D10F6">
        <w:rPr>
          <w:rFonts w:ascii="Times New Roman" w:hAnsi="Times New Roman" w:cs="Times New Roman"/>
          <w:noProof/>
          <w:sz w:val="24"/>
          <w:szCs w:val="24"/>
          <w:lang w:val="de-DE"/>
        </w:rPr>
        <w:t>20</w:t>
      </w:r>
      <w:r w:rsidRPr="001D10F6">
        <w:rPr>
          <w:rFonts w:ascii="Times New Roman" w:hAnsi="Times New Roman" w:cs="Times New Roman"/>
          <w:noProof/>
          <w:sz w:val="24"/>
          <w:szCs w:val="24"/>
          <w:lang w:val="de-DE"/>
        </w:rPr>
        <w:tab/>
        <w:t xml:space="preserve">J. L. Holmes and F. P. Lossing, </w:t>
      </w:r>
      <w:r w:rsidRPr="001D10F6">
        <w:rPr>
          <w:rFonts w:ascii="Times New Roman" w:hAnsi="Times New Roman" w:cs="Times New Roman"/>
          <w:i/>
          <w:noProof/>
          <w:sz w:val="24"/>
          <w:szCs w:val="24"/>
          <w:lang w:val="de-DE"/>
        </w:rPr>
        <w:t>J. Am. Chem. Soc.</w:t>
      </w:r>
      <w:r w:rsidRPr="001D10F6">
        <w:rPr>
          <w:rFonts w:ascii="Times New Roman" w:hAnsi="Times New Roman" w:cs="Times New Roman"/>
          <w:noProof/>
          <w:sz w:val="24"/>
          <w:szCs w:val="24"/>
          <w:lang w:val="de-DE"/>
        </w:rPr>
        <w:t xml:space="preserve">, 1982, </w:t>
      </w:r>
      <w:r w:rsidRPr="001D10F6">
        <w:rPr>
          <w:rFonts w:ascii="Times New Roman" w:hAnsi="Times New Roman" w:cs="Times New Roman"/>
          <w:b/>
          <w:noProof/>
          <w:sz w:val="24"/>
          <w:szCs w:val="24"/>
          <w:lang w:val="de-DE"/>
        </w:rPr>
        <w:t>104</w:t>
      </w:r>
      <w:r w:rsidRPr="001D10F6">
        <w:rPr>
          <w:rFonts w:ascii="Times New Roman" w:hAnsi="Times New Roman" w:cs="Times New Roman"/>
          <w:noProof/>
          <w:sz w:val="24"/>
          <w:szCs w:val="24"/>
          <w:lang w:val="de-DE"/>
        </w:rPr>
        <w:t>, 2648-2649.</w:t>
      </w:r>
      <w:bookmarkEnd w:id="28"/>
    </w:p>
    <w:p w14:paraId="486EBE37"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29" w:name="_ENREF_21"/>
      <w:r w:rsidRPr="001D10F6">
        <w:rPr>
          <w:rFonts w:ascii="Times New Roman" w:hAnsi="Times New Roman" w:cs="Times New Roman"/>
          <w:noProof/>
          <w:sz w:val="24"/>
          <w:szCs w:val="24"/>
          <w:lang w:val="de-DE"/>
        </w:rPr>
        <w:t>21</w:t>
      </w:r>
      <w:r w:rsidRPr="001D10F6">
        <w:rPr>
          <w:rFonts w:ascii="Times New Roman" w:hAnsi="Times New Roman" w:cs="Times New Roman"/>
          <w:noProof/>
          <w:sz w:val="24"/>
          <w:szCs w:val="24"/>
          <w:lang w:val="de-DE"/>
        </w:rPr>
        <w:tab/>
        <w:t xml:space="preserve">X. K. Zhang, J. M. Parnis, E. G. Lewars and R. E. March, </w:t>
      </w:r>
      <w:r w:rsidRPr="001D10F6">
        <w:rPr>
          <w:rFonts w:ascii="Times New Roman" w:hAnsi="Times New Roman" w:cs="Times New Roman"/>
          <w:i/>
          <w:noProof/>
          <w:sz w:val="24"/>
          <w:szCs w:val="24"/>
          <w:lang w:val="de-DE"/>
        </w:rPr>
        <w:t>Can. J. Chem.</w:t>
      </w:r>
      <w:r w:rsidRPr="001D10F6">
        <w:rPr>
          <w:rFonts w:ascii="Times New Roman" w:hAnsi="Times New Roman" w:cs="Times New Roman"/>
          <w:noProof/>
          <w:sz w:val="24"/>
          <w:szCs w:val="24"/>
          <w:lang w:val="de-DE"/>
        </w:rPr>
        <w:t xml:space="preserve">, 1997, </w:t>
      </w:r>
      <w:r w:rsidRPr="001D10F6">
        <w:rPr>
          <w:rFonts w:ascii="Times New Roman" w:hAnsi="Times New Roman" w:cs="Times New Roman"/>
          <w:b/>
          <w:noProof/>
          <w:sz w:val="24"/>
          <w:szCs w:val="24"/>
          <w:lang w:val="de-DE"/>
        </w:rPr>
        <w:t>75</w:t>
      </w:r>
      <w:r w:rsidRPr="001D10F6">
        <w:rPr>
          <w:rFonts w:ascii="Times New Roman" w:hAnsi="Times New Roman" w:cs="Times New Roman"/>
          <w:noProof/>
          <w:sz w:val="24"/>
          <w:szCs w:val="24"/>
          <w:lang w:val="de-DE"/>
        </w:rPr>
        <w:t>, 276-284.</w:t>
      </w:r>
      <w:bookmarkEnd w:id="29"/>
    </w:p>
    <w:p w14:paraId="5AEA1EFB"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30" w:name="_ENREF_22"/>
      <w:r w:rsidRPr="001D10F6">
        <w:rPr>
          <w:rFonts w:ascii="Times New Roman" w:hAnsi="Times New Roman" w:cs="Times New Roman"/>
          <w:noProof/>
          <w:sz w:val="24"/>
          <w:szCs w:val="24"/>
          <w:lang w:val="de-DE"/>
        </w:rPr>
        <w:t>22</w:t>
      </w:r>
      <w:r w:rsidRPr="001D10F6">
        <w:rPr>
          <w:rFonts w:ascii="Times New Roman" w:hAnsi="Times New Roman" w:cs="Times New Roman"/>
          <w:noProof/>
          <w:sz w:val="24"/>
          <w:szCs w:val="24"/>
          <w:lang w:val="de-DE"/>
        </w:rPr>
        <w:tab/>
        <w:t xml:space="preserve">M. F. Shaw, D. L. Osborn, M. J. T. Jordan and S. H. Kable, </w:t>
      </w:r>
      <w:r w:rsidRPr="001D10F6">
        <w:rPr>
          <w:rFonts w:ascii="Times New Roman" w:hAnsi="Times New Roman" w:cs="Times New Roman"/>
          <w:i/>
          <w:noProof/>
          <w:sz w:val="24"/>
          <w:szCs w:val="24"/>
          <w:lang w:val="de-DE"/>
        </w:rPr>
        <w:t>J. Phys. Chem. A</w:t>
      </w:r>
      <w:r w:rsidRPr="001D10F6">
        <w:rPr>
          <w:rFonts w:ascii="Times New Roman" w:hAnsi="Times New Roman" w:cs="Times New Roman"/>
          <w:noProof/>
          <w:sz w:val="24"/>
          <w:szCs w:val="24"/>
          <w:lang w:val="de-DE"/>
        </w:rPr>
        <w:t xml:space="preserve">, 2017, </w:t>
      </w:r>
      <w:r w:rsidRPr="001D10F6">
        <w:rPr>
          <w:rFonts w:ascii="Times New Roman" w:hAnsi="Times New Roman" w:cs="Times New Roman"/>
          <w:b/>
          <w:noProof/>
          <w:sz w:val="24"/>
          <w:szCs w:val="24"/>
          <w:lang w:val="de-DE"/>
        </w:rPr>
        <w:t>121</w:t>
      </w:r>
      <w:r w:rsidRPr="001D10F6">
        <w:rPr>
          <w:rFonts w:ascii="Times New Roman" w:hAnsi="Times New Roman" w:cs="Times New Roman"/>
          <w:noProof/>
          <w:sz w:val="24"/>
          <w:szCs w:val="24"/>
          <w:lang w:val="de-DE"/>
        </w:rPr>
        <w:t>, 3679-3688.</w:t>
      </w:r>
      <w:bookmarkEnd w:id="30"/>
    </w:p>
    <w:p w14:paraId="159D0583"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31" w:name="_ENREF_23"/>
      <w:r w:rsidRPr="001D10F6">
        <w:rPr>
          <w:rFonts w:ascii="Times New Roman" w:hAnsi="Times New Roman" w:cs="Times New Roman"/>
          <w:noProof/>
          <w:sz w:val="24"/>
          <w:szCs w:val="24"/>
          <w:lang w:val="de-DE"/>
        </w:rPr>
        <w:t>23</w:t>
      </w:r>
      <w:r w:rsidRPr="001D10F6">
        <w:rPr>
          <w:rFonts w:ascii="Times New Roman" w:hAnsi="Times New Roman" w:cs="Times New Roman"/>
          <w:noProof/>
          <w:sz w:val="24"/>
          <w:szCs w:val="24"/>
          <w:lang w:val="de-DE"/>
        </w:rPr>
        <w:tab/>
        <w:t xml:space="preserve">K. Hiraoka, A. Yamashita, T. Miyagoshi, N. Oohashi, Y. Kihara and K. Yamamoto, </w:t>
      </w:r>
      <w:r w:rsidRPr="001D10F6">
        <w:rPr>
          <w:rFonts w:ascii="Times New Roman" w:hAnsi="Times New Roman" w:cs="Times New Roman"/>
          <w:i/>
          <w:noProof/>
          <w:sz w:val="24"/>
          <w:szCs w:val="24"/>
          <w:lang w:val="de-DE"/>
        </w:rPr>
        <w:t>Astrophys. J.</w:t>
      </w:r>
      <w:r w:rsidRPr="001D10F6">
        <w:rPr>
          <w:rFonts w:ascii="Times New Roman" w:hAnsi="Times New Roman" w:cs="Times New Roman"/>
          <w:noProof/>
          <w:sz w:val="24"/>
          <w:szCs w:val="24"/>
          <w:lang w:val="de-DE"/>
        </w:rPr>
        <w:t xml:space="preserve">, 1998, </w:t>
      </w:r>
      <w:r w:rsidRPr="001D10F6">
        <w:rPr>
          <w:rFonts w:ascii="Times New Roman" w:hAnsi="Times New Roman" w:cs="Times New Roman"/>
          <w:b/>
          <w:noProof/>
          <w:sz w:val="24"/>
          <w:szCs w:val="24"/>
          <w:lang w:val="de-DE"/>
        </w:rPr>
        <w:t>508</w:t>
      </w:r>
      <w:r w:rsidRPr="001D10F6">
        <w:rPr>
          <w:rFonts w:ascii="Times New Roman" w:hAnsi="Times New Roman" w:cs="Times New Roman"/>
          <w:noProof/>
          <w:sz w:val="24"/>
          <w:szCs w:val="24"/>
          <w:lang w:val="de-DE"/>
        </w:rPr>
        <w:t>, 423.</w:t>
      </w:r>
      <w:bookmarkEnd w:id="31"/>
    </w:p>
    <w:p w14:paraId="24526150"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32" w:name="_ENREF_24"/>
      <w:r w:rsidRPr="001D10F6">
        <w:rPr>
          <w:rFonts w:ascii="Times New Roman" w:hAnsi="Times New Roman" w:cs="Times New Roman"/>
          <w:noProof/>
          <w:sz w:val="24"/>
          <w:szCs w:val="24"/>
          <w:lang w:val="de-DE"/>
        </w:rPr>
        <w:t>24</w:t>
      </w:r>
      <w:r w:rsidRPr="001D10F6">
        <w:rPr>
          <w:rFonts w:ascii="Times New Roman" w:hAnsi="Times New Roman" w:cs="Times New Roman"/>
          <w:noProof/>
          <w:sz w:val="24"/>
          <w:szCs w:val="24"/>
          <w:lang w:val="de-DE"/>
        </w:rPr>
        <w:tab/>
        <w:t xml:space="preserve">D. P. P. Andrade, A. L. F. de Barros, J. Ding, H. Rothard, P. Boduch and E. F. da Silveira, </w:t>
      </w:r>
      <w:r w:rsidRPr="001D10F6">
        <w:rPr>
          <w:rFonts w:ascii="Times New Roman" w:hAnsi="Times New Roman" w:cs="Times New Roman"/>
          <w:i/>
          <w:noProof/>
          <w:sz w:val="24"/>
          <w:szCs w:val="24"/>
          <w:lang w:val="de-DE"/>
        </w:rPr>
        <w:t>Mon. Not. R. Astron. Soc.</w:t>
      </w:r>
      <w:r w:rsidRPr="001D10F6">
        <w:rPr>
          <w:rFonts w:ascii="Times New Roman" w:hAnsi="Times New Roman" w:cs="Times New Roman"/>
          <w:noProof/>
          <w:sz w:val="24"/>
          <w:szCs w:val="24"/>
          <w:lang w:val="de-DE"/>
        </w:rPr>
        <w:t xml:space="preserve">, 2014, </w:t>
      </w:r>
      <w:r w:rsidRPr="001D10F6">
        <w:rPr>
          <w:rFonts w:ascii="Times New Roman" w:hAnsi="Times New Roman" w:cs="Times New Roman"/>
          <w:b/>
          <w:noProof/>
          <w:sz w:val="24"/>
          <w:szCs w:val="24"/>
          <w:lang w:val="de-DE"/>
        </w:rPr>
        <w:t>444</w:t>
      </w:r>
      <w:r w:rsidRPr="001D10F6">
        <w:rPr>
          <w:rFonts w:ascii="Times New Roman" w:hAnsi="Times New Roman" w:cs="Times New Roman"/>
          <w:noProof/>
          <w:sz w:val="24"/>
          <w:szCs w:val="24"/>
          <w:lang w:val="de-DE"/>
        </w:rPr>
        <w:t>, 3792-3801.</w:t>
      </w:r>
      <w:bookmarkEnd w:id="32"/>
    </w:p>
    <w:p w14:paraId="581EF845"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33" w:name="_ENREF_25"/>
      <w:r w:rsidRPr="001D10F6">
        <w:rPr>
          <w:rFonts w:ascii="Times New Roman" w:hAnsi="Times New Roman" w:cs="Times New Roman"/>
          <w:noProof/>
          <w:sz w:val="24"/>
          <w:szCs w:val="24"/>
          <w:lang w:val="de-DE"/>
        </w:rPr>
        <w:t>25</w:t>
      </w:r>
      <w:r w:rsidRPr="001D10F6">
        <w:rPr>
          <w:rFonts w:ascii="Times New Roman" w:hAnsi="Times New Roman" w:cs="Times New Roman"/>
          <w:noProof/>
          <w:sz w:val="24"/>
          <w:szCs w:val="24"/>
          <w:lang w:val="de-DE"/>
        </w:rPr>
        <w:tab/>
        <w:t xml:space="preserve">R. L. Hudson, </w:t>
      </w:r>
      <w:r w:rsidRPr="001D10F6">
        <w:rPr>
          <w:rFonts w:ascii="Times New Roman" w:hAnsi="Times New Roman" w:cs="Times New Roman"/>
          <w:i/>
          <w:noProof/>
          <w:sz w:val="24"/>
          <w:szCs w:val="24"/>
          <w:lang w:val="de-DE"/>
        </w:rPr>
        <w:t>Phys. Chem. Chem. Phys.</w:t>
      </w:r>
      <w:r w:rsidRPr="001D10F6">
        <w:rPr>
          <w:rFonts w:ascii="Times New Roman" w:hAnsi="Times New Roman" w:cs="Times New Roman"/>
          <w:noProof/>
          <w:sz w:val="24"/>
          <w:szCs w:val="24"/>
          <w:lang w:val="de-DE"/>
        </w:rPr>
        <w:t xml:space="preserve">, 2018, </w:t>
      </w:r>
      <w:r w:rsidRPr="001D10F6">
        <w:rPr>
          <w:rFonts w:ascii="Times New Roman" w:hAnsi="Times New Roman" w:cs="Times New Roman"/>
          <w:b/>
          <w:noProof/>
          <w:sz w:val="24"/>
          <w:szCs w:val="24"/>
          <w:lang w:val="de-DE"/>
        </w:rPr>
        <w:t>20</w:t>
      </w:r>
      <w:r w:rsidRPr="001D10F6">
        <w:rPr>
          <w:rFonts w:ascii="Times New Roman" w:hAnsi="Times New Roman" w:cs="Times New Roman"/>
          <w:noProof/>
          <w:sz w:val="24"/>
          <w:szCs w:val="24"/>
          <w:lang w:val="de-DE"/>
        </w:rPr>
        <w:t>, 5389-5398.</w:t>
      </w:r>
      <w:bookmarkEnd w:id="33"/>
    </w:p>
    <w:p w14:paraId="7B5B0479"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34" w:name="_ENREF_26"/>
      <w:r w:rsidRPr="001D10F6">
        <w:rPr>
          <w:rFonts w:ascii="Times New Roman" w:hAnsi="Times New Roman" w:cs="Times New Roman"/>
          <w:noProof/>
          <w:sz w:val="24"/>
          <w:szCs w:val="24"/>
          <w:lang w:val="de-DE"/>
        </w:rPr>
        <w:t>26</w:t>
      </w:r>
      <w:r w:rsidRPr="001D10F6">
        <w:rPr>
          <w:rFonts w:ascii="Times New Roman" w:hAnsi="Times New Roman" w:cs="Times New Roman"/>
          <w:noProof/>
          <w:sz w:val="24"/>
          <w:szCs w:val="24"/>
          <w:lang w:val="de-DE"/>
        </w:rPr>
        <w:tab/>
        <w:t xml:space="preserve">G. A. Carvalho and S. Pilling, </w:t>
      </w:r>
      <w:r w:rsidRPr="001D10F6">
        <w:rPr>
          <w:rFonts w:ascii="Times New Roman" w:hAnsi="Times New Roman" w:cs="Times New Roman"/>
          <w:i/>
          <w:noProof/>
          <w:sz w:val="24"/>
          <w:szCs w:val="24"/>
          <w:lang w:val="de-DE"/>
        </w:rPr>
        <w:t>Mon. Not. R. Astron. Soc.</w:t>
      </w:r>
      <w:r w:rsidRPr="001D10F6">
        <w:rPr>
          <w:rFonts w:ascii="Times New Roman" w:hAnsi="Times New Roman" w:cs="Times New Roman"/>
          <w:noProof/>
          <w:sz w:val="24"/>
          <w:szCs w:val="24"/>
          <w:lang w:val="de-DE"/>
        </w:rPr>
        <w:t xml:space="preserve">, 2020, </w:t>
      </w:r>
      <w:r w:rsidRPr="001D10F6">
        <w:rPr>
          <w:rFonts w:ascii="Times New Roman" w:hAnsi="Times New Roman" w:cs="Times New Roman"/>
          <w:b/>
          <w:noProof/>
          <w:sz w:val="24"/>
          <w:szCs w:val="24"/>
          <w:lang w:val="de-DE"/>
        </w:rPr>
        <w:t>498</w:t>
      </w:r>
      <w:r w:rsidRPr="001D10F6">
        <w:rPr>
          <w:rFonts w:ascii="Times New Roman" w:hAnsi="Times New Roman" w:cs="Times New Roman"/>
          <w:noProof/>
          <w:sz w:val="24"/>
          <w:szCs w:val="24"/>
          <w:lang w:val="de-DE"/>
        </w:rPr>
        <w:t>, 689-701.</w:t>
      </w:r>
      <w:bookmarkEnd w:id="34"/>
    </w:p>
    <w:p w14:paraId="6087A79C"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35" w:name="_ENREF_27"/>
      <w:r w:rsidRPr="001D10F6">
        <w:rPr>
          <w:rFonts w:ascii="Times New Roman" w:hAnsi="Times New Roman" w:cs="Times New Roman"/>
          <w:noProof/>
          <w:sz w:val="24"/>
          <w:szCs w:val="24"/>
          <w:lang w:val="de-DE"/>
        </w:rPr>
        <w:t>27</w:t>
      </w:r>
      <w:r w:rsidRPr="001D10F6">
        <w:rPr>
          <w:rFonts w:ascii="Times New Roman" w:hAnsi="Times New Roman" w:cs="Times New Roman"/>
          <w:noProof/>
          <w:sz w:val="24"/>
          <w:szCs w:val="24"/>
          <w:lang w:val="de-DE"/>
        </w:rPr>
        <w:tab/>
        <w:t xml:space="preserve">X. S. Xu, Z. Hu, M. X. Jin, H. Liu and D. Ding, </w:t>
      </w:r>
      <w:r w:rsidRPr="001D10F6">
        <w:rPr>
          <w:rFonts w:ascii="Times New Roman" w:hAnsi="Times New Roman" w:cs="Times New Roman"/>
          <w:i/>
          <w:noProof/>
          <w:sz w:val="24"/>
          <w:szCs w:val="24"/>
          <w:lang w:val="de-DE"/>
        </w:rPr>
        <w:t>J. Mol. Struct. (Theochem)</w:t>
      </w:r>
      <w:r w:rsidRPr="001D10F6">
        <w:rPr>
          <w:rFonts w:ascii="Times New Roman" w:hAnsi="Times New Roman" w:cs="Times New Roman"/>
          <w:noProof/>
          <w:sz w:val="24"/>
          <w:szCs w:val="24"/>
          <w:lang w:val="de-DE"/>
        </w:rPr>
        <w:t xml:space="preserve">, 2003, </w:t>
      </w:r>
      <w:r w:rsidRPr="001D10F6">
        <w:rPr>
          <w:rFonts w:ascii="Times New Roman" w:hAnsi="Times New Roman" w:cs="Times New Roman"/>
          <w:b/>
          <w:noProof/>
          <w:sz w:val="24"/>
          <w:szCs w:val="24"/>
          <w:lang w:val="de-DE"/>
        </w:rPr>
        <w:t>638</w:t>
      </w:r>
      <w:r w:rsidRPr="001D10F6">
        <w:rPr>
          <w:rFonts w:ascii="Times New Roman" w:hAnsi="Times New Roman" w:cs="Times New Roman"/>
          <w:noProof/>
          <w:sz w:val="24"/>
          <w:szCs w:val="24"/>
          <w:lang w:val="de-DE"/>
        </w:rPr>
        <w:t>, 215-228.</w:t>
      </w:r>
      <w:bookmarkEnd w:id="35"/>
    </w:p>
    <w:p w14:paraId="66448FA0"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36" w:name="_ENREF_28"/>
      <w:r w:rsidRPr="001D10F6">
        <w:rPr>
          <w:rFonts w:ascii="Times New Roman" w:hAnsi="Times New Roman" w:cs="Times New Roman"/>
          <w:noProof/>
          <w:sz w:val="24"/>
          <w:szCs w:val="24"/>
          <w:lang w:val="de-DE"/>
        </w:rPr>
        <w:t>28</w:t>
      </w:r>
      <w:r w:rsidRPr="001D10F6">
        <w:rPr>
          <w:rFonts w:ascii="Times New Roman" w:hAnsi="Times New Roman" w:cs="Times New Roman"/>
          <w:noProof/>
          <w:sz w:val="24"/>
          <w:szCs w:val="24"/>
          <w:lang w:val="de-DE"/>
        </w:rPr>
        <w:tab/>
        <w:t xml:space="preserve">A. G. Yeghikyan, </w:t>
      </w:r>
      <w:r w:rsidRPr="001D10F6">
        <w:rPr>
          <w:rFonts w:ascii="Times New Roman" w:hAnsi="Times New Roman" w:cs="Times New Roman"/>
          <w:i/>
          <w:noProof/>
          <w:sz w:val="24"/>
          <w:szCs w:val="24"/>
          <w:lang w:val="de-DE"/>
        </w:rPr>
        <w:t>Astrophysics</w:t>
      </w:r>
      <w:r w:rsidRPr="001D10F6">
        <w:rPr>
          <w:rFonts w:ascii="Times New Roman" w:hAnsi="Times New Roman" w:cs="Times New Roman"/>
          <w:noProof/>
          <w:sz w:val="24"/>
          <w:szCs w:val="24"/>
          <w:lang w:val="de-DE"/>
        </w:rPr>
        <w:t xml:space="preserve">, 2011, </w:t>
      </w:r>
      <w:r w:rsidRPr="001D10F6">
        <w:rPr>
          <w:rFonts w:ascii="Times New Roman" w:hAnsi="Times New Roman" w:cs="Times New Roman"/>
          <w:b/>
          <w:noProof/>
          <w:sz w:val="24"/>
          <w:szCs w:val="24"/>
          <w:lang w:val="de-DE"/>
        </w:rPr>
        <w:t>54</w:t>
      </w:r>
      <w:r w:rsidRPr="001D10F6">
        <w:rPr>
          <w:rFonts w:ascii="Times New Roman" w:hAnsi="Times New Roman" w:cs="Times New Roman"/>
          <w:noProof/>
          <w:sz w:val="24"/>
          <w:szCs w:val="24"/>
          <w:lang w:val="de-DE"/>
        </w:rPr>
        <w:t>, 87-99.</w:t>
      </w:r>
      <w:bookmarkEnd w:id="36"/>
    </w:p>
    <w:p w14:paraId="0AD591B0"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37" w:name="_ENREF_29"/>
      <w:r w:rsidRPr="001D10F6">
        <w:rPr>
          <w:rFonts w:ascii="Times New Roman" w:hAnsi="Times New Roman" w:cs="Times New Roman"/>
          <w:noProof/>
          <w:sz w:val="24"/>
          <w:szCs w:val="24"/>
          <w:lang w:val="de-DE"/>
        </w:rPr>
        <w:t>29</w:t>
      </w:r>
      <w:r w:rsidRPr="001D10F6">
        <w:rPr>
          <w:rFonts w:ascii="Times New Roman" w:hAnsi="Times New Roman" w:cs="Times New Roman"/>
          <w:noProof/>
          <w:sz w:val="24"/>
          <w:szCs w:val="24"/>
          <w:lang w:val="de-DE"/>
        </w:rPr>
        <w:tab/>
        <w:t xml:space="preserve">F. Combes, M. Gerin, A. Wootten, G. Wlodarczak, F. Clausset and P. J. Encrenaz, </w:t>
      </w:r>
      <w:r w:rsidRPr="001D10F6">
        <w:rPr>
          <w:rFonts w:ascii="Times New Roman" w:hAnsi="Times New Roman" w:cs="Times New Roman"/>
          <w:i/>
          <w:noProof/>
          <w:sz w:val="24"/>
          <w:szCs w:val="24"/>
          <w:lang w:val="de-DE"/>
        </w:rPr>
        <w:t>Astron. Astrophys.</w:t>
      </w:r>
      <w:r w:rsidRPr="001D10F6">
        <w:rPr>
          <w:rFonts w:ascii="Times New Roman" w:hAnsi="Times New Roman" w:cs="Times New Roman"/>
          <w:noProof/>
          <w:sz w:val="24"/>
          <w:szCs w:val="24"/>
          <w:lang w:val="de-DE"/>
        </w:rPr>
        <w:t xml:space="preserve">, 1987, </w:t>
      </w:r>
      <w:r w:rsidRPr="001D10F6">
        <w:rPr>
          <w:rFonts w:ascii="Times New Roman" w:hAnsi="Times New Roman" w:cs="Times New Roman"/>
          <w:b/>
          <w:noProof/>
          <w:sz w:val="24"/>
          <w:szCs w:val="24"/>
          <w:lang w:val="de-DE"/>
        </w:rPr>
        <w:t>180</w:t>
      </w:r>
      <w:r w:rsidRPr="001D10F6">
        <w:rPr>
          <w:rFonts w:ascii="Times New Roman" w:hAnsi="Times New Roman" w:cs="Times New Roman"/>
          <w:noProof/>
          <w:sz w:val="24"/>
          <w:szCs w:val="24"/>
          <w:lang w:val="de-DE"/>
        </w:rPr>
        <w:t>, L13-L16.</w:t>
      </w:r>
      <w:bookmarkEnd w:id="37"/>
    </w:p>
    <w:p w14:paraId="6FE3CACA"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38" w:name="_ENREF_30"/>
      <w:r w:rsidRPr="001D10F6">
        <w:rPr>
          <w:rFonts w:ascii="Times New Roman" w:hAnsi="Times New Roman" w:cs="Times New Roman"/>
          <w:noProof/>
          <w:sz w:val="24"/>
          <w:szCs w:val="24"/>
          <w:lang w:val="de-DE"/>
        </w:rPr>
        <w:t>30</w:t>
      </w:r>
      <w:r w:rsidRPr="001D10F6">
        <w:rPr>
          <w:rFonts w:ascii="Times New Roman" w:hAnsi="Times New Roman" w:cs="Times New Roman"/>
          <w:noProof/>
          <w:sz w:val="24"/>
          <w:szCs w:val="24"/>
          <w:lang w:val="de-DE"/>
        </w:rPr>
        <w:tab/>
        <w:t xml:space="preserve">L. E. Snyder, F. J. Lovas, D. M. Mehringer, N. Y. Miao, Y.-J. Kuan, J. M. Hollis and P. R. Jewell, </w:t>
      </w:r>
      <w:r w:rsidRPr="001D10F6">
        <w:rPr>
          <w:rFonts w:ascii="Times New Roman" w:hAnsi="Times New Roman" w:cs="Times New Roman"/>
          <w:i/>
          <w:noProof/>
          <w:sz w:val="24"/>
          <w:szCs w:val="24"/>
          <w:lang w:val="de-DE"/>
        </w:rPr>
        <w:t>Astrophys. J.</w:t>
      </w:r>
      <w:r w:rsidRPr="001D10F6">
        <w:rPr>
          <w:rFonts w:ascii="Times New Roman" w:hAnsi="Times New Roman" w:cs="Times New Roman"/>
          <w:noProof/>
          <w:sz w:val="24"/>
          <w:szCs w:val="24"/>
          <w:lang w:val="de-DE"/>
        </w:rPr>
        <w:t xml:space="preserve">, 2002, </w:t>
      </w:r>
      <w:r w:rsidRPr="001D10F6">
        <w:rPr>
          <w:rFonts w:ascii="Times New Roman" w:hAnsi="Times New Roman" w:cs="Times New Roman"/>
          <w:b/>
          <w:noProof/>
          <w:sz w:val="24"/>
          <w:szCs w:val="24"/>
          <w:lang w:val="de-DE"/>
        </w:rPr>
        <w:t>578</w:t>
      </w:r>
      <w:r w:rsidRPr="001D10F6">
        <w:rPr>
          <w:rFonts w:ascii="Times New Roman" w:hAnsi="Times New Roman" w:cs="Times New Roman"/>
          <w:noProof/>
          <w:sz w:val="24"/>
          <w:szCs w:val="24"/>
          <w:lang w:val="de-DE"/>
        </w:rPr>
        <w:t>, 245.</w:t>
      </w:r>
      <w:bookmarkEnd w:id="38"/>
    </w:p>
    <w:p w14:paraId="3B190839"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39" w:name="_ENREF_31"/>
      <w:r w:rsidRPr="001D10F6">
        <w:rPr>
          <w:rFonts w:ascii="Times New Roman" w:hAnsi="Times New Roman" w:cs="Times New Roman"/>
          <w:noProof/>
          <w:sz w:val="24"/>
          <w:szCs w:val="24"/>
          <w:lang w:val="de-DE"/>
        </w:rPr>
        <w:t>31</w:t>
      </w:r>
      <w:r w:rsidRPr="001D10F6">
        <w:rPr>
          <w:rFonts w:ascii="Times New Roman" w:hAnsi="Times New Roman" w:cs="Times New Roman"/>
          <w:noProof/>
          <w:sz w:val="24"/>
          <w:szCs w:val="24"/>
          <w:lang w:val="de-DE"/>
        </w:rPr>
        <w:tab/>
        <w:t xml:space="preserve">M. K. McClure, W. R. M. Rocha, K. M. Pontoppidan, N. Crouzet, L. E. U. Chu, E. Dartois, T. Lamberts, J. A. Noble, Y. J. Pendleton, G. Perotti, D. Qasim, M. G. Rachid, Z. L. Smith, F. Sun, T. L. Beck, A. C. A. Boogert, W. A. Brown, P. Caselli, S. B. Charnley, H. M. Cuppen, H. Dickinson, M. N. Drozdovskaya, E. Egami, J. Erkal, H. Fraser, R. T. Garrod, D. Harsono, S. Ioppolo, I. Jiménez-Serra, M. Jin, J. K. Jørgensen, L. E. Kristensen, D. C. Lis, M. R. S. McCoustra, B. A. McGuire, G. J. Melnick, K. I. Öberg, M. E. Palumbo, T. Shimonishi, J. A. Sturm, E. F. van Dishoeck and H. Linnartz, </w:t>
      </w:r>
      <w:r w:rsidRPr="001D10F6">
        <w:rPr>
          <w:rFonts w:ascii="Times New Roman" w:hAnsi="Times New Roman" w:cs="Times New Roman"/>
          <w:i/>
          <w:noProof/>
          <w:sz w:val="24"/>
          <w:szCs w:val="24"/>
          <w:lang w:val="de-DE"/>
        </w:rPr>
        <w:t>Nat. Astron.</w:t>
      </w:r>
      <w:r w:rsidRPr="001D10F6">
        <w:rPr>
          <w:rFonts w:ascii="Times New Roman" w:hAnsi="Times New Roman" w:cs="Times New Roman"/>
          <w:noProof/>
          <w:sz w:val="24"/>
          <w:szCs w:val="24"/>
          <w:lang w:val="de-DE"/>
        </w:rPr>
        <w:t xml:space="preserve">, 2023, </w:t>
      </w:r>
      <w:r w:rsidRPr="001D10F6">
        <w:rPr>
          <w:rFonts w:ascii="Times New Roman" w:hAnsi="Times New Roman" w:cs="Times New Roman"/>
          <w:b/>
          <w:noProof/>
          <w:sz w:val="24"/>
          <w:szCs w:val="24"/>
          <w:lang w:val="de-DE"/>
        </w:rPr>
        <w:t>7</w:t>
      </w:r>
      <w:r w:rsidRPr="001D10F6">
        <w:rPr>
          <w:rFonts w:ascii="Times New Roman" w:hAnsi="Times New Roman" w:cs="Times New Roman"/>
          <w:noProof/>
          <w:sz w:val="24"/>
          <w:szCs w:val="24"/>
          <w:lang w:val="de-DE"/>
        </w:rPr>
        <w:t>, 431-443.</w:t>
      </w:r>
      <w:bookmarkEnd w:id="39"/>
    </w:p>
    <w:p w14:paraId="01370AFF"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40" w:name="_ENREF_32"/>
      <w:r w:rsidRPr="001D10F6">
        <w:rPr>
          <w:rFonts w:ascii="Times New Roman" w:hAnsi="Times New Roman" w:cs="Times New Roman"/>
          <w:noProof/>
          <w:sz w:val="24"/>
          <w:szCs w:val="24"/>
          <w:lang w:val="de-DE"/>
        </w:rPr>
        <w:t>32</w:t>
      </w:r>
      <w:r w:rsidRPr="001D10F6">
        <w:rPr>
          <w:rFonts w:ascii="Times New Roman" w:hAnsi="Times New Roman" w:cs="Times New Roman"/>
          <w:noProof/>
          <w:sz w:val="24"/>
          <w:szCs w:val="24"/>
          <w:lang w:val="de-DE"/>
        </w:rPr>
        <w:tab/>
        <w:t xml:space="preserve">B. M. Jones and R. I. Kaiser, </w:t>
      </w:r>
      <w:r w:rsidRPr="001D10F6">
        <w:rPr>
          <w:rFonts w:ascii="Times New Roman" w:hAnsi="Times New Roman" w:cs="Times New Roman"/>
          <w:i/>
          <w:noProof/>
          <w:sz w:val="24"/>
          <w:szCs w:val="24"/>
          <w:lang w:val="de-DE"/>
        </w:rPr>
        <w:t>J. Phys. Chem. Lett.</w:t>
      </w:r>
      <w:r w:rsidRPr="001D10F6">
        <w:rPr>
          <w:rFonts w:ascii="Times New Roman" w:hAnsi="Times New Roman" w:cs="Times New Roman"/>
          <w:noProof/>
          <w:sz w:val="24"/>
          <w:szCs w:val="24"/>
          <w:lang w:val="de-DE"/>
        </w:rPr>
        <w:t xml:space="preserve">, 2013, </w:t>
      </w:r>
      <w:r w:rsidRPr="001D10F6">
        <w:rPr>
          <w:rFonts w:ascii="Times New Roman" w:hAnsi="Times New Roman" w:cs="Times New Roman"/>
          <w:b/>
          <w:noProof/>
          <w:sz w:val="24"/>
          <w:szCs w:val="24"/>
          <w:lang w:val="de-DE"/>
        </w:rPr>
        <w:t>4</w:t>
      </w:r>
      <w:r w:rsidRPr="001D10F6">
        <w:rPr>
          <w:rFonts w:ascii="Times New Roman" w:hAnsi="Times New Roman" w:cs="Times New Roman"/>
          <w:noProof/>
          <w:sz w:val="24"/>
          <w:szCs w:val="24"/>
          <w:lang w:val="de-DE"/>
        </w:rPr>
        <w:t>, 1965-1971.</w:t>
      </w:r>
      <w:bookmarkEnd w:id="40"/>
    </w:p>
    <w:p w14:paraId="164718D5"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41" w:name="_ENREF_33"/>
      <w:r w:rsidRPr="001D10F6">
        <w:rPr>
          <w:rFonts w:ascii="Times New Roman" w:hAnsi="Times New Roman" w:cs="Times New Roman"/>
          <w:noProof/>
          <w:sz w:val="24"/>
          <w:szCs w:val="24"/>
          <w:lang w:val="de-DE"/>
        </w:rPr>
        <w:lastRenderedPageBreak/>
        <w:t>33</w:t>
      </w:r>
      <w:r w:rsidRPr="001D10F6">
        <w:rPr>
          <w:rFonts w:ascii="Times New Roman" w:hAnsi="Times New Roman" w:cs="Times New Roman"/>
          <w:noProof/>
          <w:sz w:val="24"/>
          <w:szCs w:val="24"/>
          <w:lang w:val="de-DE"/>
        </w:rPr>
        <w:tab/>
        <w:t xml:space="preserve">A. M. Turner, M. J. Abplanalp, S. Y. Chen, Y. T. Chen, A. H. Chang and R. I. Kaiser, </w:t>
      </w:r>
      <w:r w:rsidRPr="001D10F6">
        <w:rPr>
          <w:rFonts w:ascii="Times New Roman" w:hAnsi="Times New Roman" w:cs="Times New Roman"/>
          <w:i/>
          <w:noProof/>
          <w:sz w:val="24"/>
          <w:szCs w:val="24"/>
          <w:lang w:val="de-DE"/>
        </w:rPr>
        <w:t>Phys. Chem. Chem. Phys.</w:t>
      </w:r>
      <w:r w:rsidRPr="001D10F6">
        <w:rPr>
          <w:rFonts w:ascii="Times New Roman" w:hAnsi="Times New Roman" w:cs="Times New Roman"/>
          <w:noProof/>
          <w:sz w:val="24"/>
          <w:szCs w:val="24"/>
          <w:lang w:val="de-DE"/>
        </w:rPr>
        <w:t xml:space="preserve">, 2015, </w:t>
      </w:r>
      <w:r w:rsidRPr="001D10F6">
        <w:rPr>
          <w:rFonts w:ascii="Times New Roman" w:hAnsi="Times New Roman" w:cs="Times New Roman"/>
          <w:b/>
          <w:noProof/>
          <w:sz w:val="24"/>
          <w:szCs w:val="24"/>
          <w:lang w:val="de-DE"/>
        </w:rPr>
        <w:t>17</w:t>
      </w:r>
      <w:r w:rsidRPr="001D10F6">
        <w:rPr>
          <w:rFonts w:ascii="Times New Roman" w:hAnsi="Times New Roman" w:cs="Times New Roman"/>
          <w:noProof/>
          <w:sz w:val="24"/>
          <w:szCs w:val="24"/>
          <w:lang w:val="de-DE"/>
        </w:rPr>
        <w:t>, 27281-27291.</w:t>
      </w:r>
      <w:bookmarkEnd w:id="41"/>
    </w:p>
    <w:p w14:paraId="601F8182"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42" w:name="_ENREF_34"/>
      <w:r w:rsidRPr="001D10F6">
        <w:rPr>
          <w:rFonts w:ascii="Times New Roman" w:hAnsi="Times New Roman" w:cs="Times New Roman"/>
          <w:noProof/>
          <w:sz w:val="24"/>
          <w:szCs w:val="24"/>
          <w:lang w:val="de-DE"/>
        </w:rPr>
        <w:t>34</w:t>
      </w:r>
      <w:r w:rsidRPr="001D10F6">
        <w:rPr>
          <w:rFonts w:ascii="Times New Roman" w:hAnsi="Times New Roman" w:cs="Times New Roman"/>
          <w:noProof/>
          <w:sz w:val="24"/>
          <w:szCs w:val="24"/>
          <w:lang w:val="de-DE"/>
        </w:rPr>
        <w:tab/>
        <w:t xml:space="preserve">R. L. Hudson, P. A. Gerakines and R. F. Ferrante, </w:t>
      </w:r>
      <w:r w:rsidRPr="001D10F6">
        <w:rPr>
          <w:rFonts w:ascii="Times New Roman" w:hAnsi="Times New Roman" w:cs="Times New Roman"/>
          <w:i/>
          <w:noProof/>
          <w:sz w:val="24"/>
          <w:szCs w:val="24"/>
          <w:lang w:val="de-DE"/>
        </w:rPr>
        <w:t>Spectrochim. Acta - A: Mol. Biomol.</w:t>
      </w:r>
      <w:r w:rsidRPr="001D10F6">
        <w:rPr>
          <w:rFonts w:ascii="Times New Roman" w:hAnsi="Times New Roman" w:cs="Times New Roman"/>
          <w:noProof/>
          <w:sz w:val="24"/>
          <w:szCs w:val="24"/>
          <w:lang w:val="de-DE"/>
        </w:rPr>
        <w:t xml:space="preserve">, 2018, </w:t>
      </w:r>
      <w:r w:rsidRPr="001D10F6">
        <w:rPr>
          <w:rFonts w:ascii="Times New Roman" w:hAnsi="Times New Roman" w:cs="Times New Roman"/>
          <w:b/>
          <w:noProof/>
          <w:sz w:val="24"/>
          <w:szCs w:val="24"/>
          <w:lang w:val="de-DE"/>
        </w:rPr>
        <w:t>193</w:t>
      </w:r>
      <w:r w:rsidRPr="001D10F6">
        <w:rPr>
          <w:rFonts w:ascii="Times New Roman" w:hAnsi="Times New Roman" w:cs="Times New Roman"/>
          <w:noProof/>
          <w:sz w:val="24"/>
          <w:szCs w:val="24"/>
          <w:lang w:val="de-DE"/>
        </w:rPr>
        <w:t>, 33-39.</w:t>
      </w:r>
      <w:bookmarkEnd w:id="42"/>
    </w:p>
    <w:p w14:paraId="3F22F3C2"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43" w:name="_ENREF_35"/>
      <w:r w:rsidRPr="001D10F6">
        <w:rPr>
          <w:rFonts w:ascii="Times New Roman" w:hAnsi="Times New Roman" w:cs="Times New Roman"/>
          <w:noProof/>
          <w:sz w:val="24"/>
          <w:szCs w:val="24"/>
          <w:lang w:val="de-DE"/>
        </w:rPr>
        <w:t>35</w:t>
      </w:r>
      <w:r w:rsidRPr="001D10F6">
        <w:rPr>
          <w:rFonts w:ascii="Times New Roman" w:hAnsi="Times New Roman" w:cs="Times New Roman"/>
          <w:noProof/>
          <w:sz w:val="24"/>
          <w:szCs w:val="24"/>
          <w:lang w:val="de-DE"/>
        </w:rPr>
        <w:tab/>
        <w:t xml:space="preserve">D. Drouin, A. R. Couture, D. Joly, X. Tastet, V. Aimez and R. Gauvin, </w:t>
      </w:r>
      <w:r w:rsidRPr="001D10F6">
        <w:rPr>
          <w:rFonts w:ascii="Times New Roman" w:hAnsi="Times New Roman" w:cs="Times New Roman"/>
          <w:i/>
          <w:noProof/>
          <w:sz w:val="24"/>
          <w:szCs w:val="24"/>
          <w:lang w:val="de-DE"/>
        </w:rPr>
        <w:t>Scanning</w:t>
      </w:r>
      <w:r w:rsidRPr="001D10F6">
        <w:rPr>
          <w:rFonts w:ascii="Times New Roman" w:hAnsi="Times New Roman" w:cs="Times New Roman"/>
          <w:noProof/>
          <w:sz w:val="24"/>
          <w:szCs w:val="24"/>
          <w:lang w:val="de-DE"/>
        </w:rPr>
        <w:t xml:space="preserve">, 2007, </w:t>
      </w:r>
      <w:r w:rsidRPr="001D10F6">
        <w:rPr>
          <w:rFonts w:ascii="Times New Roman" w:hAnsi="Times New Roman" w:cs="Times New Roman"/>
          <w:b/>
          <w:noProof/>
          <w:sz w:val="24"/>
          <w:szCs w:val="24"/>
          <w:lang w:val="de-DE"/>
        </w:rPr>
        <w:t>29</w:t>
      </w:r>
      <w:r w:rsidRPr="001D10F6">
        <w:rPr>
          <w:rFonts w:ascii="Times New Roman" w:hAnsi="Times New Roman" w:cs="Times New Roman"/>
          <w:noProof/>
          <w:sz w:val="24"/>
          <w:szCs w:val="24"/>
          <w:lang w:val="de-DE"/>
        </w:rPr>
        <w:t>, 92-101.</w:t>
      </w:r>
      <w:bookmarkEnd w:id="43"/>
    </w:p>
    <w:p w14:paraId="4B5730AB" w14:textId="5A444F7E"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44" w:name="_ENREF_36"/>
      <w:r w:rsidRPr="001D10F6">
        <w:rPr>
          <w:rFonts w:ascii="Times New Roman" w:hAnsi="Times New Roman" w:cs="Times New Roman"/>
          <w:noProof/>
          <w:sz w:val="24"/>
          <w:szCs w:val="24"/>
          <w:lang w:val="de-DE"/>
        </w:rPr>
        <w:t>36</w:t>
      </w:r>
      <w:r w:rsidRPr="001D10F6">
        <w:rPr>
          <w:rFonts w:ascii="Times New Roman" w:hAnsi="Times New Roman" w:cs="Times New Roman"/>
          <w:noProof/>
          <w:sz w:val="24"/>
          <w:szCs w:val="24"/>
          <w:lang w:val="de-DE"/>
        </w:rPr>
        <w:tab/>
      </w:r>
      <w:bookmarkEnd w:id="44"/>
      <w:r w:rsidRPr="001D10F6">
        <w:rPr>
          <w:rFonts w:ascii="Times New Roman" w:hAnsi="Times New Roman" w:cs="Times New Roman"/>
          <w:noProof/>
          <w:sz w:val="24"/>
          <w:szCs w:val="24"/>
          <w:lang w:val="de-DE"/>
        </w:rPr>
        <w:t xml:space="preserve">M. J. Frisch, G. W. Trucks, H. B. Schlegel, G. E. Scuseria, M. A. Robb, J. R. Cheeseman, G. Scalmani, V. Barone, G. A. Petersson, H. Nakatsuji, X. Li, M. Caricato, A. V. Marenich, J. Bloino, B. G. Janesko, R. Gomperts, B. Mennucci, H. P. Hratchian, J. V. Ortiz, A. F. Izmaylov, J. L. Sonnenberg, D. Williams-Young, F. Ding, F. Lipparini, F. Egidi, J. Goings, B. Peng, A. Petrone, T. Henderson, D. Ranasinghe, V. G. Zakrzewski, J. Gao, N. Rega, G. Zheng, W. Liang, M. Hada, M. Ehara, K. Toyota, R. Fukuda, J. Hasegawa, M. Ishida, T. Nakajima, Y. Honda, O. Kitao, H. Nakai, T. Vreven, K. Throssell, J. A. Montgomery, Jr., J. E. Peralta, F. Ogliaro, M. J. Bearpark, J. J. Heyd, E. N. Brothers, K. N. Kudin, V. N. Staroverov, T. A. Keith, R. Kobayashi, J. Normand, K. Raghavachari, A. P. Rendell, J. C. Burant, S. S. Iyengar, J. Tomasi, M. Cossi, J. M. Millam, M. Klene, C. Adamo, R. Cammi, J. W. Ochterski, R. L. Martin, K. Morokuma, O. Farkas, J. B. Foresman, D. J. Fox, Gaussian Inc., Wallingford CT, </w:t>
      </w:r>
      <w:r w:rsidRPr="001D10F6">
        <w:rPr>
          <w:rFonts w:ascii="Times New Roman" w:hAnsi="Times New Roman" w:cs="Times New Roman"/>
          <w:b/>
          <w:noProof/>
          <w:sz w:val="24"/>
          <w:szCs w:val="24"/>
          <w:lang w:val="de-DE"/>
        </w:rPr>
        <w:t>2016</w:t>
      </w:r>
      <w:r w:rsidRPr="001D10F6">
        <w:rPr>
          <w:rFonts w:ascii="Times New Roman" w:hAnsi="Times New Roman" w:cs="Times New Roman"/>
          <w:noProof/>
          <w:sz w:val="24"/>
          <w:szCs w:val="24"/>
          <w:lang w:val="de-DE"/>
        </w:rPr>
        <w:t>.</w:t>
      </w:r>
    </w:p>
    <w:p w14:paraId="06481A0C"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45" w:name="_ENREF_37"/>
      <w:r w:rsidRPr="001D10F6">
        <w:rPr>
          <w:rFonts w:ascii="Times New Roman" w:hAnsi="Times New Roman" w:cs="Times New Roman"/>
          <w:noProof/>
          <w:sz w:val="24"/>
          <w:szCs w:val="24"/>
          <w:lang w:val="de-DE"/>
        </w:rPr>
        <w:t>37</w:t>
      </w:r>
      <w:r w:rsidRPr="001D10F6">
        <w:rPr>
          <w:rFonts w:ascii="Times New Roman" w:hAnsi="Times New Roman" w:cs="Times New Roman"/>
          <w:noProof/>
          <w:sz w:val="24"/>
          <w:szCs w:val="24"/>
          <w:lang w:val="de-DE"/>
        </w:rPr>
        <w:tab/>
        <w:t xml:space="preserve">A. D. Becke, </w:t>
      </w:r>
      <w:r w:rsidRPr="001D10F6">
        <w:rPr>
          <w:rFonts w:ascii="Times New Roman" w:hAnsi="Times New Roman" w:cs="Times New Roman"/>
          <w:i/>
          <w:noProof/>
          <w:sz w:val="24"/>
          <w:szCs w:val="24"/>
          <w:lang w:val="de-DE"/>
        </w:rPr>
        <w:t>Phys. Rev. A</w:t>
      </w:r>
      <w:r w:rsidRPr="001D10F6">
        <w:rPr>
          <w:rFonts w:ascii="Times New Roman" w:hAnsi="Times New Roman" w:cs="Times New Roman"/>
          <w:noProof/>
          <w:sz w:val="24"/>
          <w:szCs w:val="24"/>
          <w:lang w:val="de-DE"/>
        </w:rPr>
        <w:t xml:space="preserve">, 1988, </w:t>
      </w:r>
      <w:r w:rsidRPr="001D10F6">
        <w:rPr>
          <w:rFonts w:ascii="Times New Roman" w:hAnsi="Times New Roman" w:cs="Times New Roman"/>
          <w:b/>
          <w:noProof/>
          <w:sz w:val="24"/>
          <w:szCs w:val="24"/>
          <w:lang w:val="de-DE"/>
        </w:rPr>
        <w:t>38</w:t>
      </w:r>
      <w:r w:rsidRPr="001D10F6">
        <w:rPr>
          <w:rFonts w:ascii="Times New Roman" w:hAnsi="Times New Roman" w:cs="Times New Roman"/>
          <w:noProof/>
          <w:sz w:val="24"/>
          <w:szCs w:val="24"/>
          <w:lang w:val="de-DE"/>
        </w:rPr>
        <w:t>, 3098-3100.</w:t>
      </w:r>
      <w:bookmarkEnd w:id="45"/>
    </w:p>
    <w:p w14:paraId="2863D609"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46" w:name="_ENREF_38"/>
      <w:r w:rsidRPr="001D10F6">
        <w:rPr>
          <w:rFonts w:ascii="Times New Roman" w:hAnsi="Times New Roman" w:cs="Times New Roman"/>
          <w:noProof/>
          <w:sz w:val="24"/>
          <w:szCs w:val="24"/>
          <w:lang w:val="de-DE"/>
        </w:rPr>
        <w:t>38</w:t>
      </w:r>
      <w:r w:rsidRPr="001D10F6">
        <w:rPr>
          <w:rFonts w:ascii="Times New Roman" w:hAnsi="Times New Roman" w:cs="Times New Roman"/>
          <w:noProof/>
          <w:sz w:val="24"/>
          <w:szCs w:val="24"/>
          <w:lang w:val="de-DE"/>
        </w:rPr>
        <w:tab/>
        <w:t xml:space="preserve">A. D. Becke, </w:t>
      </w:r>
      <w:r w:rsidRPr="001D10F6">
        <w:rPr>
          <w:rFonts w:ascii="Times New Roman" w:hAnsi="Times New Roman" w:cs="Times New Roman"/>
          <w:i/>
          <w:noProof/>
          <w:sz w:val="24"/>
          <w:szCs w:val="24"/>
          <w:lang w:val="de-DE"/>
        </w:rPr>
        <w:t>J. Chem. Phys.</w:t>
      </w:r>
      <w:r w:rsidRPr="001D10F6">
        <w:rPr>
          <w:rFonts w:ascii="Times New Roman" w:hAnsi="Times New Roman" w:cs="Times New Roman"/>
          <w:noProof/>
          <w:sz w:val="24"/>
          <w:szCs w:val="24"/>
          <w:lang w:val="de-DE"/>
        </w:rPr>
        <w:t xml:space="preserve">, 1993, </w:t>
      </w:r>
      <w:r w:rsidRPr="001D10F6">
        <w:rPr>
          <w:rFonts w:ascii="Times New Roman" w:hAnsi="Times New Roman" w:cs="Times New Roman"/>
          <w:b/>
          <w:noProof/>
          <w:sz w:val="24"/>
          <w:szCs w:val="24"/>
          <w:lang w:val="de-DE"/>
        </w:rPr>
        <w:t>98</w:t>
      </w:r>
      <w:r w:rsidRPr="001D10F6">
        <w:rPr>
          <w:rFonts w:ascii="Times New Roman" w:hAnsi="Times New Roman" w:cs="Times New Roman"/>
          <w:noProof/>
          <w:sz w:val="24"/>
          <w:szCs w:val="24"/>
          <w:lang w:val="de-DE"/>
        </w:rPr>
        <w:t>, 5648-5652.</w:t>
      </w:r>
      <w:bookmarkEnd w:id="46"/>
    </w:p>
    <w:p w14:paraId="3A5D77AF"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47" w:name="_ENREF_39"/>
      <w:r w:rsidRPr="001D10F6">
        <w:rPr>
          <w:rFonts w:ascii="Times New Roman" w:hAnsi="Times New Roman" w:cs="Times New Roman"/>
          <w:noProof/>
          <w:sz w:val="24"/>
          <w:szCs w:val="24"/>
          <w:lang w:val="de-DE"/>
        </w:rPr>
        <w:t>39</w:t>
      </w:r>
      <w:r w:rsidRPr="001D10F6">
        <w:rPr>
          <w:rFonts w:ascii="Times New Roman" w:hAnsi="Times New Roman" w:cs="Times New Roman"/>
          <w:noProof/>
          <w:sz w:val="24"/>
          <w:szCs w:val="24"/>
          <w:lang w:val="de-DE"/>
        </w:rPr>
        <w:tab/>
        <w:t xml:space="preserve">C. Lee, W. Yang and R. G. Parr, </w:t>
      </w:r>
      <w:r w:rsidRPr="001D10F6">
        <w:rPr>
          <w:rFonts w:ascii="Times New Roman" w:hAnsi="Times New Roman" w:cs="Times New Roman"/>
          <w:i/>
          <w:noProof/>
          <w:sz w:val="24"/>
          <w:szCs w:val="24"/>
          <w:lang w:val="de-DE"/>
        </w:rPr>
        <w:t>Phys. Rev. B</w:t>
      </w:r>
      <w:r w:rsidRPr="001D10F6">
        <w:rPr>
          <w:rFonts w:ascii="Times New Roman" w:hAnsi="Times New Roman" w:cs="Times New Roman"/>
          <w:noProof/>
          <w:sz w:val="24"/>
          <w:szCs w:val="24"/>
          <w:lang w:val="de-DE"/>
        </w:rPr>
        <w:t xml:space="preserve">, 1988, </w:t>
      </w:r>
      <w:r w:rsidRPr="001D10F6">
        <w:rPr>
          <w:rFonts w:ascii="Times New Roman" w:hAnsi="Times New Roman" w:cs="Times New Roman"/>
          <w:b/>
          <w:noProof/>
          <w:sz w:val="24"/>
          <w:szCs w:val="24"/>
          <w:lang w:val="de-DE"/>
        </w:rPr>
        <w:t>37</w:t>
      </w:r>
      <w:r w:rsidRPr="001D10F6">
        <w:rPr>
          <w:rFonts w:ascii="Times New Roman" w:hAnsi="Times New Roman" w:cs="Times New Roman"/>
          <w:noProof/>
          <w:sz w:val="24"/>
          <w:szCs w:val="24"/>
          <w:lang w:val="de-DE"/>
        </w:rPr>
        <w:t>, 785-789.</w:t>
      </w:r>
      <w:bookmarkEnd w:id="47"/>
    </w:p>
    <w:p w14:paraId="62C2A5A7"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48" w:name="_ENREF_40"/>
      <w:r w:rsidRPr="001D10F6">
        <w:rPr>
          <w:rFonts w:ascii="Times New Roman" w:hAnsi="Times New Roman" w:cs="Times New Roman"/>
          <w:noProof/>
          <w:sz w:val="24"/>
          <w:szCs w:val="24"/>
          <w:lang w:val="de-DE"/>
        </w:rPr>
        <w:t>40</w:t>
      </w:r>
      <w:r w:rsidRPr="001D10F6">
        <w:rPr>
          <w:rFonts w:ascii="Times New Roman" w:hAnsi="Times New Roman" w:cs="Times New Roman"/>
          <w:noProof/>
          <w:sz w:val="24"/>
          <w:szCs w:val="24"/>
          <w:lang w:val="de-DE"/>
        </w:rPr>
        <w:tab/>
        <w:t xml:space="preserve">T. H. Dunning, </w:t>
      </w:r>
      <w:r w:rsidRPr="001D10F6">
        <w:rPr>
          <w:rFonts w:ascii="Times New Roman" w:hAnsi="Times New Roman" w:cs="Times New Roman"/>
          <w:i/>
          <w:noProof/>
          <w:sz w:val="24"/>
          <w:szCs w:val="24"/>
          <w:lang w:val="de-DE"/>
        </w:rPr>
        <w:t>J. Chem. Phys.</w:t>
      </w:r>
      <w:r w:rsidRPr="001D10F6">
        <w:rPr>
          <w:rFonts w:ascii="Times New Roman" w:hAnsi="Times New Roman" w:cs="Times New Roman"/>
          <w:noProof/>
          <w:sz w:val="24"/>
          <w:szCs w:val="24"/>
          <w:lang w:val="de-DE"/>
        </w:rPr>
        <w:t xml:space="preserve">, 1989, </w:t>
      </w:r>
      <w:r w:rsidRPr="001D10F6">
        <w:rPr>
          <w:rFonts w:ascii="Times New Roman" w:hAnsi="Times New Roman" w:cs="Times New Roman"/>
          <w:b/>
          <w:noProof/>
          <w:sz w:val="24"/>
          <w:szCs w:val="24"/>
          <w:lang w:val="de-DE"/>
        </w:rPr>
        <w:t>90</w:t>
      </w:r>
      <w:r w:rsidRPr="001D10F6">
        <w:rPr>
          <w:rFonts w:ascii="Times New Roman" w:hAnsi="Times New Roman" w:cs="Times New Roman"/>
          <w:noProof/>
          <w:sz w:val="24"/>
          <w:szCs w:val="24"/>
          <w:lang w:val="de-DE"/>
        </w:rPr>
        <w:t>, 1007-1023.</w:t>
      </w:r>
      <w:bookmarkEnd w:id="48"/>
    </w:p>
    <w:p w14:paraId="72178AC4"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49" w:name="_ENREF_41"/>
      <w:r w:rsidRPr="001D10F6">
        <w:rPr>
          <w:rFonts w:ascii="Times New Roman" w:hAnsi="Times New Roman" w:cs="Times New Roman"/>
          <w:noProof/>
          <w:sz w:val="24"/>
          <w:szCs w:val="24"/>
          <w:lang w:val="de-DE"/>
        </w:rPr>
        <w:t>41</w:t>
      </w:r>
      <w:r w:rsidRPr="001D10F6">
        <w:rPr>
          <w:rFonts w:ascii="Times New Roman" w:hAnsi="Times New Roman" w:cs="Times New Roman"/>
          <w:noProof/>
          <w:sz w:val="24"/>
          <w:szCs w:val="24"/>
          <w:lang w:val="de-DE"/>
        </w:rPr>
        <w:tab/>
        <w:t xml:space="preserve">J. Čížek, </w:t>
      </w:r>
      <w:r w:rsidRPr="001D10F6">
        <w:rPr>
          <w:rFonts w:ascii="Times New Roman" w:hAnsi="Times New Roman" w:cs="Times New Roman"/>
          <w:i/>
          <w:noProof/>
          <w:sz w:val="24"/>
          <w:szCs w:val="24"/>
          <w:lang w:val="de-DE"/>
        </w:rPr>
        <w:t>J. Chem. Phys.</w:t>
      </w:r>
      <w:r w:rsidRPr="001D10F6">
        <w:rPr>
          <w:rFonts w:ascii="Times New Roman" w:hAnsi="Times New Roman" w:cs="Times New Roman"/>
          <w:noProof/>
          <w:sz w:val="24"/>
          <w:szCs w:val="24"/>
          <w:lang w:val="de-DE"/>
        </w:rPr>
        <w:t xml:space="preserve">, 1966, </w:t>
      </w:r>
      <w:r w:rsidRPr="001D10F6">
        <w:rPr>
          <w:rFonts w:ascii="Times New Roman" w:hAnsi="Times New Roman" w:cs="Times New Roman"/>
          <w:b/>
          <w:noProof/>
          <w:sz w:val="24"/>
          <w:szCs w:val="24"/>
          <w:lang w:val="de-DE"/>
        </w:rPr>
        <w:t>45</w:t>
      </w:r>
      <w:r w:rsidRPr="001D10F6">
        <w:rPr>
          <w:rFonts w:ascii="Times New Roman" w:hAnsi="Times New Roman" w:cs="Times New Roman"/>
          <w:noProof/>
          <w:sz w:val="24"/>
          <w:szCs w:val="24"/>
          <w:lang w:val="de-DE"/>
        </w:rPr>
        <w:t>, 4256-4266.</w:t>
      </w:r>
      <w:bookmarkEnd w:id="49"/>
    </w:p>
    <w:p w14:paraId="2BA28B04"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50" w:name="_ENREF_42"/>
      <w:r w:rsidRPr="001D10F6">
        <w:rPr>
          <w:rFonts w:ascii="Times New Roman" w:hAnsi="Times New Roman" w:cs="Times New Roman"/>
          <w:noProof/>
          <w:sz w:val="24"/>
          <w:szCs w:val="24"/>
          <w:lang w:val="de-DE"/>
        </w:rPr>
        <w:t>42</w:t>
      </w:r>
      <w:r w:rsidRPr="001D10F6">
        <w:rPr>
          <w:rFonts w:ascii="Times New Roman" w:hAnsi="Times New Roman" w:cs="Times New Roman"/>
          <w:noProof/>
          <w:sz w:val="24"/>
          <w:szCs w:val="24"/>
          <w:lang w:val="de-DE"/>
        </w:rPr>
        <w:tab/>
        <w:t xml:space="preserve">R. J. Bartlett, J. D. Watts, S. A. Kucharski and J. Noga, </w:t>
      </w:r>
      <w:r w:rsidRPr="001D10F6">
        <w:rPr>
          <w:rFonts w:ascii="Times New Roman" w:hAnsi="Times New Roman" w:cs="Times New Roman"/>
          <w:i/>
          <w:noProof/>
          <w:sz w:val="24"/>
          <w:szCs w:val="24"/>
          <w:lang w:val="de-DE"/>
        </w:rPr>
        <w:t>Chem. Phys. Lett.</w:t>
      </w:r>
      <w:r w:rsidRPr="001D10F6">
        <w:rPr>
          <w:rFonts w:ascii="Times New Roman" w:hAnsi="Times New Roman" w:cs="Times New Roman"/>
          <w:noProof/>
          <w:sz w:val="24"/>
          <w:szCs w:val="24"/>
          <w:lang w:val="de-DE"/>
        </w:rPr>
        <w:t xml:space="preserve">, 1990, </w:t>
      </w:r>
      <w:r w:rsidRPr="001D10F6">
        <w:rPr>
          <w:rFonts w:ascii="Times New Roman" w:hAnsi="Times New Roman" w:cs="Times New Roman"/>
          <w:b/>
          <w:noProof/>
          <w:sz w:val="24"/>
          <w:szCs w:val="24"/>
          <w:lang w:val="de-DE"/>
        </w:rPr>
        <w:t>165</w:t>
      </w:r>
      <w:r w:rsidRPr="001D10F6">
        <w:rPr>
          <w:rFonts w:ascii="Times New Roman" w:hAnsi="Times New Roman" w:cs="Times New Roman"/>
          <w:noProof/>
          <w:sz w:val="24"/>
          <w:szCs w:val="24"/>
          <w:lang w:val="de-DE"/>
        </w:rPr>
        <w:t>, 513-522.</w:t>
      </w:r>
      <w:bookmarkEnd w:id="50"/>
    </w:p>
    <w:p w14:paraId="4670906B"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51" w:name="_ENREF_43"/>
      <w:r w:rsidRPr="001D10F6">
        <w:rPr>
          <w:rFonts w:ascii="Times New Roman" w:hAnsi="Times New Roman" w:cs="Times New Roman"/>
          <w:noProof/>
          <w:sz w:val="24"/>
          <w:szCs w:val="24"/>
          <w:lang w:val="de-DE"/>
        </w:rPr>
        <w:t>43</w:t>
      </w:r>
      <w:r w:rsidRPr="001D10F6">
        <w:rPr>
          <w:rFonts w:ascii="Times New Roman" w:hAnsi="Times New Roman" w:cs="Times New Roman"/>
          <w:noProof/>
          <w:sz w:val="24"/>
          <w:szCs w:val="24"/>
          <w:lang w:val="de-DE"/>
        </w:rPr>
        <w:tab/>
        <w:t xml:space="preserve">K. Raghavachari, </w:t>
      </w:r>
      <w:r w:rsidRPr="001D10F6">
        <w:rPr>
          <w:rFonts w:ascii="Times New Roman" w:hAnsi="Times New Roman" w:cs="Times New Roman"/>
          <w:i/>
          <w:noProof/>
          <w:sz w:val="24"/>
          <w:szCs w:val="24"/>
          <w:lang w:val="de-DE"/>
        </w:rPr>
        <w:t>Annu. Rev. Phys. Chem.</w:t>
      </w:r>
      <w:r w:rsidRPr="001D10F6">
        <w:rPr>
          <w:rFonts w:ascii="Times New Roman" w:hAnsi="Times New Roman" w:cs="Times New Roman"/>
          <w:noProof/>
          <w:sz w:val="24"/>
          <w:szCs w:val="24"/>
          <w:lang w:val="de-DE"/>
        </w:rPr>
        <w:t xml:space="preserve">, 1991, </w:t>
      </w:r>
      <w:r w:rsidRPr="001D10F6">
        <w:rPr>
          <w:rFonts w:ascii="Times New Roman" w:hAnsi="Times New Roman" w:cs="Times New Roman"/>
          <w:b/>
          <w:noProof/>
          <w:sz w:val="24"/>
          <w:szCs w:val="24"/>
          <w:lang w:val="de-DE"/>
        </w:rPr>
        <w:t>42</w:t>
      </w:r>
      <w:r w:rsidRPr="001D10F6">
        <w:rPr>
          <w:rFonts w:ascii="Times New Roman" w:hAnsi="Times New Roman" w:cs="Times New Roman"/>
          <w:noProof/>
          <w:sz w:val="24"/>
          <w:szCs w:val="24"/>
          <w:lang w:val="de-DE"/>
        </w:rPr>
        <w:t>, 615-642.</w:t>
      </w:r>
      <w:bookmarkEnd w:id="51"/>
    </w:p>
    <w:p w14:paraId="16C0C358"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52" w:name="_ENREF_44"/>
      <w:r w:rsidRPr="001D10F6">
        <w:rPr>
          <w:rFonts w:ascii="Times New Roman" w:hAnsi="Times New Roman" w:cs="Times New Roman"/>
          <w:noProof/>
          <w:sz w:val="24"/>
          <w:szCs w:val="24"/>
          <w:lang w:val="de-DE"/>
        </w:rPr>
        <w:t>44</w:t>
      </w:r>
      <w:r w:rsidRPr="001D10F6">
        <w:rPr>
          <w:rFonts w:ascii="Times New Roman" w:hAnsi="Times New Roman" w:cs="Times New Roman"/>
          <w:noProof/>
          <w:sz w:val="24"/>
          <w:szCs w:val="24"/>
          <w:lang w:val="de-DE"/>
        </w:rPr>
        <w:tab/>
        <w:t xml:space="preserve">J. F. Stanton, </w:t>
      </w:r>
      <w:r w:rsidRPr="001D10F6">
        <w:rPr>
          <w:rFonts w:ascii="Times New Roman" w:hAnsi="Times New Roman" w:cs="Times New Roman"/>
          <w:i/>
          <w:noProof/>
          <w:sz w:val="24"/>
          <w:szCs w:val="24"/>
          <w:lang w:val="de-DE"/>
        </w:rPr>
        <w:t>Chem. Phys. Lett.</w:t>
      </w:r>
      <w:r w:rsidRPr="001D10F6">
        <w:rPr>
          <w:rFonts w:ascii="Times New Roman" w:hAnsi="Times New Roman" w:cs="Times New Roman"/>
          <w:noProof/>
          <w:sz w:val="24"/>
          <w:szCs w:val="24"/>
          <w:lang w:val="de-DE"/>
        </w:rPr>
        <w:t xml:space="preserve">, 1997, </w:t>
      </w:r>
      <w:r w:rsidRPr="001D10F6">
        <w:rPr>
          <w:rFonts w:ascii="Times New Roman" w:hAnsi="Times New Roman" w:cs="Times New Roman"/>
          <w:b/>
          <w:noProof/>
          <w:sz w:val="24"/>
          <w:szCs w:val="24"/>
          <w:lang w:val="de-DE"/>
        </w:rPr>
        <w:t>281</w:t>
      </w:r>
      <w:r w:rsidRPr="001D10F6">
        <w:rPr>
          <w:rFonts w:ascii="Times New Roman" w:hAnsi="Times New Roman" w:cs="Times New Roman"/>
          <w:noProof/>
          <w:sz w:val="24"/>
          <w:szCs w:val="24"/>
          <w:lang w:val="de-DE"/>
        </w:rPr>
        <w:t>, 130-134.</w:t>
      </w:r>
      <w:bookmarkEnd w:id="52"/>
    </w:p>
    <w:p w14:paraId="771FA6B8"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53" w:name="_ENREF_45"/>
      <w:r w:rsidRPr="001D10F6">
        <w:rPr>
          <w:rFonts w:ascii="Times New Roman" w:hAnsi="Times New Roman" w:cs="Times New Roman"/>
          <w:noProof/>
          <w:sz w:val="24"/>
          <w:szCs w:val="24"/>
          <w:lang w:val="de-DE"/>
        </w:rPr>
        <w:t>45</w:t>
      </w:r>
      <w:r w:rsidRPr="001D10F6">
        <w:rPr>
          <w:rFonts w:ascii="Times New Roman" w:hAnsi="Times New Roman" w:cs="Times New Roman"/>
          <w:noProof/>
          <w:sz w:val="24"/>
          <w:szCs w:val="24"/>
          <w:lang w:val="de-DE"/>
        </w:rPr>
        <w:tab/>
        <w:t xml:space="preserve">K. A. Peterson, D. E. Woon and T. H. D. Jr., </w:t>
      </w:r>
      <w:r w:rsidRPr="001D10F6">
        <w:rPr>
          <w:rFonts w:ascii="Times New Roman" w:hAnsi="Times New Roman" w:cs="Times New Roman"/>
          <w:i/>
          <w:noProof/>
          <w:sz w:val="24"/>
          <w:szCs w:val="24"/>
          <w:lang w:val="de-DE"/>
        </w:rPr>
        <w:t>J. Chem. Phys.</w:t>
      </w:r>
      <w:r w:rsidRPr="001D10F6">
        <w:rPr>
          <w:rFonts w:ascii="Times New Roman" w:hAnsi="Times New Roman" w:cs="Times New Roman"/>
          <w:noProof/>
          <w:sz w:val="24"/>
          <w:szCs w:val="24"/>
          <w:lang w:val="de-DE"/>
        </w:rPr>
        <w:t xml:space="preserve">, 1994, </w:t>
      </w:r>
      <w:r w:rsidRPr="001D10F6">
        <w:rPr>
          <w:rFonts w:ascii="Times New Roman" w:hAnsi="Times New Roman" w:cs="Times New Roman"/>
          <w:b/>
          <w:noProof/>
          <w:sz w:val="24"/>
          <w:szCs w:val="24"/>
          <w:lang w:val="de-DE"/>
        </w:rPr>
        <w:t>100</w:t>
      </w:r>
      <w:r w:rsidRPr="001D10F6">
        <w:rPr>
          <w:rFonts w:ascii="Times New Roman" w:hAnsi="Times New Roman" w:cs="Times New Roman"/>
          <w:noProof/>
          <w:sz w:val="24"/>
          <w:szCs w:val="24"/>
          <w:lang w:val="de-DE"/>
        </w:rPr>
        <w:t>, 7410-7415.</w:t>
      </w:r>
      <w:bookmarkEnd w:id="53"/>
    </w:p>
    <w:p w14:paraId="591CBA09"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54" w:name="_ENREF_46"/>
      <w:r w:rsidRPr="001D10F6">
        <w:rPr>
          <w:rFonts w:ascii="Times New Roman" w:hAnsi="Times New Roman" w:cs="Times New Roman"/>
          <w:noProof/>
          <w:sz w:val="24"/>
          <w:szCs w:val="24"/>
          <w:lang w:val="de-DE"/>
        </w:rPr>
        <w:t>46</w:t>
      </w:r>
      <w:r w:rsidRPr="001D10F6">
        <w:rPr>
          <w:rFonts w:ascii="Times New Roman" w:hAnsi="Times New Roman" w:cs="Times New Roman"/>
          <w:noProof/>
          <w:sz w:val="24"/>
          <w:szCs w:val="24"/>
          <w:lang w:val="de-DE"/>
        </w:rPr>
        <w:tab/>
        <w:t xml:space="preserve">J.-D. Chai and M. Head-Gordon, </w:t>
      </w:r>
      <w:r w:rsidRPr="001D10F6">
        <w:rPr>
          <w:rFonts w:ascii="Times New Roman" w:hAnsi="Times New Roman" w:cs="Times New Roman"/>
          <w:i/>
          <w:noProof/>
          <w:sz w:val="24"/>
          <w:szCs w:val="24"/>
          <w:lang w:val="de-DE"/>
        </w:rPr>
        <w:t>Phys. Chem. Chem. Phys.</w:t>
      </w:r>
      <w:r w:rsidRPr="001D10F6">
        <w:rPr>
          <w:rFonts w:ascii="Times New Roman" w:hAnsi="Times New Roman" w:cs="Times New Roman"/>
          <w:noProof/>
          <w:sz w:val="24"/>
          <w:szCs w:val="24"/>
          <w:lang w:val="de-DE"/>
        </w:rPr>
        <w:t xml:space="preserve">, 2008, </w:t>
      </w:r>
      <w:r w:rsidRPr="001D10F6">
        <w:rPr>
          <w:rFonts w:ascii="Times New Roman" w:hAnsi="Times New Roman" w:cs="Times New Roman"/>
          <w:b/>
          <w:noProof/>
          <w:sz w:val="24"/>
          <w:szCs w:val="24"/>
          <w:lang w:val="de-DE"/>
        </w:rPr>
        <w:t>10</w:t>
      </w:r>
      <w:r w:rsidRPr="001D10F6">
        <w:rPr>
          <w:rFonts w:ascii="Times New Roman" w:hAnsi="Times New Roman" w:cs="Times New Roman"/>
          <w:noProof/>
          <w:sz w:val="24"/>
          <w:szCs w:val="24"/>
          <w:lang w:val="de-DE"/>
        </w:rPr>
        <w:t>, 6615-6620.</w:t>
      </w:r>
      <w:bookmarkEnd w:id="54"/>
    </w:p>
    <w:p w14:paraId="7F2CC383"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55" w:name="_ENREF_47"/>
      <w:r w:rsidRPr="001D10F6">
        <w:rPr>
          <w:rFonts w:ascii="Times New Roman" w:hAnsi="Times New Roman" w:cs="Times New Roman"/>
          <w:noProof/>
          <w:sz w:val="24"/>
          <w:szCs w:val="24"/>
          <w:lang w:val="de-DE"/>
        </w:rPr>
        <w:t>47</w:t>
      </w:r>
      <w:r w:rsidRPr="001D10F6">
        <w:rPr>
          <w:rFonts w:ascii="Times New Roman" w:hAnsi="Times New Roman" w:cs="Times New Roman"/>
          <w:noProof/>
          <w:sz w:val="24"/>
          <w:szCs w:val="24"/>
          <w:lang w:val="de-DE"/>
        </w:rPr>
        <w:tab/>
        <w:t xml:space="preserve">G. Knizia, T. B. Adler and H.-J. Werner, </w:t>
      </w:r>
      <w:r w:rsidRPr="001D10F6">
        <w:rPr>
          <w:rFonts w:ascii="Times New Roman" w:hAnsi="Times New Roman" w:cs="Times New Roman"/>
          <w:i/>
          <w:noProof/>
          <w:sz w:val="24"/>
          <w:szCs w:val="24"/>
          <w:lang w:val="de-DE"/>
        </w:rPr>
        <w:t>J. Chem. Phys.</w:t>
      </w:r>
      <w:r w:rsidRPr="001D10F6">
        <w:rPr>
          <w:rFonts w:ascii="Times New Roman" w:hAnsi="Times New Roman" w:cs="Times New Roman"/>
          <w:noProof/>
          <w:sz w:val="24"/>
          <w:szCs w:val="24"/>
          <w:lang w:val="de-DE"/>
        </w:rPr>
        <w:t xml:space="preserve">, 2009, </w:t>
      </w:r>
      <w:r w:rsidRPr="001D10F6">
        <w:rPr>
          <w:rFonts w:ascii="Times New Roman" w:hAnsi="Times New Roman" w:cs="Times New Roman"/>
          <w:b/>
          <w:noProof/>
          <w:sz w:val="24"/>
          <w:szCs w:val="24"/>
          <w:lang w:val="de-DE"/>
        </w:rPr>
        <w:t>130</w:t>
      </w:r>
      <w:r w:rsidRPr="001D10F6">
        <w:rPr>
          <w:rFonts w:ascii="Times New Roman" w:hAnsi="Times New Roman" w:cs="Times New Roman"/>
          <w:noProof/>
          <w:sz w:val="24"/>
          <w:szCs w:val="24"/>
          <w:lang w:val="de-DE"/>
        </w:rPr>
        <w:t>, 054104.</w:t>
      </w:r>
      <w:bookmarkEnd w:id="55"/>
    </w:p>
    <w:p w14:paraId="2EB1F065"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56" w:name="_ENREF_48"/>
      <w:r w:rsidRPr="001D10F6">
        <w:rPr>
          <w:rFonts w:ascii="Times New Roman" w:hAnsi="Times New Roman" w:cs="Times New Roman"/>
          <w:noProof/>
          <w:sz w:val="24"/>
          <w:szCs w:val="24"/>
          <w:lang w:val="de-DE"/>
        </w:rPr>
        <w:t>48</w:t>
      </w:r>
      <w:r w:rsidRPr="001D10F6">
        <w:rPr>
          <w:rFonts w:ascii="Times New Roman" w:hAnsi="Times New Roman" w:cs="Times New Roman"/>
          <w:noProof/>
          <w:sz w:val="24"/>
          <w:szCs w:val="24"/>
          <w:lang w:val="de-DE"/>
        </w:rPr>
        <w:tab/>
        <w:t xml:space="preserve">T. B. Adler, G. Knizia and H.-J. Werner, </w:t>
      </w:r>
      <w:r w:rsidRPr="001D10F6">
        <w:rPr>
          <w:rFonts w:ascii="Times New Roman" w:hAnsi="Times New Roman" w:cs="Times New Roman"/>
          <w:i/>
          <w:noProof/>
          <w:sz w:val="24"/>
          <w:szCs w:val="24"/>
          <w:lang w:val="de-DE"/>
        </w:rPr>
        <w:t>J. Chem. Phys.</w:t>
      </w:r>
      <w:r w:rsidRPr="001D10F6">
        <w:rPr>
          <w:rFonts w:ascii="Times New Roman" w:hAnsi="Times New Roman" w:cs="Times New Roman"/>
          <w:noProof/>
          <w:sz w:val="24"/>
          <w:szCs w:val="24"/>
          <w:lang w:val="de-DE"/>
        </w:rPr>
        <w:t xml:space="preserve">, 2007, </w:t>
      </w:r>
      <w:r w:rsidRPr="001D10F6">
        <w:rPr>
          <w:rFonts w:ascii="Times New Roman" w:hAnsi="Times New Roman" w:cs="Times New Roman"/>
          <w:b/>
          <w:noProof/>
          <w:sz w:val="24"/>
          <w:szCs w:val="24"/>
          <w:lang w:val="de-DE"/>
        </w:rPr>
        <w:t>127</w:t>
      </w:r>
      <w:r w:rsidRPr="001D10F6">
        <w:rPr>
          <w:rFonts w:ascii="Times New Roman" w:hAnsi="Times New Roman" w:cs="Times New Roman"/>
          <w:noProof/>
          <w:sz w:val="24"/>
          <w:szCs w:val="24"/>
          <w:lang w:val="de-DE"/>
        </w:rPr>
        <w:t>, 221106.</w:t>
      </w:r>
      <w:bookmarkEnd w:id="56"/>
    </w:p>
    <w:p w14:paraId="30D04F27"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57" w:name="_ENREF_49"/>
      <w:r w:rsidRPr="001D10F6">
        <w:rPr>
          <w:rFonts w:ascii="Times New Roman" w:hAnsi="Times New Roman" w:cs="Times New Roman"/>
          <w:noProof/>
          <w:sz w:val="24"/>
          <w:szCs w:val="24"/>
          <w:lang w:val="de-DE"/>
        </w:rPr>
        <w:lastRenderedPageBreak/>
        <w:t>49</w:t>
      </w:r>
      <w:r w:rsidRPr="001D10F6">
        <w:rPr>
          <w:rFonts w:ascii="Times New Roman" w:hAnsi="Times New Roman" w:cs="Times New Roman"/>
          <w:noProof/>
          <w:sz w:val="24"/>
          <w:szCs w:val="24"/>
          <w:lang w:val="de-DE"/>
        </w:rPr>
        <w:tab/>
        <w:t xml:space="preserve">J. Tomasi, B. Mennucci and R. Cammi, </w:t>
      </w:r>
      <w:r w:rsidRPr="001D10F6">
        <w:rPr>
          <w:rFonts w:ascii="Times New Roman" w:hAnsi="Times New Roman" w:cs="Times New Roman"/>
          <w:i/>
          <w:noProof/>
          <w:sz w:val="24"/>
          <w:szCs w:val="24"/>
          <w:lang w:val="de-DE"/>
        </w:rPr>
        <w:t>Chem. Rev.</w:t>
      </w:r>
      <w:r w:rsidRPr="001D10F6">
        <w:rPr>
          <w:rFonts w:ascii="Times New Roman" w:hAnsi="Times New Roman" w:cs="Times New Roman"/>
          <w:noProof/>
          <w:sz w:val="24"/>
          <w:szCs w:val="24"/>
          <w:lang w:val="de-DE"/>
        </w:rPr>
        <w:t xml:space="preserve">, 2005, </w:t>
      </w:r>
      <w:r w:rsidRPr="001D10F6">
        <w:rPr>
          <w:rFonts w:ascii="Times New Roman" w:hAnsi="Times New Roman" w:cs="Times New Roman"/>
          <w:b/>
          <w:noProof/>
          <w:sz w:val="24"/>
          <w:szCs w:val="24"/>
          <w:lang w:val="de-DE"/>
        </w:rPr>
        <w:t>105</w:t>
      </w:r>
      <w:r w:rsidRPr="001D10F6">
        <w:rPr>
          <w:rFonts w:ascii="Times New Roman" w:hAnsi="Times New Roman" w:cs="Times New Roman"/>
          <w:noProof/>
          <w:sz w:val="24"/>
          <w:szCs w:val="24"/>
          <w:lang w:val="de-DE"/>
        </w:rPr>
        <w:t>, 2999-3094.</w:t>
      </w:r>
      <w:bookmarkEnd w:id="57"/>
    </w:p>
    <w:p w14:paraId="117F9201"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58" w:name="_ENREF_50"/>
      <w:r w:rsidRPr="001D10F6">
        <w:rPr>
          <w:rFonts w:ascii="Times New Roman" w:hAnsi="Times New Roman" w:cs="Times New Roman"/>
          <w:noProof/>
          <w:sz w:val="24"/>
          <w:szCs w:val="24"/>
          <w:lang w:val="de-DE"/>
        </w:rPr>
        <w:t>50</w:t>
      </w:r>
      <w:r w:rsidRPr="001D10F6">
        <w:rPr>
          <w:rFonts w:ascii="Times New Roman" w:hAnsi="Times New Roman" w:cs="Times New Roman"/>
          <w:noProof/>
          <w:sz w:val="24"/>
          <w:szCs w:val="24"/>
          <w:lang w:val="de-DE"/>
        </w:rPr>
        <w:tab/>
        <w:t xml:space="preserve">H.-J. Werner, P. J. Knowles, R. Lindh, F. R. Manby, M. Schütz, P. Celani, T. Korona, G. Rauhut, R. D. Amos and A. Bernhardsson, </w:t>
      </w:r>
      <w:r w:rsidRPr="001D10F6">
        <w:rPr>
          <w:rFonts w:ascii="Times New Roman" w:hAnsi="Times New Roman" w:cs="Times New Roman"/>
          <w:i/>
          <w:noProof/>
          <w:sz w:val="24"/>
          <w:szCs w:val="24"/>
          <w:lang w:val="de-DE"/>
        </w:rPr>
        <w:t>University of Cardiff: Cardiff, UK</w:t>
      </w:r>
      <w:r w:rsidRPr="001D10F6">
        <w:rPr>
          <w:rFonts w:ascii="Times New Roman" w:hAnsi="Times New Roman" w:cs="Times New Roman"/>
          <w:noProof/>
          <w:sz w:val="24"/>
          <w:szCs w:val="24"/>
          <w:lang w:val="de-DE"/>
        </w:rPr>
        <w:t>, 2010.</w:t>
      </w:r>
      <w:bookmarkEnd w:id="58"/>
    </w:p>
    <w:p w14:paraId="303569F6"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59" w:name="_ENREF_51"/>
      <w:r w:rsidRPr="001D10F6">
        <w:rPr>
          <w:rFonts w:ascii="Times New Roman" w:hAnsi="Times New Roman" w:cs="Times New Roman"/>
          <w:noProof/>
          <w:sz w:val="24"/>
          <w:szCs w:val="24"/>
          <w:lang w:val="de-DE"/>
        </w:rPr>
        <w:t>51</w:t>
      </w:r>
      <w:r w:rsidRPr="001D10F6">
        <w:rPr>
          <w:rFonts w:ascii="Times New Roman" w:hAnsi="Times New Roman" w:cs="Times New Roman"/>
          <w:noProof/>
          <w:sz w:val="24"/>
          <w:szCs w:val="24"/>
          <w:lang w:val="de-DE"/>
        </w:rPr>
        <w:tab/>
        <w:t xml:space="preserve">W. C. Harris and I. W. Levin, </w:t>
      </w:r>
      <w:r w:rsidRPr="001D10F6">
        <w:rPr>
          <w:rFonts w:ascii="Times New Roman" w:hAnsi="Times New Roman" w:cs="Times New Roman"/>
          <w:i/>
          <w:noProof/>
          <w:sz w:val="24"/>
          <w:szCs w:val="24"/>
          <w:lang w:val="de-DE"/>
        </w:rPr>
        <w:t>J. Mol. Spectrosc.</w:t>
      </w:r>
      <w:r w:rsidRPr="001D10F6">
        <w:rPr>
          <w:rFonts w:ascii="Times New Roman" w:hAnsi="Times New Roman" w:cs="Times New Roman"/>
          <w:noProof/>
          <w:sz w:val="24"/>
          <w:szCs w:val="24"/>
          <w:lang w:val="de-DE"/>
        </w:rPr>
        <w:t xml:space="preserve">, 1972, </w:t>
      </w:r>
      <w:r w:rsidRPr="001D10F6">
        <w:rPr>
          <w:rFonts w:ascii="Times New Roman" w:hAnsi="Times New Roman" w:cs="Times New Roman"/>
          <w:b/>
          <w:noProof/>
          <w:sz w:val="24"/>
          <w:szCs w:val="24"/>
          <w:lang w:val="de-DE"/>
        </w:rPr>
        <w:t>43</w:t>
      </w:r>
      <w:r w:rsidRPr="001D10F6">
        <w:rPr>
          <w:rFonts w:ascii="Times New Roman" w:hAnsi="Times New Roman" w:cs="Times New Roman"/>
          <w:noProof/>
          <w:sz w:val="24"/>
          <w:szCs w:val="24"/>
          <w:lang w:val="de-DE"/>
        </w:rPr>
        <w:t>, 117-127.</w:t>
      </w:r>
      <w:bookmarkEnd w:id="59"/>
    </w:p>
    <w:p w14:paraId="778E1706"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60" w:name="_ENREF_52"/>
      <w:r w:rsidRPr="001D10F6">
        <w:rPr>
          <w:rFonts w:ascii="Times New Roman" w:hAnsi="Times New Roman" w:cs="Times New Roman"/>
          <w:noProof/>
          <w:sz w:val="24"/>
          <w:szCs w:val="24"/>
          <w:lang w:val="de-DE"/>
        </w:rPr>
        <w:t>52</w:t>
      </w:r>
      <w:r w:rsidRPr="001D10F6">
        <w:rPr>
          <w:rFonts w:ascii="Times New Roman" w:hAnsi="Times New Roman" w:cs="Times New Roman"/>
          <w:noProof/>
          <w:sz w:val="24"/>
          <w:szCs w:val="24"/>
          <w:lang w:val="de-DE"/>
        </w:rPr>
        <w:tab/>
        <w:t xml:space="preserve">O. Berg and G. E. Ewing, </w:t>
      </w:r>
      <w:r w:rsidRPr="001D10F6">
        <w:rPr>
          <w:rFonts w:ascii="Times New Roman" w:hAnsi="Times New Roman" w:cs="Times New Roman"/>
          <w:i/>
          <w:noProof/>
          <w:sz w:val="24"/>
          <w:szCs w:val="24"/>
          <w:lang w:val="de-DE"/>
        </w:rPr>
        <w:t>J. Phys. Chem.</w:t>
      </w:r>
      <w:r w:rsidRPr="001D10F6">
        <w:rPr>
          <w:rFonts w:ascii="Times New Roman" w:hAnsi="Times New Roman" w:cs="Times New Roman"/>
          <w:noProof/>
          <w:sz w:val="24"/>
          <w:szCs w:val="24"/>
          <w:lang w:val="de-DE"/>
        </w:rPr>
        <w:t xml:space="preserve">, 1991, </w:t>
      </w:r>
      <w:r w:rsidRPr="001D10F6">
        <w:rPr>
          <w:rFonts w:ascii="Times New Roman" w:hAnsi="Times New Roman" w:cs="Times New Roman"/>
          <w:b/>
          <w:noProof/>
          <w:sz w:val="24"/>
          <w:szCs w:val="24"/>
          <w:lang w:val="de-DE"/>
        </w:rPr>
        <w:t>95</w:t>
      </w:r>
      <w:r w:rsidRPr="001D10F6">
        <w:rPr>
          <w:rFonts w:ascii="Times New Roman" w:hAnsi="Times New Roman" w:cs="Times New Roman"/>
          <w:noProof/>
          <w:sz w:val="24"/>
          <w:szCs w:val="24"/>
          <w:lang w:val="de-DE"/>
        </w:rPr>
        <w:t>, 2908-2916.</w:t>
      </w:r>
      <w:bookmarkEnd w:id="60"/>
    </w:p>
    <w:p w14:paraId="6C89AD59"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61" w:name="_ENREF_53"/>
      <w:r w:rsidRPr="001D10F6">
        <w:rPr>
          <w:rFonts w:ascii="Times New Roman" w:hAnsi="Times New Roman" w:cs="Times New Roman"/>
          <w:noProof/>
          <w:sz w:val="24"/>
          <w:szCs w:val="24"/>
          <w:lang w:val="de-DE"/>
        </w:rPr>
        <w:t>53</w:t>
      </w:r>
      <w:r w:rsidRPr="001D10F6">
        <w:rPr>
          <w:rFonts w:ascii="Times New Roman" w:hAnsi="Times New Roman" w:cs="Times New Roman"/>
          <w:noProof/>
          <w:sz w:val="24"/>
          <w:szCs w:val="24"/>
          <w:lang w:val="de-DE"/>
        </w:rPr>
        <w:tab/>
        <w:t xml:space="preserve">J. Wang, J. H. Marks, L. B. Tuli, A. M. Mebel, V. N. Azyazov and R. I. Kaiser, </w:t>
      </w:r>
      <w:r w:rsidRPr="001D10F6">
        <w:rPr>
          <w:rFonts w:ascii="Times New Roman" w:hAnsi="Times New Roman" w:cs="Times New Roman"/>
          <w:i/>
          <w:noProof/>
          <w:sz w:val="24"/>
          <w:szCs w:val="24"/>
          <w:lang w:val="de-DE"/>
        </w:rPr>
        <w:t>J. Phys. Chem. A</w:t>
      </w:r>
      <w:r w:rsidRPr="001D10F6">
        <w:rPr>
          <w:rFonts w:ascii="Times New Roman" w:hAnsi="Times New Roman" w:cs="Times New Roman"/>
          <w:noProof/>
          <w:sz w:val="24"/>
          <w:szCs w:val="24"/>
          <w:lang w:val="de-DE"/>
        </w:rPr>
        <w:t xml:space="preserve">, 2022, </w:t>
      </w:r>
      <w:r w:rsidRPr="001D10F6">
        <w:rPr>
          <w:rFonts w:ascii="Times New Roman" w:hAnsi="Times New Roman" w:cs="Times New Roman"/>
          <w:b/>
          <w:noProof/>
          <w:sz w:val="24"/>
          <w:szCs w:val="24"/>
          <w:lang w:val="de-DE"/>
        </w:rPr>
        <w:t>126</w:t>
      </w:r>
      <w:r w:rsidRPr="001D10F6">
        <w:rPr>
          <w:rFonts w:ascii="Times New Roman" w:hAnsi="Times New Roman" w:cs="Times New Roman"/>
          <w:noProof/>
          <w:sz w:val="24"/>
          <w:szCs w:val="24"/>
          <w:lang w:val="de-DE"/>
        </w:rPr>
        <w:t>, 9699-9708.</w:t>
      </w:r>
      <w:bookmarkEnd w:id="61"/>
    </w:p>
    <w:p w14:paraId="4A292509"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62" w:name="_ENREF_54"/>
      <w:r w:rsidRPr="001D10F6">
        <w:rPr>
          <w:rFonts w:ascii="Times New Roman" w:hAnsi="Times New Roman" w:cs="Times New Roman"/>
          <w:noProof/>
          <w:sz w:val="24"/>
          <w:szCs w:val="24"/>
          <w:lang w:val="de-DE"/>
        </w:rPr>
        <w:t>54</w:t>
      </w:r>
      <w:r w:rsidRPr="001D10F6">
        <w:rPr>
          <w:rFonts w:ascii="Times New Roman" w:hAnsi="Times New Roman" w:cs="Times New Roman"/>
          <w:noProof/>
          <w:sz w:val="24"/>
          <w:szCs w:val="24"/>
          <w:lang w:val="de-DE"/>
        </w:rPr>
        <w:tab/>
        <w:t xml:space="preserve">A. M. Turner and R. I. Kaiser, </w:t>
      </w:r>
      <w:r w:rsidRPr="001D10F6">
        <w:rPr>
          <w:rFonts w:ascii="Times New Roman" w:hAnsi="Times New Roman" w:cs="Times New Roman"/>
          <w:i/>
          <w:noProof/>
          <w:sz w:val="24"/>
          <w:szCs w:val="24"/>
          <w:lang w:val="de-DE"/>
        </w:rPr>
        <w:t>Acc. Chem. Res.</w:t>
      </w:r>
      <w:r w:rsidRPr="001D10F6">
        <w:rPr>
          <w:rFonts w:ascii="Times New Roman" w:hAnsi="Times New Roman" w:cs="Times New Roman"/>
          <w:noProof/>
          <w:sz w:val="24"/>
          <w:szCs w:val="24"/>
          <w:lang w:val="de-DE"/>
        </w:rPr>
        <w:t xml:space="preserve">, 2020, </w:t>
      </w:r>
      <w:r w:rsidRPr="001D10F6">
        <w:rPr>
          <w:rFonts w:ascii="Times New Roman" w:hAnsi="Times New Roman" w:cs="Times New Roman"/>
          <w:b/>
          <w:noProof/>
          <w:sz w:val="24"/>
          <w:szCs w:val="24"/>
          <w:lang w:val="de-DE"/>
        </w:rPr>
        <w:t>53</w:t>
      </w:r>
      <w:r w:rsidRPr="001D10F6">
        <w:rPr>
          <w:rFonts w:ascii="Times New Roman" w:hAnsi="Times New Roman" w:cs="Times New Roman"/>
          <w:noProof/>
          <w:sz w:val="24"/>
          <w:szCs w:val="24"/>
          <w:lang w:val="de-DE"/>
        </w:rPr>
        <w:t>, 2791-2805.</w:t>
      </w:r>
      <w:bookmarkEnd w:id="62"/>
    </w:p>
    <w:p w14:paraId="03E7461B"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63" w:name="_ENREF_55"/>
      <w:r w:rsidRPr="001D10F6">
        <w:rPr>
          <w:rFonts w:ascii="Times New Roman" w:hAnsi="Times New Roman" w:cs="Times New Roman"/>
          <w:noProof/>
          <w:sz w:val="24"/>
          <w:szCs w:val="24"/>
          <w:lang w:val="de-DE"/>
        </w:rPr>
        <w:t>55</w:t>
      </w:r>
      <w:r w:rsidRPr="001D10F6">
        <w:rPr>
          <w:rFonts w:ascii="Times New Roman" w:hAnsi="Times New Roman" w:cs="Times New Roman"/>
          <w:noProof/>
          <w:sz w:val="24"/>
          <w:szCs w:val="24"/>
          <w:lang w:val="de-DE"/>
        </w:rPr>
        <w:tab/>
        <w:t xml:space="preserve">M. J. Abplanalp, M. Forstel and R. I. Kaiser, </w:t>
      </w:r>
      <w:r w:rsidRPr="001D10F6">
        <w:rPr>
          <w:rFonts w:ascii="Times New Roman" w:hAnsi="Times New Roman" w:cs="Times New Roman"/>
          <w:i/>
          <w:noProof/>
          <w:sz w:val="24"/>
          <w:szCs w:val="24"/>
          <w:lang w:val="de-DE"/>
        </w:rPr>
        <w:t>Chem. Phys. Lett.</w:t>
      </w:r>
      <w:r w:rsidRPr="001D10F6">
        <w:rPr>
          <w:rFonts w:ascii="Times New Roman" w:hAnsi="Times New Roman" w:cs="Times New Roman"/>
          <w:noProof/>
          <w:sz w:val="24"/>
          <w:szCs w:val="24"/>
          <w:lang w:val="de-DE"/>
        </w:rPr>
        <w:t xml:space="preserve">, 2016, </w:t>
      </w:r>
      <w:r w:rsidRPr="001D10F6">
        <w:rPr>
          <w:rFonts w:ascii="Times New Roman" w:hAnsi="Times New Roman" w:cs="Times New Roman"/>
          <w:b/>
          <w:noProof/>
          <w:sz w:val="24"/>
          <w:szCs w:val="24"/>
          <w:lang w:val="de-DE"/>
        </w:rPr>
        <w:t>644</w:t>
      </w:r>
      <w:r w:rsidRPr="001D10F6">
        <w:rPr>
          <w:rFonts w:ascii="Times New Roman" w:hAnsi="Times New Roman" w:cs="Times New Roman"/>
          <w:noProof/>
          <w:sz w:val="24"/>
          <w:szCs w:val="24"/>
          <w:lang w:val="de-DE"/>
        </w:rPr>
        <w:t>, 79-98.</w:t>
      </w:r>
      <w:bookmarkEnd w:id="63"/>
    </w:p>
    <w:p w14:paraId="75AB7C9C"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64" w:name="_ENREF_56"/>
      <w:r w:rsidRPr="001D10F6">
        <w:rPr>
          <w:rFonts w:ascii="Times New Roman" w:hAnsi="Times New Roman" w:cs="Times New Roman"/>
          <w:noProof/>
          <w:sz w:val="24"/>
          <w:szCs w:val="24"/>
          <w:lang w:val="de-DE"/>
        </w:rPr>
        <w:t>56</w:t>
      </w:r>
      <w:r w:rsidRPr="001D10F6">
        <w:rPr>
          <w:rFonts w:ascii="Times New Roman" w:hAnsi="Times New Roman" w:cs="Times New Roman"/>
          <w:noProof/>
          <w:sz w:val="24"/>
          <w:szCs w:val="24"/>
          <w:lang w:val="de-DE"/>
        </w:rPr>
        <w:tab/>
        <w:t xml:space="preserve">S. I. Vlasov and A. V. Ponomarev, </w:t>
      </w:r>
      <w:r w:rsidRPr="001D10F6">
        <w:rPr>
          <w:rFonts w:ascii="Times New Roman" w:hAnsi="Times New Roman" w:cs="Times New Roman"/>
          <w:i/>
          <w:noProof/>
          <w:sz w:val="24"/>
          <w:szCs w:val="24"/>
          <w:lang w:val="de-DE"/>
        </w:rPr>
        <w:t>Radiat. Phys. Chem.</w:t>
      </w:r>
      <w:r w:rsidRPr="001D10F6">
        <w:rPr>
          <w:rFonts w:ascii="Times New Roman" w:hAnsi="Times New Roman" w:cs="Times New Roman"/>
          <w:noProof/>
          <w:sz w:val="24"/>
          <w:szCs w:val="24"/>
          <w:lang w:val="de-DE"/>
        </w:rPr>
        <w:t xml:space="preserve">, 2021, </w:t>
      </w:r>
      <w:r w:rsidRPr="001D10F6">
        <w:rPr>
          <w:rFonts w:ascii="Times New Roman" w:hAnsi="Times New Roman" w:cs="Times New Roman"/>
          <w:b/>
          <w:noProof/>
          <w:sz w:val="24"/>
          <w:szCs w:val="24"/>
          <w:lang w:val="de-DE"/>
        </w:rPr>
        <w:t>184</w:t>
      </w:r>
      <w:r w:rsidRPr="001D10F6">
        <w:rPr>
          <w:rFonts w:ascii="Times New Roman" w:hAnsi="Times New Roman" w:cs="Times New Roman"/>
          <w:noProof/>
          <w:sz w:val="24"/>
          <w:szCs w:val="24"/>
          <w:lang w:val="de-DE"/>
        </w:rPr>
        <w:t>, 109460.</w:t>
      </w:r>
      <w:bookmarkEnd w:id="64"/>
    </w:p>
    <w:p w14:paraId="60CFB3F2"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65" w:name="_ENREF_57"/>
      <w:r w:rsidRPr="001D10F6">
        <w:rPr>
          <w:rFonts w:ascii="Times New Roman" w:hAnsi="Times New Roman" w:cs="Times New Roman"/>
          <w:noProof/>
          <w:sz w:val="24"/>
          <w:szCs w:val="24"/>
          <w:lang w:val="de-DE"/>
        </w:rPr>
        <w:t>57</w:t>
      </w:r>
      <w:r w:rsidRPr="001D10F6">
        <w:rPr>
          <w:rFonts w:ascii="Times New Roman" w:hAnsi="Times New Roman" w:cs="Times New Roman"/>
          <w:noProof/>
          <w:sz w:val="24"/>
          <w:szCs w:val="24"/>
          <w:lang w:val="de-DE"/>
        </w:rPr>
        <w:tab/>
        <w:t xml:space="preserve">E. Grajales-González, M. Monge-Palacios and S. M. Sarathy, </w:t>
      </w:r>
      <w:r w:rsidRPr="001D10F6">
        <w:rPr>
          <w:rFonts w:ascii="Times New Roman" w:hAnsi="Times New Roman" w:cs="Times New Roman"/>
          <w:i/>
          <w:noProof/>
          <w:sz w:val="24"/>
          <w:szCs w:val="24"/>
          <w:lang w:val="de-DE"/>
        </w:rPr>
        <w:t>J. Phys. Chem. A</w:t>
      </w:r>
      <w:r w:rsidRPr="001D10F6">
        <w:rPr>
          <w:rFonts w:ascii="Times New Roman" w:hAnsi="Times New Roman" w:cs="Times New Roman"/>
          <w:noProof/>
          <w:sz w:val="24"/>
          <w:szCs w:val="24"/>
          <w:lang w:val="de-DE"/>
        </w:rPr>
        <w:t xml:space="preserve">, 2018, </w:t>
      </w:r>
      <w:r w:rsidRPr="001D10F6">
        <w:rPr>
          <w:rFonts w:ascii="Times New Roman" w:hAnsi="Times New Roman" w:cs="Times New Roman"/>
          <w:b/>
          <w:noProof/>
          <w:sz w:val="24"/>
          <w:szCs w:val="24"/>
          <w:lang w:val="de-DE"/>
        </w:rPr>
        <w:t>122</w:t>
      </w:r>
      <w:r w:rsidRPr="001D10F6">
        <w:rPr>
          <w:rFonts w:ascii="Times New Roman" w:hAnsi="Times New Roman" w:cs="Times New Roman"/>
          <w:noProof/>
          <w:sz w:val="24"/>
          <w:szCs w:val="24"/>
          <w:lang w:val="de-DE"/>
        </w:rPr>
        <w:t>, 3547-3555.</w:t>
      </w:r>
      <w:bookmarkEnd w:id="65"/>
    </w:p>
    <w:p w14:paraId="66152314"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66" w:name="_ENREF_58"/>
      <w:r w:rsidRPr="001D10F6">
        <w:rPr>
          <w:rFonts w:ascii="Times New Roman" w:hAnsi="Times New Roman" w:cs="Times New Roman"/>
          <w:noProof/>
          <w:sz w:val="24"/>
          <w:szCs w:val="24"/>
          <w:lang w:val="de-DE"/>
        </w:rPr>
        <w:t>58</w:t>
      </w:r>
      <w:r w:rsidRPr="001D10F6">
        <w:rPr>
          <w:rFonts w:ascii="Times New Roman" w:hAnsi="Times New Roman" w:cs="Times New Roman"/>
          <w:noProof/>
          <w:sz w:val="24"/>
          <w:szCs w:val="24"/>
          <w:lang w:val="de-DE"/>
        </w:rPr>
        <w:tab/>
        <w:t xml:space="preserve">H. Hidaka, A. Kouchi and N. Watanabe, </w:t>
      </w:r>
      <w:r w:rsidRPr="001D10F6">
        <w:rPr>
          <w:rFonts w:ascii="Times New Roman" w:hAnsi="Times New Roman" w:cs="Times New Roman"/>
          <w:i/>
          <w:noProof/>
          <w:sz w:val="24"/>
          <w:szCs w:val="24"/>
          <w:lang w:val="de-DE"/>
        </w:rPr>
        <w:t>J. Chem. Phys.</w:t>
      </w:r>
      <w:r w:rsidRPr="001D10F6">
        <w:rPr>
          <w:rFonts w:ascii="Times New Roman" w:hAnsi="Times New Roman" w:cs="Times New Roman"/>
          <w:noProof/>
          <w:sz w:val="24"/>
          <w:szCs w:val="24"/>
          <w:lang w:val="de-DE"/>
        </w:rPr>
        <w:t xml:space="preserve">, 2007, </w:t>
      </w:r>
      <w:r w:rsidRPr="001D10F6">
        <w:rPr>
          <w:rFonts w:ascii="Times New Roman" w:hAnsi="Times New Roman" w:cs="Times New Roman"/>
          <w:b/>
          <w:noProof/>
          <w:sz w:val="24"/>
          <w:szCs w:val="24"/>
          <w:lang w:val="de-DE"/>
        </w:rPr>
        <w:t>126</w:t>
      </w:r>
      <w:r w:rsidRPr="001D10F6">
        <w:rPr>
          <w:rFonts w:ascii="Times New Roman" w:hAnsi="Times New Roman" w:cs="Times New Roman"/>
          <w:noProof/>
          <w:sz w:val="24"/>
          <w:szCs w:val="24"/>
          <w:lang w:val="de-DE"/>
        </w:rPr>
        <w:t>, 204707.</w:t>
      </w:r>
      <w:bookmarkEnd w:id="66"/>
    </w:p>
    <w:p w14:paraId="63C78066"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67" w:name="_ENREF_59"/>
      <w:r w:rsidRPr="001D10F6">
        <w:rPr>
          <w:rFonts w:ascii="Times New Roman" w:hAnsi="Times New Roman" w:cs="Times New Roman"/>
          <w:noProof/>
          <w:sz w:val="24"/>
          <w:szCs w:val="24"/>
          <w:lang w:val="de-DE"/>
        </w:rPr>
        <w:t>59</w:t>
      </w:r>
      <w:r w:rsidRPr="001D10F6">
        <w:rPr>
          <w:rFonts w:ascii="Times New Roman" w:hAnsi="Times New Roman" w:cs="Times New Roman"/>
          <w:noProof/>
          <w:sz w:val="24"/>
          <w:szCs w:val="24"/>
          <w:lang w:val="de-DE"/>
        </w:rPr>
        <w:tab/>
        <w:t xml:space="preserve">D. C. B. Whittet, P. A. Gerakines, A. G. G. M. Tielens, A. J. Adamson, A. C. A. Boogert, J. E. Chiar, T. de Graauw, P. Ehrenfreund, T. Prusti, W. A. Schutte, B. Vandenbussche and E. F. van Dishoeck, </w:t>
      </w:r>
      <w:r w:rsidRPr="001D10F6">
        <w:rPr>
          <w:rFonts w:ascii="Times New Roman" w:hAnsi="Times New Roman" w:cs="Times New Roman"/>
          <w:i/>
          <w:noProof/>
          <w:sz w:val="24"/>
          <w:szCs w:val="24"/>
          <w:lang w:val="de-DE"/>
        </w:rPr>
        <w:t>Astrophys. J.</w:t>
      </w:r>
      <w:r w:rsidRPr="001D10F6">
        <w:rPr>
          <w:rFonts w:ascii="Times New Roman" w:hAnsi="Times New Roman" w:cs="Times New Roman"/>
          <w:noProof/>
          <w:sz w:val="24"/>
          <w:szCs w:val="24"/>
          <w:lang w:val="de-DE"/>
        </w:rPr>
        <w:t xml:space="preserve">, 1998, </w:t>
      </w:r>
      <w:r w:rsidRPr="001D10F6">
        <w:rPr>
          <w:rFonts w:ascii="Times New Roman" w:hAnsi="Times New Roman" w:cs="Times New Roman"/>
          <w:b/>
          <w:noProof/>
          <w:sz w:val="24"/>
          <w:szCs w:val="24"/>
          <w:lang w:val="de-DE"/>
        </w:rPr>
        <w:t>498</w:t>
      </w:r>
      <w:r w:rsidRPr="001D10F6">
        <w:rPr>
          <w:rFonts w:ascii="Times New Roman" w:hAnsi="Times New Roman" w:cs="Times New Roman"/>
          <w:noProof/>
          <w:sz w:val="24"/>
          <w:szCs w:val="24"/>
          <w:lang w:val="de-DE"/>
        </w:rPr>
        <w:t>, L159.</w:t>
      </w:r>
      <w:bookmarkEnd w:id="67"/>
    </w:p>
    <w:p w14:paraId="447CC702"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68" w:name="_ENREF_60"/>
      <w:r w:rsidRPr="001D10F6">
        <w:rPr>
          <w:rFonts w:ascii="Times New Roman" w:hAnsi="Times New Roman" w:cs="Times New Roman"/>
          <w:noProof/>
          <w:sz w:val="24"/>
          <w:szCs w:val="24"/>
          <w:lang w:val="de-DE"/>
        </w:rPr>
        <w:t>60</w:t>
      </w:r>
      <w:r w:rsidRPr="001D10F6">
        <w:rPr>
          <w:rFonts w:ascii="Times New Roman" w:hAnsi="Times New Roman" w:cs="Times New Roman"/>
          <w:noProof/>
          <w:sz w:val="24"/>
          <w:szCs w:val="24"/>
          <w:lang w:val="de-DE"/>
        </w:rPr>
        <w:tab/>
        <w:t xml:space="preserve">B. Mennucci, </w:t>
      </w:r>
      <w:r w:rsidRPr="001D10F6">
        <w:rPr>
          <w:rFonts w:ascii="Times New Roman" w:hAnsi="Times New Roman" w:cs="Times New Roman"/>
          <w:i/>
          <w:noProof/>
          <w:sz w:val="24"/>
          <w:szCs w:val="24"/>
          <w:lang w:val="de-DE"/>
        </w:rPr>
        <w:t>Wiley Interdiscip. Rev.: Comput. Mol. Sci.</w:t>
      </w:r>
      <w:r w:rsidRPr="001D10F6">
        <w:rPr>
          <w:rFonts w:ascii="Times New Roman" w:hAnsi="Times New Roman" w:cs="Times New Roman"/>
          <w:noProof/>
          <w:sz w:val="24"/>
          <w:szCs w:val="24"/>
          <w:lang w:val="de-DE"/>
        </w:rPr>
        <w:t xml:space="preserve">, 2012, </w:t>
      </w:r>
      <w:r w:rsidRPr="001D10F6">
        <w:rPr>
          <w:rFonts w:ascii="Times New Roman" w:hAnsi="Times New Roman" w:cs="Times New Roman"/>
          <w:b/>
          <w:noProof/>
          <w:sz w:val="24"/>
          <w:szCs w:val="24"/>
          <w:lang w:val="de-DE"/>
        </w:rPr>
        <w:t>2</w:t>
      </w:r>
      <w:r w:rsidRPr="001D10F6">
        <w:rPr>
          <w:rFonts w:ascii="Times New Roman" w:hAnsi="Times New Roman" w:cs="Times New Roman"/>
          <w:noProof/>
          <w:sz w:val="24"/>
          <w:szCs w:val="24"/>
          <w:lang w:val="de-DE"/>
        </w:rPr>
        <w:t>, 386-404.</w:t>
      </w:r>
      <w:bookmarkEnd w:id="68"/>
    </w:p>
    <w:p w14:paraId="3F7F2436"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69" w:name="_ENREF_61"/>
      <w:r w:rsidRPr="001D10F6">
        <w:rPr>
          <w:rFonts w:ascii="Times New Roman" w:hAnsi="Times New Roman" w:cs="Times New Roman"/>
          <w:noProof/>
          <w:sz w:val="24"/>
          <w:szCs w:val="24"/>
          <w:lang w:val="de-DE"/>
        </w:rPr>
        <w:t>61</w:t>
      </w:r>
      <w:r w:rsidRPr="001D10F6">
        <w:rPr>
          <w:rFonts w:ascii="Times New Roman" w:hAnsi="Times New Roman" w:cs="Times New Roman"/>
          <w:noProof/>
          <w:sz w:val="24"/>
          <w:szCs w:val="24"/>
          <w:lang w:val="de-DE"/>
        </w:rPr>
        <w:tab/>
        <w:t xml:space="preserve">A. K. Eckhardt, R. C. Wende and P. R. Schreiner, </w:t>
      </w:r>
      <w:r w:rsidRPr="001D10F6">
        <w:rPr>
          <w:rFonts w:ascii="Times New Roman" w:hAnsi="Times New Roman" w:cs="Times New Roman"/>
          <w:i/>
          <w:noProof/>
          <w:sz w:val="24"/>
          <w:szCs w:val="24"/>
          <w:lang w:val="de-DE"/>
        </w:rPr>
        <w:t>J. Am. Chem. Soc.</w:t>
      </w:r>
      <w:r w:rsidRPr="001D10F6">
        <w:rPr>
          <w:rFonts w:ascii="Times New Roman" w:hAnsi="Times New Roman" w:cs="Times New Roman"/>
          <w:noProof/>
          <w:sz w:val="24"/>
          <w:szCs w:val="24"/>
          <w:lang w:val="de-DE"/>
        </w:rPr>
        <w:t xml:space="preserve">, 2018, </w:t>
      </w:r>
      <w:r w:rsidRPr="001D10F6">
        <w:rPr>
          <w:rFonts w:ascii="Times New Roman" w:hAnsi="Times New Roman" w:cs="Times New Roman"/>
          <w:b/>
          <w:noProof/>
          <w:sz w:val="24"/>
          <w:szCs w:val="24"/>
          <w:lang w:val="de-DE"/>
        </w:rPr>
        <w:t>140</w:t>
      </w:r>
      <w:r w:rsidRPr="001D10F6">
        <w:rPr>
          <w:rFonts w:ascii="Times New Roman" w:hAnsi="Times New Roman" w:cs="Times New Roman"/>
          <w:noProof/>
          <w:sz w:val="24"/>
          <w:szCs w:val="24"/>
          <w:lang w:val="de-DE"/>
        </w:rPr>
        <w:t>, 12333-12336.</w:t>
      </w:r>
      <w:bookmarkEnd w:id="69"/>
    </w:p>
    <w:p w14:paraId="55892A61" w14:textId="77777777" w:rsidR="00BA21F2" w:rsidRPr="001D10F6" w:rsidRDefault="00BA21F2" w:rsidP="00BA21F2">
      <w:pPr>
        <w:spacing w:after="0" w:line="360" w:lineRule="auto"/>
        <w:ind w:left="720" w:hanging="720"/>
        <w:jc w:val="both"/>
        <w:rPr>
          <w:rFonts w:ascii="Times New Roman" w:hAnsi="Times New Roman" w:cs="Times New Roman"/>
          <w:noProof/>
          <w:sz w:val="24"/>
          <w:szCs w:val="24"/>
          <w:lang w:val="de-DE"/>
        </w:rPr>
      </w:pPr>
      <w:bookmarkStart w:id="70" w:name="_ENREF_62"/>
      <w:r w:rsidRPr="001D10F6">
        <w:rPr>
          <w:rFonts w:ascii="Times New Roman" w:hAnsi="Times New Roman" w:cs="Times New Roman"/>
          <w:noProof/>
          <w:sz w:val="24"/>
          <w:szCs w:val="24"/>
          <w:lang w:val="de-DE"/>
        </w:rPr>
        <w:t>62</w:t>
      </w:r>
      <w:r w:rsidRPr="001D10F6">
        <w:rPr>
          <w:rFonts w:ascii="Times New Roman" w:hAnsi="Times New Roman" w:cs="Times New Roman"/>
          <w:noProof/>
          <w:sz w:val="24"/>
          <w:szCs w:val="24"/>
          <w:lang w:val="de-DE"/>
        </w:rPr>
        <w:tab/>
        <w:t xml:space="preserve">N. F. Kleimeier and R. I. Kaiser, </w:t>
      </w:r>
      <w:r w:rsidRPr="001D10F6">
        <w:rPr>
          <w:rFonts w:ascii="Times New Roman" w:hAnsi="Times New Roman" w:cs="Times New Roman"/>
          <w:i/>
          <w:noProof/>
          <w:sz w:val="24"/>
          <w:szCs w:val="24"/>
          <w:lang w:val="de-DE"/>
        </w:rPr>
        <w:t>ChemPhysChem</w:t>
      </w:r>
      <w:r w:rsidRPr="001D10F6">
        <w:rPr>
          <w:rFonts w:ascii="Times New Roman" w:hAnsi="Times New Roman" w:cs="Times New Roman"/>
          <w:noProof/>
          <w:sz w:val="24"/>
          <w:szCs w:val="24"/>
          <w:lang w:val="de-DE"/>
        </w:rPr>
        <w:t xml:space="preserve">, 2021, </w:t>
      </w:r>
      <w:r w:rsidRPr="001D10F6">
        <w:rPr>
          <w:rFonts w:ascii="Times New Roman" w:hAnsi="Times New Roman" w:cs="Times New Roman"/>
          <w:b/>
          <w:noProof/>
          <w:sz w:val="24"/>
          <w:szCs w:val="24"/>
          <w:lang w:val="de-DE"/>
        </w:rPr>
        <w:t>22</w:t>
      </w:r>
      <w:r w:rsidRPr="001D10F6">
        <w:rPr>
          <w:rFonts w:ascii="Times New Roman" w:hAnsi="Times New Roman" w:cs="Times New Roman"/>
          <w:noProof/>
          <w:sz w:val="24"/>
          <w:szCs w:val="24"/>
          <w:lang w:val="de-DE"/>
        </w:rPr>
        <w:t>, 1229-1236.</w:t>
      </w:r>
      <w:bookmarkEnd w:id="70"/>
    </w:p>
    <w:p w14:paraId="462110AE" w14:textId="77777777" w:rsidR="00BA21F2" w:rsidRPr="001D10F6" w:rsidRDefault="00BA21F2" w:rsidP="00BA21F2">
      <w:pPr>
        <w:spacing w:line="360" w:lineRule="auto"/>
        <w:ind w:left="720" w:hanging="720"/>
        <w:jc w:val="both"/>
        <w:rPr>
          <w:rFonts w:ascii="Times New Roman" w:hAnsi="Times New Roman" w:cs="Times New Roman"/>
          <w:noProof/>
          <w:sz w:val="24"/>
          <w:szCs w:val="24"/>
          <w:lang w:val="de-DE"/>
        </w:rPr>
      </w:pPr>
      <w:bookmarkStart w:id="71" w:name="_ENREF_63"/>
      <w:r w:rsidRPr="001D10F6">
        <w:rPr>
          <w:rFonts w:ascii="Times New Roman" w:hAnsi="Times New Roman" w:cs="Times New Roman"/>
          <w:noProof/>
          <w:sz w:val="24"/>
          <w:szCs w:val="24"/>
          <w:lang w:val="de-DE"/>
        </w:rPr>
        <w:t>63</w:t>
      </w:r>
      <w:r w:rsidRPr="001D10F6">
        <w:rPr>
          <w:rFonts w:ascii="Times New Roman" w:hAnsi="Times New Roman" w:cs="Times New Roman"/>
          <w:noProof/>
          <w:sz w:val="24"/>
          <w:szCs w:val="24"/>
          <w:lang w:val="de-DE"/>
        </w:rPr>
        <w:tab/>
        <w:t xml:space="preserve">G. Cooper, N. Kimmich, W. Belisle, J. Sarinana, K. Brabham and L. Garrel, </w:t>
      </w:r>
      <w:r w:rsidRPr="001D10F6">
        <w:rPr>
          <w:rFonts w:ascii="Times New Roman" w:hAnsi="Times New Roman" w:cs="Times New Roman"/>
          <w:i/>
          <w:noProof/>
          <w:sz w:val="24"/>
          <w:szCs w:val="24"/>
          <w:lang w:val="de-DE"/>
        </w:rPr>
        <w:t>Nature</w:t>
      </w:r>
      <w:r w:rsidRPr="001D10F6">
        <w:rPr>
          <w:rFonts w:ascii="Times New Roman" w:hAnsi="Times New Roman" w:cs="Times New Roman"/>
          <w:noProof/>
          <w:sz w:val="24"/>
          <w:szCs w:val="24"/>
          <w:lang w:val="de-DE"/>
        </w:rPr>
        <w:t xml:space="preserve">, 2001, </w:t>
      </w:r>
      <w:r w:rsidRPr="001D10F6">
        <w:rPr>
          <w:rFonts w:ascii="Times New Roman" w:hAnsi="Times New Roman" w:cs="Times New Roman"/>
          <w:b/>
          <w:noProof/>
          <w:sz w:val="24"/>
          <w:szCs w:val="24"/>
          <w:lang w:val="de-DE"/>
        </w:rPr>
        <w:t>414</w:t>
      </w:r>
      <w:r w:rsidRPr="001D10F6">
        <w:rPr>
          <w:rFonts w:ascii="Times New Roman" w:hAnsi="Times New Roman" w:cs="Times New Roman"/>
          <w:noProof/>
          <w:sz w:val="24"/>
          <w:szCs w:val="24"/>
          <w:lang w:val="de-DE"/>
        </w:rPr>
        <w:t>, 879-883.</w:t>
      </w:r>
      <w:bookmarkEnd w:id="71"/>
    </w:p>
    <w:p w14:paraId="16BEE60F" w14:textId="0A2B9C8A" w:rsidR="00BA21F2" w:rsidRPr="001D10F6" w:rsidRDefault="00BA21F2" w:rsidP="00BA21F2">
      <w:pPr>
        <w:spacing w:line="360" w:lineRule="auto"/>
        <w:jc w:val="both"/>
        <w:rPr>
          <w:rFonts w:ascii="Times New Roman" w:hAnsi="Times New Roman" w:cs="Times New Roman"/>
          <w:noProof/>
          <w:sz w:val="24"/>
          <w:szCs w:val="24"/>
          <w:lang w:val="de-DE"/>
        </w:rPr>
      </w:pPr>
    </w:p>
    <w:p w14:paraId="5BC84D51" w14:textId="1AA067E8" w:rsidR="00CA72CC" w:rsidRPr="001D10F6" w:rsidRDefault="00FA31DF" w:rsidP="00D136C9">
      <w:pPr>
        <w:spacing w:line="360" w:lineRule="auto"/>
        <w:ind w:left="720" w:hanging="720"/>
        <w:jc w:val="both"/>
        <w:rPr>
          <w:rFonts w:ascii="Times New Roman" w:hAnsi="Times New Roman" w:cs="Times New Roman"/>
          <w:sz w:val="24"/>
          <w:szCs w:val="24"/>
        </w:rPr>
      </w:pPr>
      <w:r w:rsidRPr="001D10F6">
        <w:rPr>
          <w:rFonts w:ascii="Times New Roman" w:hAnsi="Times New Roman" w:cs="Times New Roman"/>
          <w:sz w:val="24"/>
          <w:szCs w:val="24"/>
        </w:rPr>
        <w:fldChar w:fldCharType="end"/>
      </w:r>
    </w:p>
    <w:p w14:paraId="7D5CC41B" w14:textId="77777777" w:rsidR="00CA72CC" w:rsidRPr="001D10F6" w:rsidRDefault="00CA72CC">
      <w:pPr>
        <w:rPr>
          <w:rFonts w:ascii="Times New Roman" w:hAnsi="Times New Roman" w:cs="Times New Roman"/>
          <w:sz w:val="24"/>
          <w:szCs w:val="24"/>
        </w:rPr>
      </w:pPr>
      <w:r w:rsidRPr="001D10F6">
        <w:rPr>
          <w:rFonts w:ascii="Times New Roman" w:hAnsi="Times New Roman" w:cs="Times New Roman"/>
          <w:sz w:val="24"/>
          <w:szCs w:val="24"/>
        </w:rPr>
        <w:br w:type="page"/>
      </w:r>
    </w:p>
    <w:p w14:paraId="24E7642B" w14:textId="60B67022" w:rsidR="000554D4" w:rsidRPr="001D10F6" w:rsidRDefault="007D4DF5" w:rsidP="00CA72CC">
      <w:pPr>
        <w:spacing w:after="0" w:line="240" w:lineRule="auto"/>
        <w:jc w:val="center"/>
        <w:rPr>
          <w:rFonts w:ascii="Times New Roman" w:eastAsia="Times New Roman" w:hAnsi="Times New Roman" w:cs="Times New Roman"/>
          <w:b/>
          <w:sz w:val="24"/>
          <w:szCs w:val="24"/>
          <w:lang w:eastAsia="en-US"/>
        </w:rPr>
      </w:pPr>
      <w:r>
        <w:rPr>
          <w:noProof/>
        </w:rPr>
        <w:lastRenderedPageBreak/>
        <w:drawing>
          <wp:inline distT="0" distB="0" distL="0" distR="0" wp14:anchorId="48516B11" wp14:editId="5418A859">
            <wp:extent cx="5943600" cy="2648585"/>
            <wp:effectExtent l="0" t="0" r="0" b="0"/>
            <wp:docPr id="5889882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3600" cy="2648585"/>
                    </a:xfrm>
                    <a:prstGeom prst="rect">
                      <a:avLst/>
                    </a:prstGeom>
                    <a:noFill/>
                    <a:ln>
                      <a:noFill/>
                    </a:ln>
                  </pic:spPr>
                </pic:pic>
              </a:graphicData>
            </a:graphic>
          </wp:inline>
        </w:drawing>
      </w:r>
    </w:p>
    <w:p w14:paraId="29BCF01D" w14:textId="77777777" w:rsidR="00CA72CC" w:rsidRPr="001D10F6" w:rsidRDefault="00CA72CC" w:rsidP="00CA72CC">
      <w:pPr>
        <w:spacing w:after="0" w:line="240" w:lineRule="auto"/>
        <w:jc w:val="both"/>
        <w:rPr>
          <w:rFonts w:ascii="Times New Roman" w:eastAsia="Times New Roman" w:hAnsi="Times New Roman" w:cs="Times New Roman"/>
          <w:bCs/>
          <w:sz w:val="24"/>
          <w:szCs w:val="24"/>
          <w:lang w:eastAsia="en-US"/>
        </w:rPr>
      </w:pPr>
      <w:r w:rsidRPr="001D10F6">
        <w:rPr>
          <w:rFonts w:ascii="Times New Roman" w:eastAsia="Times New Roman" w:hAnsi="Times New Roman" w:cs="Times New Roman"/>
          <w:b/>
          <w:sz w:val="24"/>
          <w:szCs w:val="24"/>
          <w:lang w:eastAsia="en-US"/>
        </w:rPr>
        <w:t>Scheme 1</w:t>
      </w:r>
      <w:r w:rsidRPr="001D10F6">
        <w:rPr>
          <w:rFonts w:ascii="Times New Roman" w:eastAsia="Times New Roman" w:hAnsi="Times New Roman" w:cs="Times New Roman"/>
          <w:bCs/>
          <w:sz w:val="24"/>
          <w:szCs w:val="24"/>
          <w:lang w:eastAsia="en-US"/>
        </w:rPr>
        <w:t xml:space="preserve"> Tautomer pairs observed in interstellar analog ices subjected to ionizing radiation.</w:t>
      </w:r>
    </w:p>
    <w:p w14:paraId="505464C5" w14:textId="77777777" w:rsidR="00CA72CC" w:rsidRPr="001D10F6" w:rsidRDefault="00CA72CC" w:rsidP="00CA72CC">
      <w:pPr>
        <w:spacing w:after="0" w:line="240" w:lineRule="auto"/>
        <w:jc w:val="both"/>
        <w:rPr>
          <w:rFonts w:ascii="Times New Roman" w:eastAsia="Times New Roman" w:hAnsi="Times New Roman" w:cs="Times New Roman"/>
          <w:bCs/>
          <w:sz w:val="24"/>
          <w:szCs w:val="24"/>
          <w:lang w:eastAsia="en-US"/>
        </w:rPr>
        <w:sectPr w:rsidR="00CA72CC" w:rsidRPr="001D10F6" w:rsidSect="001C1EBF">
          <w:footerReference w:type="default" r:id="rId15"/>
          <w:pgSz w:w="12240" w:h="15840"/>
          <w:pgMar w:top="1440" w:right="1440" w:bottom="1440" w:left="1440" w:header="720" w:footer="720" w:gutter="0"/>
          <w:cols w:space="720"/>
          <w:docGrid w:linePitch="360"/>
        </w:sectPr>
      </w:pPr>
    </w:p>
    <w:p w14:paraId="50AACA68" w14:textId="0F448314" w:rsidR="00CA72CC" w:rsidRPr="001D10F6" w:rsidRDefault="008403BD" w:rsidP="00CA72CC">
      <w:pPr>
        <w:spacing w:after="0" w:line="360" w:lineRule="auto"/>
        <w:jc w:val="both"/>
        <w:rPr>
          <w:rFonts w:ascii="Times New Roman" w:eastAsia="Times New Roman" w:hAnsi="Times New Roman" w:cs="Times New Roman"/>
          <w:b/>
          <w:sz w:val="24"/>
          <w:szCs w:val="24"/>
          <w:lang w:eastAsia="en-US"/>
        </w:rPr>
      </w:pPr>
      <w:r w:rsidRPr="001D10F6">
        <w:rPr>
          <w:noProof/>
        </w:rPr>
        <w:lastRenderedPageBreak/>
        <w:drawing>
          <wp:inline distT="0" distB="0" distL="0" distR="0" wp14:anchorId="15EA07D3" wp14:editId="0D7B9E4B">
            <wp:extent cx="5943600" cy="5305425"/>
            <wp:effectExtent l="0" t="0" r="0" b="9525"/>
            <wp:docPr id="1644157834" name="Picture 1" descr="A picture containing text, diagram, screenshot,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4157834" name="Picture 1" descr="A picture containing text, diagram, screenshot, line&#10;&#10;Description automatically generated"/>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43600" cy="5305425"/>
                    </a:xfrm>
                    <a:prstGeom prst="rect">
                      <a:avLst/>
                    </a:prstGeom>
                    <a:noFill/>
                    <a:ln>
                      <a:noFill/>
                    </a:ln>
                  </pic:spPr>
                </pic:pic>
              </a:graphicData>
            </a:graphic>
          </wp:inline>
        </w:drawing>
      </w:r>
    </w:p>
    <w:p w14:paraId="4323E6C0" w14:textId="77777777" w:rsidR="00CA72CC" w:rsidRPr="001D10F6" w:rsidRDefault="00CA72CC" w:rsidP="00CA72CC">
      <w:pPr>
        <w:spacing w:after="0" w:line="240" w:lineRule="auto"/>
        <w:jc w:val="center"/>
        <w:rPr>
          <w:rFonts w:ascii="Times New Roman" w:eastAsia="Times New Roman" w:hAnsi="Times New Roman" w:cs="Times New Roman"/>
          <w:sz w:val="6"/>
          <w:szCs w:val="6"/>
          <w:lang w:eastAsia="en-US"/>
        </w:rPr>
      </w:pPr>
    </w:p>
    <w:p w14:paraId="53582DF6" w14:textId="71C99E18" w:rsidR="00CA72CC" w:rsidRPr="001D10F6" w:rsidRDefault="00CA72CC" w:rsidP="00CA72CC">
      <w:pPr>
        <w:spacing w:after="0" w:line="360" w:lineRule="auto"/>
        <w:jc w:val="both"/>
        <w:rPr>
          <w:rFonts w:ascii="Times New Roman" w:eastAsia="Times New Roman" w:hAnsi="Times New Roman" w:cs="Times New Roman"/>
          <w:sz w:val="24"/>
          <w:szCs w:val="24"/>
          <w:lang w:eastAsia="en-US"/>
        </w:rPr>
      </w:pPr>
      <w:r w:rsidRPr="001D10F6">
        <w:rPr>
          <w:rFonts w:ascii="Times New Roman" w:eastAsia="Times New Roman" w:hAnsi="Times New Roman" w:cs="Times New Roman"/>
          <w:b/>
          <w:sz w:val="24"/>
          <w:szCs w:val="24"/>
          <w:lang w:eastAsia="en-US"/>
        </w:rPr>
        <w:t>Fig. 1</w:t>
      </w:r>
      <w:r w:rsidRPr="001D10F6">
        <w:rPr>
          <w:rFonts w:ascii="Times New Roman" w:eastAsia="Times New Roman" w:hAnsi="Times New Roman" w:cs="Times New Roman"/>
          <w:sz w:val="24"/>
          <w:szCs w:val="24"/>
          <w:lang w:eastAsia="en-US"/>
        </w:rPr>
        <w:t xml:space="preserve"> (a) Isomerization of acetone (</w:t>
      </w:r>
      <w:r w:rsidRPr="001D10F6">
        <w:rPr>
          <w:rFonts w:ascii="Times New Roman" w:eastAsia="Times New Roman" w:hAnsi="Times New Roman" w:cs="Times New Roman"/>
          <w:b/>
          <w:bCs/>
          <w:sz w:val="24"/>
          <w:szCs w:val="24"/>
          <w:lang w:eastAsia="en-US"/>
        </w:rPr>
        <w:t>1</w:t>
      </w:r>
      <w:r w:rsidRPr="001D10F6">
        <w:rPr>
          <w:rFonts w:ascii="Times New Roman" w:eastAsia="Times New Roman" w:hAnsi="Times New Roman" w:cs="Times New Roman"/>
          <w:sz w:val="24"/>
          <w:szCs w:val="24"/>
          <w:lang w:eastAsia="en-US"/>
        </w:rPr>
        <w:t xml:space="preserve">) leading to the formation of </w:t>
      </w:r>
      <w:r w:rsidRPr="001D10F6">
        <w:rPr>
          <w:rFonts w:ascii="Times New Roman" w:eastAsia="Times New Roman" w:hAnsi="Times New Roman" w:cs="Times New Roman"/>
          <w:color w:val="000000"/>
          <w:sz w:val="24"/>
          <w:szCs w:val="24"/>
          <w:lang w:eastAsia="en-US"/>
        </w:rPr>
        <w:t>propen-2-ol (</w:t>
      </w:r>
      <w:r w:rsidRPr="001D10F6">
        <w:rPr>
          <w:rFonts w:ascii="Times New Roman" w:eastAsia="Times New Roman" w:hAnsi="Times New Roman" w:cs="Times New Roman"/>
          <w:b/>
          <w:color w:val="000000"/>
          <w:sz w:val="24"/>
          <w:szCs w:val="24"/>
          <w:lang w:eastAsia="en-US"/>
        </w:rPr>
        <w:t>2</w:t>
      </w:r>
      <w:r w:rsidRPr="001D10F6">
        <w:rPr>
          <w:rFonts w:ascii="Times New Roman" w:eastAsia="Times New Roman" w:hAnsi="Times New Roman" w:cs="Times New Roman"/>
          <w:color w:val="000000"/>
          <w:sz w:val="24"/>
          <w:szCs w:val="24"/>
          <w:lang w:eastAsia="en-US"/>
        </w:rPr>
        <w:t>) and methyl vinyl ether (</w:t>
      </w:r>
      <w:r w:rsidRPr="001D10F6">
        <w:rPr>
          <w:rFonts w:ascii="Times New Roman" w:eastAsia="Times New Roman" w:hAnsi="Times New Roman" w:cs="Times New Roman"/>
          <w:b/>
          <w:color w:val="000000"/>
          <w:sz w:val="24"/>
          <w:szCs w:val="24"/>
          <w:lang w:eastAsia="en-US"/>
        </w:rPr>
        <w:t>4</w:t>
      </w:r>
      <w:r w:rsidRPr="001D10F6">
        <w:rPr>
          <w:rFonts w:ascii="Times New Roman" w:eastAsia="Times New Roman" w:hAnsi="Times New Roman" w:cs="Times New Roman"/>
          <w:color w:val="000000"/>
          <w:sz w:val="24"/>
          <w:szCs w:val="24"/>
          <w:lang w:eastAsia="en-US"/>
        </w:rPr>
        <w:t>)</w:t>
      </w:r>
      <w:r w:rsidRPr="001D10F6">
        <w:rPr>
          <w:rFonts w:ascii="Times New Roman" w:eastAsia="Times New Roman" w:hAnsi="Times New Roman" w:cs="Times New Roman"/>
          <w:sz w:val="24"/>
          <w:szCs w:val="24"/>
          <w:lang w:eastAsia="en-US"/>
        </w:rPr>
        <w:t>. Energies (kJ mol</w:t>
      </w:r>
      <w:r w:rsidRPr="001D10F6">
        <w:rPr>
          <w:rFonts w:ascii="Times New Roman" w:eastAsia="Times New Roman" w:hAnsi="Times New Roman" w:cs="Times New Roman"/>
          <w:sz w:val="24"/>
          <w:szCs w:val="24"/>
          <w:vertAlign w:val="superscript"/>
          <w:lang w:eastAsia="en-US"/>
        </w:rPr>
        <w:t>−1</w:t>
      </w:r>
      <w:r w:rsidRPr="001D10F6">
        <w:rPr>
          <w:rFonts w:ascii="Times New Roman" w:eastAsia="Times New Roman" w:hAnsi="Times New Roman" w:cs="Times New Roman"/>
          <w:sz w:val="24"/>
          <w:szCs w:val="24"/>
          <w:lang w:eastAsia="en-US"/>
        </w:rPr>
        <w:t>) computed</w:t>
      </w:r>
      <w:r w:rsidR="00AD5D36" w:rsidRPr="001D10F6">
        <w:rPr>
          <w:rFonts w:ascii="Times New Roman" w:eastAsia="Times New Roman" w:hAnsi="Times New Roman" w:cs="Times New Roman"/>
          <w:sz w:val="24"/>
          <w:szCs w:val="24"/>
          <w:lang w:eastAsia="en-US"/>
        </w:rPr>
        <w:t xml:space="preserve"> by Elango et al.</w:t>
      </w:r>
      <w:r w:rsidRPr="001D10F6">
        <w:rPr>
          <w:rFonts w:ascii="Times New Roman" w:eastAsia="Times New Roman" w:hAnsi="Times New Roman" w:cs="Times New Roman"/>
          <w:sz w:val="24"/>
          <w:szCs w:val="24"/>
          <w:lang w:eastAsia="en-US"/>
        </w:rPr>
        <w:t xml:space="preserve"> at the MP2/cc-pVDZ level of theory are relative to acetone (</w:t>
      </w:r>
      <w:r w:rsidRPr="001D10F6">
        <w:rPr>
          <w:rFonts w:ascii="Times New Roman" w:eastAsia="Times New Roman" w:hAnsi="Times New Roman" w:cs="Times New Roman"/>
          <w:b/>
          <w:bCs/>
          <w:sz w:val="24"/>
          <w:szCs w:val="24"/>
          <w:lang w:eastAsia="en-US"/>
        </w:rPr>
        <w:t>1</w:t>
      </w:r>
      <w:r w:rsidRPr="001D10F6">
        <w:rPr>
          <w:rFonts w:ascii="Times New Roman" w:eastAsia="Times New Roman" w:hAnsi="Times New Roman" w:cs="Times New Roman"/>
          <w:sz w:val="24"/>
          <w:szCs w:val="24"/>
          <w:lang w:eastAsia="en-US"/>
        </w:rPr>
        <w:t>).</w:t>
      </w:r>
      <w:hyperlink w:anchor="_ENREF_6" w:tooltip="Elango, 2010 #2750" w:history="1">
        <w:r w:rsidR="00BA21F2" w:rsidRPr="001D10F6">
          <w:rPr>
            <w:rFonts w:ascii="Times New Roman" w:eastAsia="Times New Roman" w:hAnsi="Times New Roman" w:cs="Times New Roman"/>
            <w:sz w:val="24"/>
            <w:szCs w:val="24"/>
            <w:lang w:eastAsia="en-US"/>
          </w:rPr>
          <w:fldChar w:fldCharType="begin"/>
        </w:r>
        <w:r w:rsidR="00BA21F2" w:rsidRPr="001D10F6">
          <w:rPr>
            <w:rFonts w:ascii="Times New Roman" w:eastAsia="Times New Roman" w:hAnsi="Times New Roman" w:cs="Times New Roman"/>
            <w:sz w:val="24"/>
            <w:szCs w:val="24"/>
            <w:lang w:eastAsia="en-US"/>
          </w:rPr>
          <w:instrText xml:space="preserve"> ADDIN EN.CITE &lt;EndNote&gt;&lt;Cite&gt;&lt;Author&gt;Elango&lt;/Author&gt;&lt;Year&gt;2010&lt;/Year&gt;&lt;RecNum&gt;2750&lt;/RecNum&gt;&lt;DisplayText&gt;&lt;style face="superscript"&gt;6&lt;/style&gt;&lt;/DisplayText&gt;&lt;record&gt;&lt;rec-number&gt;2750&lt;/rec-number&gt;&lt;foreign-keys&gt;&lt;key app="EN" db-id="afef2wdxnra5fvedsstvdfs2w0dezf5fsr00"&gt;2750&lt;/key&gt;&lt;/foreign-keys&gt;&lt;ref-type name="Journal Article"&gt;17&lt;/ref-type&gt;&lt;contributors&gt;&lt;authors&gt;&lt;author&gt;Elango, Munusamy&lt;/author&gt;&lt;author&gt;Maciel, Glauciete S.&lt;/author&gt;&lt;author&gt;Palazzetti, Federico&lt;/author&gt;&lt;author&gt;Lombardi, Andrea&lt;/author&gt;&lt;author&gt;Aquilanti, Vincenzo&lt;/author&gt;&lt;/authors&gt;&lt;/contributors&gt;&lt;titles&gt;&lt;title&gt;&lt;style face="normal" font="default" size="100%"&gt;Quantum Chemistry of C&lt;/style&gt;&lt;style face="subscript" font="default" size="100%"&gt;3&lt;/style&gt;&lt;style face="normal" font="default" size="100%"&gt;H&lt;/style&gt;&lt;style face="subscript" font="default" size="100%"&gt;6&lt;/style&gt;&lt;style face="normal" font="default" size="100%"&gt;O Molecules: Structure and Stability, Isomerization Pathways, and Chirality Changing Mechanisms&lt;/style&gt;&lt;/title&gt;&lt;secondary-title&gt;The Journal of Physical Chemistry A&lt;/secondary-title&gt;&lt;/titles&gt;&lt;periodical&gt;&lt;full-title&gt;The Journal of Physical Chemistry A&lt;/full-title&gt;&lt;abbr-1&gt;J. Phys. Chem. A&lt;/abbr-1&gt;&lt;/periodical&gt;&lt;pages&gt;9864-9874&lt;/pages&gt;&lt;volume&gt;114&lt;/volume&gt;&lt;number&gt;36&lt;/number&gt;&lt;dates&gt;&lt;year&gt;2010&lt;/year&gt;&lt;pub-dates&gt;&lt;date&gt;2010/09/16&lt;/date&gt;&lt;/pub-dates&gt;&lt;/dates&gt;&lt;publisher&gt;American Chemical Society&lt;/publisher&gt;&lt;isbn&gt;1089-5639&lt;/isbn&gt;&lt;urls&gt;&lt;related-urls&gt;&lt;url&gt;https://doi.org/10.1021/jp1034618&lt;/url&gt;&lt;/related-urls&gt;&lt;/urls&gt;&lt;electronic-resource-num&gt;10.1021/jp1034618&lt;/electronic-resource-num&gt;&lt;/record&gt;&lt;/Cite&gt;&lt;/EndNote&gt;</w:instrText>
        </w:r>
        <w:r w:rsidR="00BA21F2" w:rsidRPr="001D10F6">
          <w:rPr>
            <w:rFonts w:ascii="Times New Roman" w:eastAsia="Times New Roman" w:hAnsi="Times New Roman" w:cs="Times New Roman"/>
            <w:sz w:val="24"/>
            <w:szCs w:val="24"/>
            <w:lang w:eastAsia="en-US"/>
          </w:rPr>
          <w:fldChar w:fldCharType="separate"/>
        </w:r>
        <w:r w:rsidR="00BA21F2" w:rsidRPr="001D10F6">
          <w:rPr>
            <w:rFonts w:ascii="Times New Roman" w:eastAsia="Times New Roman" w:hAnsi="Times New Roman" w:cs="Times New Roman"/>
            <w:noProof/>
            <w:sz w:val="24"/>
            <w:szCs w:val="24"/>
            <w:vertAlign w:val="superscript"/>
            <w:lang w:eastAsia="en-US"/>
          </w:rPr>
          <w:t>6</w:t>
        </w:r>
        <w:r w:rsidR="00BA21F2" w:rsidRPr="001D10F6">
          <w:rPr>
            <w:rFonts w:ascii="Times New Roman" w:eastAsia="Times New Roman" w:hAnsi="Times New Roman" w:cs="Times New Roman"/>
            <w:sz w:val="24"/>
            <w:szCs w:val="24"/>
            <w:lang w:eastAsia="en-US"/>
          </w:rPr>
          <w:fldChar w:fldCharType="end"/>
        </w:r>
      </w:hyperlink>
      <w:r w:rsidRPr="001D10F6">
        <w:rPr>
          <w:rFonts w:ascii="Times New Roman" w:eastAsia="Times New Roman" w:hAnsi="Times New Roman" w:cs="Times New Roman"/>
          <w:sz w:val="24"/>
          <w:szCs w:val="24"/>
          <w:lang w:eastAsia="en-US"/>
        </w:rPr>
        <w:t xml:space="preserve"> (b) Ranges of adiabatic ionization energies (IE) of selected C</w:t>
      </w:r>
      <w:r w:rsidRPr="001D10F6">
        <w:rPr>
          <w:rFonts w:ascii="Times New Roman" w:eastAsia="Times New Roman" w:hAnsi="Times New Roman" w:cs="Times New Roman"/>
          <w:sz w:val="24"/>
          <w:szCs w:val="24"/>
          <w:vertAlign w:val="subscript"/>
          <w:lang w:eastAsia="en-US"/>
        </w:rPr>
        <w:t>3</w:t>
      </w:r>
      <w:r w:rsidRPr="001D10F6">
        <w:rPr>
          <w:rFonts w:ascii="Times New Roman" w:eastAsia="Times New Roman" w:hAnsi="Times New Roman" w:cs="Times New Roman"/>
          <w:sz w:val="24"/>
          <w:szCs w:val="24"/>
          <w:lang w:eastAsia="en-US"/>
        </w:rPr>
        <w:t>H</w:t>
      </w:r>
      <w:r w:rsidRPr="001D10F6">
        <w:rPr>
          <w:rFonts w:ascii="Times New Roman" w:eastAsia="Times New Roman" w:hAnsi="Times New Roman" w:cs="Times New Roman"/>
          <w:sz w:val="24"/>
          <w:szCs w:val="24"/>
          <w:vertAlign w:val="subscript"/>
          <w:lang w:eastAsia="en-US"/>
        </w:rPr>
        <w:t>6</w:t>
      </w:r>
      <w:r w:rsidRPr="001D10F6">
        <w:rPr>
          <w:rFonts w:ascii="Times New Roman" w:eastAsia="Times New Roman" w:hAnsi="Times New Roman" w:cs="Times New Roman"/>
          <w:sz w:val="24"/>
          <w:szCs w:val="24"/>
          <w:lang w:eastAsia="en-US"/>
        </w:rPr>
        <w:t>O isomers after error analysis (Table S3). Three VUV photon energies (dash lines) were used to discriminate the sublimating molecules.</w:t>
      </w:r>
    </w:p>
    <w:p w14:paraId="78E82AE1" w14:textId="77777777" w:rsidR="00CA72CC" w:rsidRPr="001D10F6" w:rsidRDefault="00CA72CC" w:rsidP="00CA72CC">
      <w:pPr>
        <w:spacing w:after="0" w:line="240" w:lineRule="auto"/>
        <w:rPr>
          <w:rFonts w:ascii="Times New Roman" w:eastAsia="Times New Roman" w:hAnsi="Times New Roman" w:cs="Times New Roman"/>
          <w:sz w:val="24"/>
          <w:szCs w:val="24"/>
          <w:lang w:eastAsia="en-US"/>
        </w:rPr>
        <w:sectPr w:rsidR="00CA72CC" w:rsidRPr="001D10F6" w:rsidSect="006D0956">
          <w:pgSz w:w="12240" w:h="15840"/>
          <w:pgMar w:top="1440" w:right="1440" w:bottom="1440" w:left="1440" w:header="720" w:footer="720" w:gutter="0"/>
          <w:cols w:space="720"/>
          <w:docGrid w:linePitch="360"/>
        </w:sectPr>
      </w:pPr>
      <w:r w:rsidRPr="001D10F6">
        <w:rPr>
          <w:rFonts w:ascii="Times New Roman" w:eastAsia="Times New Roman" w:hAnsi="Times New Roman" w:cs="Times New Roman"/>
          <w:sz w:val="24"/>
          <w:szCs w:val="24"/>
          <w:lang w:eastAsia="en-US"/>
        </w:rPr>
        <w:br w:type="page"/>
      </w:r>
    </w:p>
    <w:p w14:paraId="7DC1E4E2" w14:textId="77777777" w:rsidR="00CA72CC" w:rsidRPr="001D10F6" w:rsidRDefault="00CA72CC" w:rsidP="00CA72CC">
      <w:pPr>
        <w:spacing w:after="0" w:line="240" w:lineRule="auto"/>
        <w:rPr>
          <w:rFonts w:ascii="Times New Roman" w:eastAsia="Times New Roman" w:hAnsi="Times New Roman" w:cs="Times New Roman"/>
          <w:sz w:val="24"/>
          <w:szCs w:val="24"/>
          <w:lang w:eastAsia="en-US"/>
        </w:rPr>
      </w:pPr>
    </w:p>
    <w:p w14:paraId="1276A8B7" w14:textId="77777777" w:rsidR="00CA72CC" w:rsidRPr="001D10F6" w:rsidRDefault="00CA72CC" w:rsidP="00CA72CC">
      <w:pPr>
        <w:tabs>
          <w:tab w:val="left" w:pos="1470"/>
        </w:tabs>
        <w:spacing w:after="0" w:line="240" w:lineRule="auto"/>
        <w:jc w:val="center"/>
        <w:rPr>
          <w:rFonts w:ascii="Times New Roman" w:eastAsia="Times New Roman" w:hAnsi="Times New Roman" w:cs="Times New Roman"/>
          <w:sz w:val="24"/>
          <w:szCs w:val="24"/>
          <w:lang w:eastAsia="en-US"/>
        </w:rPr>
      </w:pPr>
      <w:r w:rsidRPr="001D10F6">
        <w:rPr>
          <w:rFonts w:ascii="Times New Roman" w:eastAsia="Times New Roman" w:hAnsi="Times New Roman" w:cs="Times New Roman"/>
          <w:noProof/>
          <w:sz w:val="24"/>
          <w:szCs w:val="24"/>
          <w:lang w:eastAsia="en-US"/>
        </w:rPr>
        <w:drawing>
          <wp:inline distT="0" distB="0" distL="0" distR="0" wp14:anchorId="664F3BDF" wp14:editId="08B8D220">
            <wp:extent cx="4632479" cy="6049670"/>
            <wp:effectExtent l="0" t="0" r="0" b="8255"/>
            <wp:docPr id="5" name="Picture 5"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hart, histogram&#10;&#10;Description automatically generated"/>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634605" cy="6052446"/>
                    </a:xfrm>
                    <a:prstGeom prst="rect">
                      <a:avLst/>
                    </a:prstGeom>
                    <a:noFill/>
                    <a:ln>
                      <a:noFill/>
                    </a:ln>
                  </pic:spPr>
                </pic:pic>
              </a:graphicData>
            </a:graphic>
          </wp:inline>
        </w:drawing>
      </w:r>
    </w:p>
    <w:p w14:paraId="6D333CA2" w14:textId="77777777" w:rsidR="00CA72CC" w:rsidRPr="001D10F6" w:rsidRDefault="00CA72CC" w:rsidP="00CA72CC">
      <w:pPr>
        <w:spacing w:line="360" w:lineRule="auto"/>
        <w:jc w:val="both"/>
        <w:rPr>
          <w:rFonts w:ascii="Times New Roman" w:eastAsia="Times New Roman" w:hAnsi="Times New Roman" w:cs="Times New Roman"/>
          <w:sz w:val="24"/>
          <w:szCs w:val="24"/>
          <w:lang w:val="en-GB" w:eastAsia="en-US"/>
        </w:rPr>
      </w:pPr>
      <w:r w:rsidRPr="001D10F6">
        <w:rPr>
          <w:rFonts w:ascii="Times New Roman" w:eastAsia="Times New Roman" w:hAnsi="Times New Roman" w:cs="Times New Roman"/>
          <w:b/>
          <w:sz w:val="24"/>
          <w:szCs w:val="24"/>
          <w:lang w:val="en-GB" w:eastAsia="en-US"/>
        </w:rPr>
        <w:t>Fig. 2</w:t>
      </w:r>
      <w:r w:rsidRPr="001D10F6">
        <w:rPr>
          <w:rFonts w:ascii="Times New Roman" w:eastAsia="Times New Roman" w:hAnsi="Times New Roman" w:cs="Times New Roman"/>
          <w:sz w:val="24"/>
          <w:szCs w:val="24"/>
          <w:lang w:val="en-GB" w:eastAsia="en-US"/>
        </w:rPr>
        <w:t xml:space="preserve"> FTIR spectra of acetone ices at 5 K before (black line) and after (red line) irradiation: (a) acetone, (b) acetone-d</w:t>
      </w:r>
      <w:r w:rsidRPr="001D10F6">
        <w:rPr>
          <w:rFonts w:ascii="Times New Roman" w:eastAsia="Times New Roman" w:hAnsi="Times New Roman" w:cs="Times New Roman"/>
          <w:sz w:val="24"/>
          <w:szCs w:val="24"/>
          <w:vertAlign w:val="subscript"/>
          <w:lang w:val="en-GB" w:eastAsia="en-US"/>
        </w:rPr>
        <w:t>6</w:t>
      </w:r>
      <w:r w:rsidRPr="001D10F6">
        <w:rPr>
          <w:rFonts w:ascii="Times New Roman" w:eastAsia="Times New Roman" w:hAnsi="Times New Roman" w:cs="Times New Roman"/>
          <w:sz w:val="24"/>
          <w:szCs w:val="24"/>
          <w:lang w:val="en-GB" w:eastAsia="en-US"/>
        </w:rPr>
        <w:t>. Detailed assignments are compiled in Tables S4-S5.</w:t>
      </w:r>
      <w:r w:rsidRPr="001D10F6">
        <w:rPr>
          <w:rFonts w:ascii="Times New Roman" w:eastAsia="Times New Roman" w:hAnsi="Times New Roman" w:cs="Times New Roman"/>
          <w:sz w:val="24"/>
          <w:szCs w:val="24"/>
          <w:lang w:eastAsia="en-US"/>
        </w:rPr>
        <w:t xml:space="preserve"> </w:t>
      </w:r>
      <w:r w:rsidRPr="001D10F6">
        <w:rPr>
          <w:rFonts w:ascii="Times New Roman" w:eastAsia="Times New Roman" w:hAnsi="Times New Roman" w:cs="Times New Roman"/>
          <w:sz w:val="24"/>
          <w:szCs w:val="24"/>
          <w:lang w:val="en-GB" w:eastAsia="en-US"/>
        </w:rPr>
        <w:t>Inset: magnified view of 2200 – 2000 cm</w:t>
      </w:r>
      <w:r w:rsidRPr="001D10F6">
        <w:rPr>
          <w:rFonts w:ascii="Times New Roman" w:eastAsia="Times New Roman" w:hAnsi="Times New Roman" w:cs="Times New Roman"/>
          <w:sz w:val="24"/>
          <w:szCs w:val="24"/>
          <w:vertAlign w:val="superscript"/>
          <w:lang w:val="en-GB" w:eastAsia="en-US"/>
        </w:rPr>
        <w:t>−1</w:t>
      </w:r>
      <w:r w:rsidRPr="001D10F6">
        <w:rPr>
          <w:rFonts w:ascii="Times New Roman" w:eastAsia="Times New Roman" w:hAnsi="Times New Roman" w:cs="Times New Roman"/>
          <w:sz w:val="24"/>
          <w:szCs w:val="24"/>
          <w:lang w:val="en-GB" w:eastAsia="en-US"/>
        </w:rPr>
        <w:t xml:space="preserve"> showing new peaks after irradiation corresponding to carbon monoxide and/or ketene at 2128 cm</w:t>
      </w:r>
      <w:r w:rsidRPr="001D10F6">
        <w:rPr>
          <w:rFonts w:ascii="Times New Roman" w:eastAsia="Times New Roman" w:hAnsi="Times New Roman" w:cs="Times New Roman"/>
          <w:sz w:val="24"/>
          <w:szCs w:val="24"/>
          <w:vertAlign w:val="superscript"/>
          <w:lang w:val="en-GB" w:eastAsia="en-US"/>
        </w:rPr>
        <w:t>−1</w:t>
      </w:r>
      <w:r w:rsidRPr="001D10F6">
        <w:rPr>
          <w:rFonts w:ascii="Times New Roman" w:eastAsia="Times New Roman" w:hAnsi="Times New Roman" w:cs="Times New Roman"/>
          <w:sz w:val="24"/>
          <w:szCs w:val="24"/>
          <w:lang w:val="en-GB" w:eastAsia="en-US"/>
        </w:rPr>
        <w:t xml:space="preserve"> (a) and tentatively assigned propen-2-ol-d</w:t>
      </w:r>
      <w:r w:rsidRPr="001D10F6">
        <w:rPr>
          <w:rFonts w:ascii="Times New Roman" w:eastAsia="Times New Roman" w:hAnsi="Times New Roman" w:cs="Times New Roman"/>
          <w:sz w:val="24"/>
          <w:szCs w:val="24"/>
          <w:vertAlign w:val="subscript"/>
          <w:lang w:val="en-GB" w:eastAsia="en-US"/>
        </w:rPr>
        <w:t>6</w:t>
      </w:r>
      <w:r w:rsidRPr="001D10F6">
        <w:rPr>
          <w:rFonts w:ascii="Times New Roman" w:eastAsia="Times New Roman" w:hAnsi="Times New Roman" w:cs="Times New Roman"/>
          <w:sz w:val="24"/>
          <w:szCs w:val="24"/>
          <w:lang w:val="en-GB" w:eastAsia="en-US"/>
        </w:rPr>
        <w:t xml:space="preserve"> at 2096 cm</w:t>
      </w:r>
      <w:r w:rsidRPr="001D10F6">
        <w:rPr>
          <w:rFonts w:ascii="Times New Roman" w:eastAsia="Times New Roman" w:hAnsi="Times New Roman" w:cs="Times New Roman"/>
          <w:sz w:val="24"/>
          <w:szCs w:val="24"/>
          <w:vertAlign w:val="superscript"/>
          <w:lang w:val="en-GB" w:eastAsia="en-US"/>
        </w:rPr>
        <w:t>−1</w:t>
      </w:r>
      <w:r w:rsidRPr="001D10F6">
        <w:rPr>
          <w:rFonts w:ascii="Times New Roman" w:eastAsia="Times New Roman" w:hAnsi="Times New Roman" w:cs="Times New Roman"/>
          <w:sz w:val="24"/>
          <w:szCs w:val="24"/>
          <w:lang w:val="en-GB" w:eastAsia="en-US"/>
        </w:rPr>
        <w:t xml:space="preserve"> (b).</w:t>
      </w:r>
    </w:p>
    <w:p w14:paraId="61AA0FFB" w14:textId="77777777" w:rsidR="00CA72CC" w:rsidRPr="001D10F6" w:rsidRDefault="00CA72CC" w:rsidP="00CA72CC">
      <w:pPr>
        <w:jc w:val="both"/>
        <w:rPr>
          <w:rFonts w:ascii="Times New Roman" w:eastAsia="Times New Roman" w:hAnsi="Times New Roman" w:cs="Times New Roman"/>
          <w:sz w:val="24"/>
          <w:szCs w:val="24"/>
          <w:lang w:val="en-GB" w:eastAsia="en-US"/>
        </w:rPr>
      </w:pPr>
    </w:p>
    <w:p w14:paraId="5433F736" w14:textId="77777777" w:rsidR="00CA72CC" w:rsidRPr="001D10F6" w:rsidRDefault="00CA72CC" w:rsidP="00CA72CC">
      <w:pPr>
        <w:spacing w:after="0" w:line="240" w:lineRule="auto"/>
        <w:jc w:val="both"/>
        <w:rPr>
          <w:rFonts w:ascii="Times New Roman" w:eastAsia="Times New Roman" w:hAnsi="Times New Roman" w:cs="Times New Roman"/>
          <w:sz w:val="24"/>
          <w:szCs w:val="24"/>
          <w:lang w:eastAsia="en-US"/>
        </w:rPr>
      </w:pPr>
    </w:p>
    <w:p w14:paraId="689FA317" w14:textId="77777777" w:rsidR="00CA72CC" w:rsidRPr="001D10F6" w:rsidRDefault="00CA72CC" w:rsidP="00CA72CC">
      <w:pPr>
        <w:spacing w:after="0" w:line="240" w:lineRule="auto"/>
        <w:jc w:val="both"/>
        <w:rPr>
          <w:rFonts w:ascii="Times New Roman" w:eastAsia="Times New Roman" w:hAnsi="Times New Roman" w:cs="Times New Roman"/>
          <w:sz w:val="24"/>
          <w:szCs w:val="24"/>
          <w:lang w:eastAsia="en-US"/>
        </w:rPr>
      </w:pPr>
      <w:r w:rsidRPr="001D10F6">
        <w:rPr>
          <w:rFonts w:ascii="Times New Roman" w:eastAsia="Times New Roman" w:hAnsi="Times New Roman" w:cs="Times New Roman"/>
          <w:noProof/>
          <w:sz w:val="24"/>
          <w:szCs w:val="24"/>
          <w:lang w:eastAsia="en-US"/>
        </w:rPr>
        <w:lastRenderedPageBreak/>
        <w:drawing>
          <wp:inline distT="0" distB="0" distL="0" distR="0" wp14:anchorId="3561CF9F" wp14:editId="0466D0DF">
            <wp:extent cx="5943600" cy="4457700"/>
            <wp:effectExtent l="0" t="0" r="0" b="0"/>
            <wp:docPr id="1580762031" name="Picture 1" descr="A picture containing text, diagram, font, handwrit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0762031" name="Picture 1" descr="A picture containing text, diagram, font, handwriting&#10;&#10;Description automatically generated"/>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4F408657" w14:textId="77777777" w:rsidR="00CA72CC" w:rsidRPr="001D10F6" w:rsidRDefault="00CA72CC" w:rsidP="00CA72CC">
      <w:pPr>
        <w:spacing w:after="0" w:line="360" w:lineRule="auto"/>
        <w:jc w:val="both"/>
        <w:rPr>
          <w:rFonts w:ascii="Times New Roman" w:eastAsia="Times New Roman" w:hAnsi="Times New Roman" w:cs="Times New Roman"/>
          <w:sz w:val="24"/>
          <w:szCs w:val="24"/>
          <w:lang w:eastAsia="en-US"/>
        </w:rPr>
      </w:pPr>
      <w:r w:rsidRPr="001D10F6">
        <w:rPr>
          <w:rFonts w:ascii="Times New Roman" w:eastAsia="Times New Roman" w:hAnsi="Times New Roman" w:cs="Times New Roman"/>
          <w:b/>
          <w:sz w:val="24"/>
          <w:szCs w:val="24"/>
          <w:lang w:eastAsia="en-US"/>
        </w:rPr>
        <w:t>Fig.</w:t>
      </w:r>
      <w:r w:rsidRPr="001D10F6">
        <w:rPr>
          <w:rFonts w:ascii="Times New Roman" w:eastAsia="Times New Roman" w:hAnsi="Times New Roman" w:cs="Times New Roman"/>
          <w:sz w:val="24"/>
          <w:szCs w:val="24"/>
          <w:lang w:eastAsia="en-US"/>
        </w:rPr>
        <w:t xml:space="preserve"> </w:t>
      </w:r>
      <w:r w:rsidRPr="001D10F6">
        <w:rPr>
          <w:rFonts w:ascii="Times New Roman" w:eastAsia="Times New Roman" w:hAnsi="Times New Roman" w:cs="Times New Roman"/>
          <w:b/>
          <w:sz w:val="24"/>
          <w:szCs w:val="24"/>
          <w:lang w:eastAsia="en-US"/>
        </w:rPr>
        <w:t>3</w:t>
      </w:r>
      <w:r w:rsidRPr="001D10F6">
        <w:rPr>
          <w:rFonts w:ascii="Times New Roman" w:eastAsia="Times New Roman" w:hAnsi="Times New Roman" w:cs="Times New Roman"/>
          <w:sz w:val="24"/>
          <w:szCs w:val="24"/>
          <w:lang w:eastAsia="en-US"/>
        </w:rPr>
        <w:t xml:space="preserve"> PI-ReToF-MS mass spectra collected during the temperature-programmed desorption (TPD) of the irradiated ices. Data were recorded for</w:t>
      </w:r>
      <w:r w:rsidRPr="001D10F6">
        <w:rPr>
          <w:rFonts w:ascii="Times New Roman" w:eastAsia="Times New Roman" w:hAnsi="Times New Roman" w:cs="Times New Roman"/>
          <w:sz w:val="24"/>
          <w:szCs w:val="24"/>
          <w:lang w:val="en-GB" w:eastAsia="en-US"/>
        </w:rPr>
        <w:t xml:space="preserve"> the </w:t>
      </w:r>
      <w:r w:rsidRPr="001D10F6">
        <w:rPr>
          <w:rFonts w:ascii="Times New Roman" w:eastAsia="Times New Roman" w:hAnsi="Times New Roman" w:cs="Times New Roman"/>
          <w:sz w:val="24"/>
          <w:szCs w:val="24"/>
          <w:lang w:eastAsia="en-US"/>
        </w:rPr>
        <w:t xml:space="preserve">irradiated </w:t>
      </w:r>
      <w:r w:rsidRPr="001D10F6">
        <w:rPr>
          <w:rFonts w:ascii="Times New Roman" w:eastAsia="Times New Roman" w:hAnsi="Times New Roman" w:cs="Times New Roman"/>
          <w:sz w:val="24"/>
          <w:szCs w:val="24"/>
          <w:lang w:val="en-GB" w:eastAsia="en-US"/>
        </w:rPr>
        <w:t>acetone</w:t>
      </w:r>
      <w:r w:rsidRPr="001D10F6">
        <w:rPr>
          <w:rFonts w:ascii="Times New Roman" w:eastAsia="Times New Roman" w:hAnsi="Times New Roman" w:cs="Times New Roman"/>
          <w:sz w:val="24"/>
          <w:szCs w:val="24"/>
          <w:lang w:eastAsia="en-US"/>
        </w:rPr>
        <w:t xml:space="preserve"> ice at photon energies of 9.43 eV (a), 8.90 eV (b), and 8.40 eV (c), the irradiated </w:t>
      </w:r>
      <w:r w:rsidRPr="001D10F6">
        <w:rPr>
          <w:rFonts w:ascii="Times New Roman" w:eastAsia="Times New Roman" w:hAnsi="Times New Roman" w:cs="Times New Roman"/>
          <w:sz w:val="24"/>
          <w:szCs w:val="24"/>
          <w:lang w:val="en-GB" w:eastAsia="en-US"/>
        </w:rPr>
        <w:t>acetone-d</w:t>
      </w:r>
      <w:r w:rsidRPr="001D10F6">
        <w:rPr>
          <w:rFonts w:ascii="Times New Roman" w:eastAsia="Times New Roman" w:hAnsi="Times New Roman" w:cs="Times New Roman"/>
          <w:sz w:val="24"/>
          <w:szCs w:val="24"/>
          <w:vertAlign w:val="subscript"/>
          <w:lang w:val="en-GB" w:eastAsia="en-US"/>
        </w:rPr>
        <w:t>6</w:t>
      </w:r>
      <w:r w:rsidRPr="001D10F6">
        <w:rPr>
          <w:rFonts w:ascii="Times New Roman" w:eastAsia="Times New Roman" w:hAnsi="Times New Roman" w:cs="Times New Roman"/>
          <w:sz w:val="24"/>
          <w:szCs w:val="24"/>
          <w:lang w:val="en-GB" w:eastAsia="en-US"/>
        </w:rPr>
        <w:t xml:space="preserve"> ice </w:t>
      </w:r>
      <w:r w:rsidRPr="001D10F6">
        <w:rPr>
          <w:rFonts w:ascii="Times New Roman" w:eastAsia="Times New Roman" w:hAnsi="Times New Roman" w:cs="Times New Roman"/>
          <w:sz w:val="24"/>
          <w:szCs w:val="24"/>
          <w:lang w:eastAsia="en-US"/>
        </w:rPr>
        <w:t xml:space="preserve">at 9.43 eV (d) as well as the irradiated </w:t>
      </w:r>
      <w:r w:rsidRPr="001D10F6">
        <w:rPr>
          <w:rFonts w:ascii="Times New Roman" w:eastAsia="Times New Roman" w:hAnsi="Times New Roman" w:cs="Times New Roman"/>
          <w:sz w:val="24"/>
          <w:szCs w:val="24"/>
          <w:lang w:val="en-GB" w:eastAsia="en-US"/>
        </w:rPr>
        <w:t>acetone–acetone-d</w:t>
      </w:r>
      <w:r w:rsidRPr="001D10F6">
        <w:rPr>
          <w:rFonts w:ascii="Times New Roman" w:eastAsia="Times New Roman" w:hAnsi="Times New Roman" w:cs="Times New Roman"/>
          <w:sz w:val="24"/>
          <w:szCs w:val="24"/>
          <w:vertAlign w:val="subscript"/>
          <w:lang w:val="en-GB" w:eastAsia="en-US"/>
        </w:rPr>
        <w:t>6</w:t>
      </w:r>
      <w:r w:rsidRPr="001D10F6">
        <w:rPr>
          <w:rFonts w:ascii="Times New Roman" w:eastAsia="Times New Roman" w:hAnsi="Times New Roman" w:cs="Times New Roman"/>
          <w:sz w:val="24"/>
          <w:szCs w:val="24"/>
          <w:lang w:val="en-GB" w:eastAsia="en-US"/>
        </w:rPr>
        <w:t xml:space="preserve"> ice </w:t>
      </w:r>
      <w:r w:rsidRPr="001D10F6">
        <w:rPr>
          <w:rFonts w:ascii="Times New Roman" w:eastAsia="Times New Roman" w:hAnsi="Times New Roman" w:cs="Times New Roman"/>
          <w:sz w:val="24"/>
          <w:szCs w:val="24"/>
          <w:lang w:eastAsia="en-US"/>
        </w:rPr>
        <w:t xml:space="preserve">at 9.43 eV (e). The blank experiment of the </w:t>
      </w:r>
      <w:r w:rsidRPr="001D10F6">
        <w:rPr>
          <w:rFonts w:ascii="Times New Roman" w:eastAsia="Times New Roman" w:hAnsi="Times New Roman" w:cs="Times New Roman"/>
          <w:sz w:val="24"/>
          <w:szCs w:val="24"/>
          <w:lang w:val="en-GB" w:eastAsia="en-US"/>
        </w:rPr>
        <w:t xml:space="preserve">acetone </w:t>
      </w:r>
      <w:r w:rsidRPr="001D10F6">
        <w:rPr>
          <w:rFonts w:ascii="Times New Roman" w:eastAsia="Times New Roman" w:hAnsi="Times New Roman" w:cs="Times New Roman"/>
          <w:sz w:val="24"/>
          <w:szCs w:val="24"/>
          <w:lang w:eastAsia="en-US"/>
        </w:rPr>
        <w:t xml:space="preserve">ice performed under identical conditions, but without irradiation, </w:t>
      </w:r>
      <w:r w:rsidRPr="001D10F6">
        <w:rPr>
          <w:rFonts w:ascii="Times New Roman" w:eastAsia="Times New Roman" w:hAnsi="Times New Roman" w:cs="Times New Roman"/>
          <w:sz w:val="24"/>
          <w:szCs w:val="24"/>
          <w:lang w:val="en-GB" w:eastAsia="en-US"/>
        </w:rPr>
        <w:t xml:space="preserve">was </w:t>
      </w:r>
      <w:r w:rsidRPr="001D10F6">
        <w:rPr>
          <w:rFonts w:ascii="Times New Roman" w:eastAsia="Times New Roman" w:hAnsi="Times New Roman" w:cs="Times New Roman"/>
          <w:sz w:val="24"/>
          <w:szCs w:val="24"/>
          <w:lang w:eastAsia="en-US"/>
        </w:rPr>
        <w:t>recorded at 9.43 eV (f).</w:t>
      </w:r>
    </w:p>
    <w:p w14:paraId="796EA167" w14:textId="77777777" w:rsidR="00CA72CC" w:rsidRPr="001D10F6" w:rsidRDefault="00CA72CC" w:rsidP="00CA72CC">
      <w:pPr>
        <w:spacing w:after="0" w:line="240" w:lineRule="auto"/>
        <w:jc w:val="both"/>
        <w:rPr>
          <w:rFonts w:ascii="Times New Roman" w:eastAsia="Times New Roman" w:hAnsi="Times New Roman" w:cs="Times New Roman"/>
          <w:sz w:val="24"/>
          <w:szCs w:val="24"/>
          <w:lang w:eastAsia="en-US"/>
        </w:rPr>
      </w:pPr>
    </w:p>
    <w:p w14:paraId="2432D88B" w14:textId="77777777" w:rsidR="00CA72CC" w:rsidRPr="001D10F6" w:rsidRDefault="00CA72CC" w:rsidP="00CA72CC">
      <w:pPr>
        <w:spacing w:after="0" w:line="240" w:lineRule="auto"/>
        <w:jc w:val="both"/>
        <w:rPr>
          <w:rFonts w:ascii="Times New Roman" w:eastAsia="Times New Roman" w:hAnsi="Times New Roman" w:cs="Times New Roman"/>
          <w:sz w:val="24"/>
          <w:szCs w:val="24"/>
          <w:lang w:eastAsia="en-US"/>
        </w:rPr>
      </w:pPr>
    </w:p>
    <w:p w14:paraId="4DAA042B" w14:textId="77777777" w:rsidR="00CA72CC" w:rsidRPr="001D10F6" w:rsidRDefault="00CA72CC" w:rsidP="00CA72CC">
      <w:pPr>
        <w:spacing w:after="0" w:line="240" w:lineRule="auto"/>
        <w:jc w:val="both"/>
        <w:rPr>
          <w:rFonts w:ascii="Times New Roman" w:eastAsia="Times New Roman" w:hAnsi="Times New Roman" w:cs="Times New Roman"/>
          <w:sz w:val="24"/>
          <w:szCs w:val="24"/>
          <w:lang w:eastAsia="en-US"/>
        </w:rPr>
      </w:pPr>
    </w:p>
    <w:p w14:paraId="0E6EBDE4" w14:textId="77777777" w:rsidR="00CA72CC" w:rsidRPr="001D10F6" w:rsidRDefault="00CA72CC" w:rsidP="00CA72CC">
      <w:pPr>
        <w:spacing w:after="0" w:line="240" w:lineRule="auto"/>
        <w:jc w:val="both"/>
        <w:rPr>
          <w:rFonts w:ascii="Times New Roman" w:eastAsia="Times New Roman" w:hAnsi="Times New Roman" w:cs="Times New Roman"/>
          <w:sz w:val="24"/>
          <w:szCs w:val="24"/>
          <w:lang w:eastAsia="en-US"/>
        </w:rPr>
        <w:sectPr w:rsidR="00CA72CC" w:rsidRPr="001D10F6" w:rsidSect="006E5DE3">
          <w:pgSz w:w="12240" w:h="15840"/>
          <w:pgMar w:top="1440" w:right="1440" w:bottom="1440" w:left="1440" w:header="720" w:footer="720" w:gutter="0"/>
          <w:cols w:space="720"/>
          <w:docGrid w:linePitch="360"/>
        </w:sectPr>
      </w:pPr>
    </w:p>
    <w:p w14:paraId="49778641" w14:textId="33BC6C8A" w:rsidR="00CA72CC" w:rsidRPr="001D10F6" w:rsidRDefault="009C4CFD" w:rsidP="00CA72CC">
      <w:pPr>
        <w:spacing w:after="0" w:line="240" w:lineRule="auto"/>
        <w:jc w:val="center"/>
        <w:rPr>
          <w:rFonts w:ascii="Times New Roman" w:eastAsia="Times New Roman" w:hAnsi="Times New Roman" w:cs="Times New Roman"/>
          <w:b/>
          <w:sz w:val="24"/>
          <w:szCs w:val="24"/>
          <w:lang w:eastAsia="en-US"/>
        </w:rPr>
      </w:pPr>
      <w:r w:rsidRPr="001D10F6">
        <w:rPr>
          <w:noProof/>
        </w:rPr>
        <w:lastRenderedPageBreak/>
        <w:drawing>
          <wp:inline distT="0" distB="0" distL="0" distR="0" wp14:anchorId="32CC532C" wp14:editId="5C3C3AA1">
            <wp:extent cx="5943600" cy="5943600"/>
            <wp:effectExtent l="0" t="0" r="0" b="0"/>
            <wp:docPr id="1254421885" name="Picture 1" descr="A picture containing text, diagram, line, paralle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4421885" name="Picture 1" descr="A picture containing text, diagram, line, parallel&#10;&#10;Description automatically generated"/>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43600" cy="5943600"/>
                    </a:xfrm>
                    <a:prstGeom prst="rect">
                      <a:avLst/>
                    </a:prstGeom>
                    <a:noFill/>
                    <a:ln>
                      <a:noFill/>
                    </a:ln>
                  </pic:spPr>
                </pic:pic>
              </a:graphicData>
            </a:graphic>
          </wp:inline>
        </w:drawing>
      </w:r>
    </w:p>
    <w:p w14:paraId="09664ED2" w14:textId="77777777" w:rsidR="00CA72CC" w:rsidRPr="001D10F6" w:rsidRDefault="00CA72CC" w:rsidP="00CA72CC">
      <w:pPr>
        <w:spacing w:after="0" w:line="360" w:lineRule="auto"/>
        <w:jc w:val="both"/>
        <w:rPr>
          <w:rFonts w:ascii="Times New Roman" w:eastAsia="Times New Roman" w:hAnsi="Times New Roman" w:cs="Times New Roman"/>
          <w:sz w:val="24"/>
          <w:szCs w:val="24"/>
          <w:lang w:eastAsia="en-US"/>
        </w:rPr>
      </w:pPr>
      <w:r w:rsidRPr="001D10F6">
        <w:rPr>
          <w:rFonts w:ascii="Times New Roman" w:eastAsia="Times New Roman" w:hAnsi="Times New Roman" w:cs="Times New Roman"/>
          <w:b/>
          <w:sz w:val="24"/>
          <w:szCs w:val="24"/>
          <w:lang w:eastAsia="en-US"/>
        </w:rPr>
        <w:t>Fig. 4</w:t>
      </w:r>
      <w:r w:rsidRPr="001D10F6">
        <w:rPr>
          <w:rFonts w:ascii="Times New Roman" w:eastAsia="Times New Roman" w:hAnsi="Times New Roman" w:cs="Times New Roman"/>
          <w:sz w:val="24"/>
          <w:szCs w:val="24"/>
          <w:lang w:eastAsia="en-US"/>
        </w:rPr>
        <w:t xml:space="preserve"> PI-ReToF-MS data during the TPD phase measured</w:t>
      </w:r>
      <w:r w:rsidRPr="001D10F6">
        <w:rPr>
          <w:rFonts w:ascii="Times New Roman" w:eastAsia="Times New Roman" w:hAnsi="Times New Roman" w:cs="Times New Roman"/>
          <w:sz w:val="24"/>
          <w:szCs w:val="24"/>
          <w:lang w:val="en-GB" w:eastAsia="en-US"/>
        </w:rPr>
        <w:t xml:space="preserve"> </w:t>
      </w:r>
      <w:r w:rsidRPr="001D10F6">
        <w:rPr>
          <w:rFonts w:ascii="Times New Roman" w:eastAsia="Times New Roman" w:hAnsi="Times New Roman" w:cs="Times New Roman"/>
          <w:sz w:val="24"/>
          <w:szCs w:val="24"/>
          <w:lang w:eastAsia="en-US"/>
        </w:rPr>
        <w:t>for irradiated (0.34 ± 0.05 eV molecule</w:t>
      </w:r>
      <w:r w:rsidRPr="001D10F6">
        <w:rPr>
          <w:rFonts w:ascii="Times New Roman" w:eastAsia="Times New Roman" w:hAnsi="Times New Roman" w:cs="Times New Roman"/>
          <w:sz w:val="24"/>
          <w:szCs w:val="24"/>
          <w:vertAlign w:val="superscript"/>
          <w:lang w:eastAsia="en-US"/>
        </w:rPr>
        <w:t>−1</w:t>
      </w:r>
      <w:r w:rsidRPr="001D10F6">
        <w:rPr>
          <w:rFonts w:ascii="Times New Roman" w:eastAsia="Times New Roman" w:hAnsi="Times New Roman" w:cs="Times New Roman"/>
          <w:sz w:val="24"/>
          <w:szCs w:val="24"/>
          <w:lang w:eastAsia="en-US"/>
        </w:rPr>
        <w:t xml:space="preserve">) </w:t>
      </w:r>
      <w:r w:rsidRPr="001D10F6">
        <w:rPr>
          <w:rFonts w:ascii="Times New Roman" w:eastAsia="Times New Roman" w:hAnsi="Times New Roman" w:cs="Times New Roman"/>
          <w:sz w:val="24"/>
          <w:szCs w:val="24"/>
          <w:lang w:val="en-GB" w:eastAsia="en-US"/>
        </w:rPr>
        <w:t>acetone</w:t>
      </w:r>
      <w:r w:rsidRPr="001D10F6">
        <w:rPr>
          <w:rFonts w:ascii="Times New Roman" w:eastAsia="Times New Roman" w:hAnsi="Times New Roman" w:cs="Times New Roman"/>
          <w:sz w:val="24"/>
          <w:szCs w:val="24"/>
          <w:vertAlign w:val="subscript"/>
          <w:lang w:val="en-GB" w:eastAsia="en-US"/>
        </w:rPr>
        <w:t xml:space="preserve"> </w:t>
      </w:r>
      <w:r w:rsidRPr="001D10F6">
        <w:rPr>
          <w:rFonts w:ascii="Times New Roman" w:eastAsia="Times New Roman" w:hAnsi="Times New Roman" w:cs="Times New Roman"/>
          <w:sz w:val="24"/>
          <w:szCs w:val="24"/>
          <w:lang w:val="en-GB" w:eastAsia="en-US"/>
        </w:rPr>
        <w:t>ice</w:t>
      </w:r>
      <w:r w:rsidRPr="001D10F6">
        <w:rPr>
          <w:rFonts w:ascii="Times New Roman" w:eastAsia="Times New Roman" w:hAnsi="Times New Roman" w:cs="Times New Roman"/>
          <w:sz w:val="24"/>
          <w:szCs w:val="24"/>
          <w:lang w:eastAsia="en-US"/>
        </w:rPr>
        <w:t xml:space="preserve"> at </w:t>
      </w:r>
      <w:r w:rsidRPr="001D10F6">
        <w:rPr>
          <w:rFonts w:ascii="Times New Roman" w:eastAsia="Times New Roman" w:hAnsi="Times New Roman" w:cs="Times New Roman"/>
          <w:i/>
          <w:sz w:val="24"/>
          <w:szCs w:val="24"/>
          <w:lang w:eastAsia="en-US"/>
        </w:rPr>
        <w:t>m/z</w:t>
      </w:r>
      <w:r w:rsidRPr="001D10F6">
        <w:rPr>
          <w:rFonts w:ascii="Times New Roman" w:eastAsia="Times New Roman" w:hAnsi="Times New Roman" w:cs="Times New Roman"/>
          <w:sz w:val="24"/>
          <w:szCs w:val="24"/>
          <w:lang w:eastAsia="en-US"/>
        </w:rPr>
        <w:t xml:space="preserve"> = 58 </w:t>
      </w:r>
      <w:r w:rsidRPr="001D10F6">
        <w:rPr>
          <w:rFonts w:ascii="Times New Roman" w:eastAsia="Times New Roman" w:hAnsi="Times New Roman" w:cs="Times New Roman"/>
          <w:sz w:val="24"/>
          <w:szCs w:val="24"/>
          <w:lang w:val="en-GB" w:eastAsia="en-US"/>
        </w:rPr>
        <w:t>at</w:t>
      </w:r>
      <w:r w:rsidRPr="001D10F6">
        <w:rPr>
          <w:rFonts w:ascii="Times New Roman" w:eastAsia="Times New Roman" w:hAnsi="Times New Roman" w:cs="Times New Roman"/>
          <w:sz w:val="24"/>
          <w:szCs w:val="24"/>
          <w:lang w:eastAsia="en-US"/>
        </w:rPr>
        <w:t xml:space="preserve"> photon energies of 9.43 eV </w:t>
      </w:r>
      <w:r w:rsidRPr="001D10F6">
        <w:rPr>
          <w:rFonts w:ascii="Times New Roman" w:eastAsia="Times New Roman" w:hAnsi="Times New Roman" w:cs="Times New Roman"/>
          <w:sz w:val="24"/>
          <w:szCs w:val="24"/>
          <w:lang w:val="en-GB" w:eastAsia="en-US"/>
        </w:rPr>
        <w:t>(a and b)</w:t>
      </w:r>
      <w:r w:rsidRPr="001D10F6">
        <w:rPr>
          <w:rFonts w:ascii="Times New Roman" w:eastAsia="Times New Roman" w:hAnsi="Times New Roman" w:cs="Times New Roman"/>
          <w:sz w:val="24"/>
          <w:szCs w:val="24"/>
          <w:lang w:eastAsia="en-US"/>
        </w:rPr>
        <w:t xml:space="preserve">, 8.90 eV (c) and 8.40 eV (d). Spectra of irradiated </w:t>
      </w:r>
      <w:r w:rsidRPr="001D10F6">
        <w:rPr>
          <w:rFonts w:ascii="Times New Roman" w:eastAsia="Times New Roman" w:hAnsi="Times New Roman" w:cs="Times New Roman"/>
          <w:sz w:val="24"/>
          <w:szCs w:val="24"/>
          <w:lang w:val="en-GB" w:eastAsia="en-US"/>
        </w:rPr>
        <w:t>acetone-d</w:t>
      </w:r>
      <w:r w:rsidRPr="001D10F6">
        <w:rPr>
          <w:rFonts w:ascii="Times New Roman" w:eastAsia="Times New Roman" w:hAnsi="Times New Roman" w:cs="Times New Roman"/>
          <w:sz w:val="24"/>
          <w:szCs w:val="24"/>
          <w:vertAlign w:val="subscript"/>
          <w:lang w:val="en-GB" w:eastAsia="en-US"/>
        </w:rPr>
        <w:t xml:space="preserve">6 </w:t>
      </w:r>
      <w:r w:rsidRPr="001D10F6">
        <w:rPr>
          <w:rFonts w:ascii="Times New Roman" w:eastAsia="Times New Roman" w:hAnsi="Times New Roman" w:cs="Times New Roman"/>
          <w:sz w:val="24"/>
          <w:szCs w:val="24"/>
          <w:lang w:eastAsia="en-US"/>
        </w:rPr>
        <w:t xml:space="preserve">ice measured at </w:t>
      </w:r>
      <w:r w:rsidRPr="001D10F6">
        <w:rPr>
          <w:rFonts w:ascii="Times New Roman" w:eastAsia="Times New Roman" w:hAnsi="Times New Roman" w:cs="Times New Roman"/>
          <w:i/>
          <w:sz w:val="24"/>
          <w:szCs w:val="24"/>
          <w:lang w:eastAsia="en-US"/>
        </w:rPr>
        <w:t>m/z</w:t>
      </w:r>
      <w:r w:rsidRPr="001D10F6">
        <w:rPr>
          <w:rFonts w:ascii="Times New Roman" w:eastAsia="Times New Roman" w:hAnsi="Times New Roman" w:cs="Times New Roman"/>
          <w:sz w:val="24"/>
          <w:szCs w:val="24"/>
          <w:lang w:eastAsia="en-US"/>
        </w:rPr>
        <w:t xml:space="preserve"> = 64 was recorded at 9.43 eV (a). The blank experiment </w:t>
      </w:r>
      <w:r w:rsidRPr="001D10F6">
        <w:rPr>
          <w:rFonts w:ascii="Times New Roman" w:eastAsia="Times New Roman" w:hAnsi="Times New Roman" w:cs="Times New Roman"/>
          <w:sz w:val="24"/>
          <w:szCs w:val="24"/>
          <w:lang w:val="en-GB" w:eastAsia="en-US"/>
        </w:rPr>
        <w:t>acetone</w:t>
      </w:r>
      <w:r w:rsidRPr="001D10F6">
        <w:rPr>
          <w:rFonts w:ascii="Times New Roman" w:eastAsia="Times New Roman" w:hAnsi="Times New Roman" w:cs="Times New Roman"/>
          <w:sz w:val="24"/>
          <w:szCs w:val="24"/>
          <w:vertAlign w:val="subscript"/>
          <w:lang w:val="en-GB" w:eastAsia="en-US"/>
        </w:rPr>
        <w:t xml:space="preserve"> </w:t>
      </w:r>
      <w:r w:rsidRPr="001D10F6">
        <w:rPr>
          <w:rFonts w:ascii="Times New Roman" w:eastAsia="Times New Roman" w:hAnsi="Times New Roman" w:cs="Times New Roman"/>
          <w:sz w:val="24"/>
          <w:szCs w:val="24"/>
          <w:lang w:val="en-GB" w:eastAsia="en-US"/>
        </w:rPr>
        <w:t>ice</w:t>
      </w:r>
      <w:r w:rsidRPr="001D10F6">
        <w:rPr>
          <w:rFonts w:ascii="Times New Roman" w:eastAsia="Times New Roman" w:hAnsi="Times New Roman" w:cs="Times New Roman"/>
          <w:sz w:val="24"/>
          <w:szCs w:val="24"/>
          <w:lang w:eastAsia="en-US"/>
        </w:rPr>
        <w:t xml:space="preserve"> </w:t>
      </w:r>
      <w:r w:rsidRPr="001D10F6">
        <w:rPr>
          <w:rFonts w:ascii="Times New Roman" w:eastAsia="Times New Roman" w:hAnsi="Times New Roman" w:cs="Times New Roman"/>
          <w:sz w:val="24"/>
          <w:szCs w:val="24"/>
          <w:lang w:val="en-GB" w:eastAsia="en-US"/>
        </w:rPr>
        <w:t xml:space="preserve">was </w:t>
      </w:r>
      <w:r w:rsidRPr="001D10F6">
        <w:rPr>
          <w:rFonts w:ascii="Times New Roman" w:eastAsia="Times New Roman" w:hAnsi="Times New Roman" w:cs="Times New Roman"/>
          <w:sz w:val="24"/>
          <w:szCs w:val="24"/>
          <w:lang w:eastAsia="en-US"/>
        </w:rPr>
        <w:t>recorded at 9.43 eV (d). Spectra of acetone−</w:t>
      </w:r>
      <w:r w:rsidRPr="001D10F6">
        <w:rPr>
          <w:rFonts w:ascii="Times New Roman" w:eastAsia="Times New Roman" w:hAnsi="Times New Roman" w:cs="Times New Roman"/>
          <w:sz w:val="24"/>
          <w:szCs w:val="24"/>
          <w:lang w:val="en-GB" w:eastAsia="en-US"/>
        </w:rPr>
        <w:t>acetone-d</w:t>
      </w:r>
      <w:r w:rsidRPr="001D10F6">
        <w:rPr>
          <w:rFonts w:ascii="Times New Roman" w:eastAsia="Times New Roman" w:hAnsi="Times New Roman" w:cs="Times New Roman"/>
          <w:sz w:val="24"/>
          <w:szCs w:val="24"/>
          <w:vertAlign w:val="subscript"/>
          <w:lang w:val="en-GB" w:eastAsia="en-US"/>
        </w:rPr>
        <w:t xml:space="preserve">6 </w:t>
      </w:r>
      <w:r w:rsidRPr="001D10F6">
        <w:rPr>
          <w:rFonts w:ascii="Times New Roman" w:eastAsia="Times New Roman" w:hAnsi="Times New Roman" w:cs="Times New Roman"/>
          <w:sz w:val="24"/>
          <w:szCs w:val="24"/>
          <w:lang w:eastAsia="en-US"/>
        </w:rPr>
        <w:t xml:space="preserve">ice were recorded at 9.43 eV at </w:t>
      </w:r>
      <w:r w:rsidRPr="001D10F6">
        <w:rPr>
          <w:rFonts w:ascii="Times New Roman" w:eastAsia="Times New Roman" w:hAnsi="Times New Roman" w:cs="Times New Roman"/>
          <w:i/>
          <w:sz w:val="24"/>
          <w:szCs w:val="24"/>
          <w:lang w:eastAsia="en-US"/>
        </w:rPr>
        <w:t>m/z</w:t>
      </w:r>
      <w:r w:rsidRPr="001D10F6">
        <w:rPr>
          <w:rFonts w:ascii="Times New Roman" w:eastAsia="Times New Roman" w:hAnsi="Times New Roman" w:cs="Times New Roman"/>
          <w:sz w:val="24"/>
          <w:szCs w:val="24"/>
          <w:lang w:eastAsia="en-US"/>
        </w:rPr>
        <w:t xml:space="preserve"> = 58 (e), </w:t>
      </w:r>
      <w:r w:rsidRPr="001D10F6">
        <w:rPr>
          <w:rFonts w:ascii="Times New Roman" w:eastAsia="Times New Roman" w:hAnsi="Times New Roman" w:cs="Times New Roman"/>
          <w:i/>
          <w:sz w:val="24"/>
          <w:szCs w:val="24"/>
          <w:lang w:eastAsia="en-US"/>
        </w:rPr>
        <w:t>m/z</w:t>
      </w:r>
      <w:r w:rsidRPr="001D10F6">
        <w:rPr>
          <w:rFonts w:ascii="Times New Roman" w:eastAsia="Times New Roman" w:hAnsi="Times New Roman" w:cs="Times New Roman"/>
          <w:sz w:val="24"/>
          <w:szCs w:val="24"/>
          <w:lang w:eastAsia="en-US"/>
        </w:rPr>
        <w:t xml:space="preserve"> = 59 (f), </w:t>
      </w:r>
      <w:r w:rsidRPr="001D10F6">
        <w:rPr>
          <w:rFonts w:ascii="Times New Roman" w:eastAsia="Times New Roman" w:hAnsi="Times New Roman" w:cs="Times New Roman"/>
          <w:i/>
          <w:sz w:val="24"/>
          <w:szCs w:val="24"/>
          <w:lang w:eastAsia="en-US"/>
        </w:rPr>
        <w:t>m/z</w:t>
      </w:r>
      <w:r w:rsidRPr="001D10F6">
        <w:rPr>
          <w:rFonts w:ascii="Times New Roman" w:eastAsia="Times New Roman" w:hAnsi="Times New Roman" w:cs="Times New Roman"/>
          <w:sz w:val="24"/>
          <w:szCs w:val="24"/>
          <w:lang w:eastAsia="en-US"/>
        </w:rPr>
        <w:t xml:space="preserve"> = 60 − 62 (g), </w:t>
      </w:r>
      <w:r w:rsidRPr="001D10F6">
        <w:rPr>
          <w:rFonts w:ascii="Times New Roman" w:eastAsia="Times New Roman" w:hAnsi="Times New Roman" w:cs="Times New Roman"/>
          <w:i/>
          <w:sz w:val="24"/>
          <w:szCs w:val="24"/>
          <w:lang w:eastAsia="en-US"/>
        </w:rPr>
        <w:t>m/z</w:t>
      </w:r>
      <w:r w:rsidRPr="001D10F6">
        <w:rPr>
          <w:rFonts w:ascii="Times New Roman" w:eastAsia="Times New Roman" w:hAnsi="Times New Roman" w:cs="Times New Roman"/>
          <w:sz w:val="24"/>
          <w:szCs w:val="24"/>
          <w:lang w:eastAsia="en-US"/>
        </w:rPr>
        <w:t xml:space="preserve"> = 63 (h), and </w:t>
      </w:r>
      <w:r w:rsidRPr="001D10F6">
        <w:rPr>
          <w:rFonts w:ascii="Times New Roman" w:eastAsia="Times New Roman" w:hAnsi="Times New Roman" w:cs="Times New Roman"/>
          <w:i/>
          <w:sz w:val="24"/>
          <w:szCs w:val="24"/>
          <w:lang w:eastAsia="en-US"/>
        </w:rPr>
        <w:t>m/z</w:t>
      </w:r>
      <w:r w:rsidRPr="001D10F6">
        <w:rPr>
          <w:rFonts w:ascii="Times New Roman" w:eastAsia="Times New Roman" w:hAnsi="Times New Roman" w:cs="Times New Roman"/>
          <w:sz w:val="24"/>
          <w:szCs w:val="24"/>
          <w:lang w:eastAsia="en-US"/>
        </w:rPr>
        <w:t xml:space="preserve"> = 64 (i) after lower dose irradiation (0.10 ± 0.02 eV molecule</w:t>
      </w:r>
      <w:r w:rsidRPr="001D10F6">
        <w:rPr>
          <w:rFonts w:ascii="Times New Roman" w:eastAsia="Times New Roman" w:hAnsi="Times New Roman" w:cs="Times New Roman"/>
          <w:sz w:val="24"/>
          <w:szCs w:val="24"/>
          <w:vertAlign w:val="superscript"/>
          <w:lang w:eastAsia="en-US"/>
        </w:rPr>
        <w:t>−1</w:t>
      </w:r>
      <w:r w:rsidRPr="001D10F6">
        <w:rPr>
          <w:rFonts w:ascii="Times New Roman" w:eastAsia="Times New Roman" w:hAnsi="Times New Roman" w:cs="Times New Roman"/>
          <w:sz w:val="24"/>
          <w:szCs w:val="24"/>
          <w:lang w:eastAsia="en-US"/>
        </w:rPr>
        <w:t xml:space="preserve">). The blue and purple shaded regions indicate the peak positions corresponding to </w:t>
      </w:r>
      <w:r w:rsidRPr="001D10F6">
        <w:rPr>
          <w:rFonts w:ascii="Times New Roman" w:eastAsia="Times New Roman" w:hAnsi="Times New Roman" w:cs="Times New Roman"/>
          <w:color w:val="000000"/>
          <w:sz w:val="24"/>
          <w:szCs w:val="24"/>
          <w:lang w:eastAsia="en-US"/>
        </w:rPr>
        <w:t>propen-2-ol (</w:t>
      </w:r>
      <w:r w:rsidRPr="001D10F6">
        <w:rPr>
          <w:rFonts w:ascii="Times New Roman" w:eastAsia="Times New Roman" w:hAnsi="Times New Roman" w:cs="Times New Roman"/>
          <w:b/>
          <w:color w:val="000000"/>
          <w:sz w:val="24"/>
          <w:szCs w:val="24"/>
          <w:lang w:eastAsia="en-US"/>
        </w:rPr>
        <w:t>2</w:t>
      </w:r>
      <w:r w:rsidRPr="001D10F6">
        <w:rPr>
          <w:rFonts w:ascii="Times New Roman" w:eastAsia="Times New Roman" w:hAnsi="Times New Roman" w:cs="Times New Roman"/>
          <w:color w:val="000000"/>
          <w:sz w:val="24"/>
          <w:szCs w:val="24"/>
          <w:lang w:eastAsia="en-US"/>
        </w:rPr>
        <w:t>) and methyl vinyl ether (</w:t>
      </w:r>
      <w:r w:rsidRPr="001D10F6">
        <w:rPr>
          <w:rFonts w:ascii="Times New Roman" w:eastAsia="Times New Roman" w:hAnsi="Times New Roman" w:cs="Times New Roman"/>
          <w:b/>
          <w:color w:val="000000"/>
          <w:sz w:val="24"/>
          <w:szCs w:val="24"/>
          <w:lang w:eastAsia="en-US"/>
        </w:rPr>
        <w:t>4</w:t>
      </w:r>
      <w:r w:rsidRPr="001D10F6">
        <w:rPr>
          <w:rFonts w:ascii="Times New Roman" w:eastAsia="Times New Roman" w:hAnsi="Times New Roman" w:cs="Times New Roman"/>
          <w:color w:val="000000"/>
          <w:sz w:val="24"/>
          <w:szCs w:val="24"/>
          <w:lang w:eastAsia="en-US"/>
        </w:rPr>
        <w:t>)</w:t>
      </w:r>
      <w:r w:rsidRPr="001D10F6">
        <w:rPr>
          <w:rFonts w:ascii="Times New Roman" w:eastAsia="Times New Roman" w:hAnsi="Times New Roman" w:cs="Times New Roman"/>
          <w:sz w:val="24"/>
          <w:szCs w:val="24"/>
          <w:lang w:eastAsia="en-US"/>
        </w:rPr>
        <w:t>, respectively. The solid red lines indicate total fit of the spectra.</w:t>
      </w:r>
    </w:p>
    <w:p w14:paraId="34EA94A6" w14:textId="77777777" w:rsidR="00CA72CC" w:rsidRPr="001D10F6" w:rsidRDefault="00CA72CC" w:rsidP="00CA72CC">
      <w:pPr>
        <w:spacing w:after="0" w:line="360" w:lineRule="auto"/>
        <w:jc w:val="both"/>
        <w:rPr>
          <w:rFonts w:ascii="Times New Roman" w:eastAsia="Times New Roman" w:hAnsi="Times New Roman" w:cs="Times New Roman"/>
          <w:sz w:val="24"/>
          <w:szCs w:val="24"/>
          <w:lang w:eastAsia="en-US"/>
        </w:rPr>
      </w:pPr>
    </w:p>
    <w:p w14:paraId="26556D49" w14:textId="77777777" w:rsidR="00CA72CC" w:rsidRPr="001D10F6" w:rsidRDefault="00CA72CC" w:rsidP="00CA72CC">
      <w:pPr>
        <w:spacing w:after="0" w:line="360" w:lineRule="auto"/>
        <w:jc w:val="both"/>
        <w:rPr>
          <w:rFonts w:ascii="Times New Roman" w:eastAsia="Times New Roman" w:hAnsi="Times New Roman" w:cs="Times New Roman"/>
          <w:sz w:val="24"/>
          <w:szCs w:val="24"/>
          <w:lang w:val="en-GB" w:eastAsia="en-US"/>
        </w:rPr>
        <w:sectPr w:rsidR="00CA72CC" w:rsidRPr="001D10F6" w:rsidSect="00706420">
          <w:footerReference w:type="default" r:id="rId20"/>
          <w:pgSz w:w="12240" w:h="15840"/>
          <w:pgMar w:top="1440" w:right="1440" w:bottom="1440" w:left="1440" w:header="720" w:footer="720" w:gutter="0"/>
          <w:cols w:space="720"/>
          <w:docGrid w:linePitch="360"/>
        </w:sectPr>
      </w:pPr>
    </w:p>
    <w:p w14:paraId="364E6036" w14:textId="77777777" w:rsidR="00CA72CC" w:rsidRPr="001D10F6" w:rsidRDefault="00CA72CC" w:rsidP="00CA72CC">
      <w:pPr>
        <w:tabs>
          <w:tab w:val="left" w:pos="3423"/>
        </w:tabs>
        <w:jc w:val="center"/>
        <w:rPr>
          <w:rFonts w:ascii="Times New Roman" w:eastAsia="Times New Roman" w:hAnsi="Times New Roman" w:cs="Times New Roman"/>
          <w:b/>
          <w:sz w:val="24"/>
          <w:szCs w:val="24"/>
          <w:lang w:val="en-GB" w:eastAsia="en-US"/>
        </w:rPr>
      </w:pPr>
      <w:r w:rsidRPr="001D10F6">
        <w:rPr>
          <w:rFonts w:ascii="Times New Roman" w:eastAsia="Times New Roman" w:hAnsi="Times New Roman" w:cs="Times New Roman"/>
          <w:noProof/>
          <w:sz w:val="24"/>
          <w:szCs w:val="24"/>
          <w:lang w:eastAsia="en-US"/>
        </w:rPr>
        <w:lastRenderedPageBreak/>
        <w:drawing>
          <wp:inline distT="0" distB="0" distL="0" distR="0" wp14:anchorId="6DFC2419" wp14:editId="7D01D6CD">
            <wp:extent cx="8020049" cy="4010025"/>
            <wp:effectExtent l="0" t="0" r="635" b="0"/>
            <wp:docPr id="444845423" name="Picture 1" descr="A picture containing text,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4845423" name="Picture 1" descr="A picture containing text, diagram&#10;&#10;Description automatically generated"/>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8033102" cy="4016552"/>
                    </a:xfrm>
                    <a:prstGeom prst="rect">
                      <a:avLst/>
                    </a:prstGeom>
                    <a:noFill/>
                    <a:ln>
                      <a:noFill/>
                    </a:ln>
                  </pic:spPr>
                </pic:pic>
              </a:graphicData>
            </a:graphic>
          </wp:inline>
        </w:drawing>
      </w:r>
    </w:p>
    <w:p w14:paraId="2ED21CB4" w14:textId="4CD3D673" w:rsidR="00CA72CC" w:rsidRPr="001D10F6" w:rsidRDefault="00CA72CC" w:rsidP="00CA72CC">
      <w:pPr>
        <w:spacing w:after="0" w:line="360" w:lineRule="auto"/>
        <w:jc w:val="both"/>
        <w:rPr>
          <w:rFonts w:ascii="Times New Roman" w:eastAsia="Times New Roman" w:hAnsi="Times New Roman" w:cs="Times New Roman"/>
          <w:sz w:val="24"/>
          <w:szCs w:val="24"/>
          <w:lang w:eastAsia="en-US"/>
        </w:rPr>
        <w:sectPr w:rsidR="00CA72CC" w:rsidRPr="001D10F6" w:rsidSect="00C030AD">
          <w:pgSz w:w="15840" w:h="12240" w:orient="landscape"/>
          <w:pgMar w:top="1440" w:right="1440" w:bottom="1440" w:left="1440" w:header="720" w:footer="720" w:gutter="0"/>
          <w:cols w:space="720"/>
          <w:docGrid w:linePitch="360"/>
        </w:sectPr>
      </w:pPr>
      <w:r w:rsidRPr="001D10F6">
        <w:rPr>
          <w:rFonts w:ascii="Times New Roman" w:eastAsia="Times New Roman" w:hAnsi="Times New Roman" w:cs="Times New Roman"/>
          <w:b/>
          <w:bCs/>
          <w:sz w:val="24"/>
          <w:szCs w:val="24"/>
          <w:lang w:eastAsia="en-US"/>
        </w:rPr>
        <w:t>Fig. 5</w:t>
      </w:r>
      <w:r w:rsidRPr="001D10F6">
        <w:rPr>
          <w:rFonts w:ascii="Times New Roman" w:eastAsia="Times New Roman" w:hAnsi="Times New Roman" w:cs="Times New Roman"/>
          <w:sz w:val="24"/>
          <w:szCs w:val="24"/>
          <w:lang w:eastAsia="en-US"/>
        </w:rPr>
        <w:t xml:space="preserve"> Potential energy surfaces of reactions between </w:t>
      </w:r>
      <w:r w:rsidRPr="001D10F6">
        <w:rPr>
          <w:rFonts w:ascii="Times New Roman" w:eastAsia="Times New Roman" w:hAnsi="Times New Roman" w:cs="Times New Roman" w:hint="eastAsia"/>
          <w:sz w:val="24"/>
          <w:szCs w:val="24"/>
        </w:rPr>
        <w:t>ace</w:t>
      </w:r>
      <w:r w:rsidRPr="001D10F6">
        <w:rPr>
          <w:rFonts w:ascii="Times New Roman" w:eastAsia="Times New Roman" w:hAnsi="Times New Roman" w:cs="Times New Roman"/>
          <w:sz w:val="24"/>
          <w:szCs w:val="24"/>
          <w:lang w:eastAsia="en-US"/>
        </w:rPr>
        <w:t>tone and water molecules leading to the formation of propen-2-ol (</w:t>
      </w:r>
      <w:r w:rsidRPr="001D10F6">
        <w:rPr>
          <w:rFonts w:ascii="Times New Roman" w:eastAsia="Times New Roman" w:hAnsi="Times New Roman" w:cs="Times New Roman"/>
          <w:b/>
          <w:bCs/>
          <w:sz w:val="24"/>
          <w:szCs w:val="24"/>
          <w:lang w:eastAsia="en-US"/>
        </w:rPr>
        <w:t>2</w:t>
      </w:r>
      <w:r w:rsidRPr="001D10F6">
        <w:rPr>
          <w:rFonts w:ascii="Times New Roman" w:eastAsia="Times New Roman" w:hAnsi="Times New Roman" w:cs="Times New Roman"/>
          <w:sz w:val="24"/>
          <w:szCs w:val="24"/>
          <w:lang w:eastAsia="en-US"/>
        </w:rPr>
        <w:t>).</w:t>
      </w:r>
      <w:r w:rsidRPr="001D10F6">
        <w:rPr>
          <w:rFonts w:ascii="Times New Roman" w:eastAsia="Times New Roman" w:hAnsi="Times New Roman" w:cs="Times New Roman"/>
          <w:b/>
          <w:noProof/>
          <w:sz w:val="24"/>
          <w:szCs w:val="24"/>
        </w:rPr>
        <w:t xml:space="preserve"> </w:t>
      </w:r>
      <w:r w:rsidR="006F6D1A" w:rsidRPr="001D10F6">
        <w:rPr>
          <w:rFonts w:ascii="Times New Roman" w:eastAsia="Times New Roman" w:hAnsi="Times New Roman" w:cs="Times New Roman"/>
          <w:sz w:val="24"/>
          <w:szCs w:val="24"/>
        </w:rPr>
        <w:t xml:space="preserve">Panel </w:t>
      </w:r>
      <w:r w:rsidR="006F6D1A" w:rsidRPr="001D10F6">
        <w:rPr>
          <w:rFonts w:ascii="Times New Roman" w:eastAsia="Times New Roman" w:hAnsi="Times New Roman" w:cs="Times New Roman"/>
          <w:b/>
          <w:bCs/>
          <w:sz w:val="24"/>
          <w:szCs w:val="24"/>
        </w:rPr>
        <w:t xml:space="preserve">a </w:t>
      </w:r>
      <w:r w:rsidR="006F6D1A" w:rsidRPr="001D10F6">
        <w:rPr>
          <w:rFonts w:ascii="Times New Roman" w:eastAsia="Times New Roman" w:hAnsi="Times New Roman" w:cs="Times New Roman"/>
          <w:sz w:val="24"/>
          <w:szCs w:val="24"/>
        </w:rPr>
        <w:t>describes the gas-phase keto-enol tautomerization reaction of acetone (</w:t>
      </w:r>
      <w:r w:rsidR="006F6D1A" w:rsidRPr="001D10F6">
        <w:rPr>
          <w:rFonts w:ascii="Times New Roman" w:eastAsia="Times New Roman" w:hAnsi="Times New Roman" w:cs="Times New Roman"/>
          <w:b/>
          <w:bCs/>
          <w:sz w:val="24"/>
          <w:szCs w:val="24"/>
        </w:rPr>
        <w:t>1</w:t>
      </w:r>
      <w:r w:rsidR="006F6D1A" w:rsidRPr="001D10F6">
        <w:rPr>
          <w:rFonts w:ascii="Times New Roman" w:eastAsia="Times New Roman" w:hAnsi="Times New Roman" w:cs="Times New Roman"/>
          <w:sz w:val="24"/>
          <w:szCs w:val="24"/>
        </w:rPr>
        <w:t>)</w:t>
      </w:r>
      <w:r w:rsidR="006F6D1A" w:rsidRPr="001D10F6">
        <w:rPr>
          <w:rFonts w:ascii="Times New Roman" w:eastAsia="Times New Roman" w:hAnsi="Times New Roman" w:cs="Times New Roman"/>
          <w:bCs/>
          <w:noProof/>
          <w:sz w:val="24"/>
          <w:szCs w:val="24"/>
        </w:rPr>
        <w:t xml:space="preserve">. </w:t>
      </w:r>
      <w:r w:rsidR="006F6D1A" w:rsidRPr="001D10F6">
        <w:rPr>
          <w:rFonts w:ascii="Times New Roman" w:eastAsia="Times New Roman" w:hAnsi="Times New Roman" w:cs="Times New Roman"/>
          <w:sz w:val="24"/>
          <w:szCs w:val="24"/>
        </w:rPr>
        <w:t xml:space="preserve">Panels </w:t>
      </w:r>
      <w:r w:rsidR="006F6D1A" w:rsidRPr="001D10F6">
        <w:rPr>
          <w:rFonts w:ascii="Times New Roman" w:eastAsia="Times New Roman" w:hAnsi="Times New Roman" w:cs="Times New Roman"/>
          <w:b/>
          <w:bCs/>
          <w:sz w:val="24"/>
          <w:szCs w:val="24"/>
        </w:rPr>
        <w:t>b</w:t>
      </w:r>
      <w:r w:rsidR="006F6D1A" w:rsidRPr="001D10F6">
        <w:rPr>
          <w:rFonts w:ascii="Times New Roman" w:eastAsia="Times New Roman" w:hAnsi="Times New Roman" w:cs="Times New Roman"/>
          <w:sz w:val="24"/>
          <w:szCs w:val="24"/>
        </w:rPr>
        <w:t xml:space="preserve"> − </w:t>
      </w:r>
      <w:r w:rsidR="006F6D1A" w:rsidRPr="001D10F6">
        <w:rPr>
          <w:rFonts w:ascii="Times New Roman" w:eastAsia="Times New Roman" w:hAnsi="Times New Roman" w:cs="Times New Roman"/>
          <w:b/>
          <w:bCs/>
          <w:sz w:val="24"/>
          <w:szCs w:val="24"/>
        </w:rPr>
        <w:t>f</w:t>
      </w:r>
      <w:r w:rsidR="006F6D1A" w:rsidRPr="001D10F6">
        <w:rPr>
          <w:rFonts w:ascii="Times New Roman" w:eastAsia="Times New Roman" w:hAnsi="Times New Roman" w:cs="Times New Roman"/>
          <w:sz w:val="24"/>
          <w:szCs w:val="24"/>
        </w:rPr>
        <w:t xml:space="preserve"> show the tautomerization reaction in the presence of 1 – 5 microsolvating water molecules with the inclusion of polarizable continuum model (PCM) solvent modeling to best replicate the condensed-phase environment of interstellar ices. </w:t>
      </w:r>
      <w:r w:rsidR="006F6D1A" w:rsidRPr="001D10F6">
        <w:rPr>
          <w:rFonts w:ascii="Times New Roman" w:eastAsia="Times New Roman" w:hAnsi="Times New Roman" w:cs="Times New Roman"/>
          <w:bCs/>
          <w:noProof/>
          <w:sz w:val="24"/>
          <w:szCs w:val="24"/>
        </w:rPr>
        <w:t>E</w:t>
      </w:r>
      <w:r w:rsidR="006F6D1A" w:rsidRPr="001D10F6">
        <w:rPr>
          <w:rFonts w:ascii="Times New Roman" w:eastAsia="Times New Roman" w:hAnsi="Times New Roman" w:cs="Times New Roman"/>
          <w:noProof/>
          <w:sz w:val="24"/>
          <w:szCs w:val="24"/>
        </w:rPr>
        <w:t xml:space="preserve">nergies </w:t>
      </w:r>
      <w:r w:rsidR="006F6D1A" w:rsidRPr="001D10F6">
        <w:rPr>
          <w:rFonts w:ascii="Times New Roman" w:eastAsia="Times New Roman" w:hAnsi="Times New Roman" w:cs="Times New Roman"/>
          <w:sz w:val="24"/>
          <w:szCs w:val="24"/>
          <w:lang w:eastAsia="en-US"/>
        </w:rPr>
        <w:t>(kJ mol</w:t>
      </w:r>
      <w:r w:rsidR="006F6D1A" w:rsidRPr="001D10F6">
        <w:rPr>
          <w:rFonts w:ascii="Times New Roman" w:eastAsia="Times New Roman" w:hAnsi="Times New Roman" w:cs="Times New Roman"/>
          <w:sz w:val="24"/>
          <w:szCs w:val="24"/>
          <w:vertAlign w:val="superscript"/>
          <w:lang w:eastAsia="en-US"/>
        </w:rPr>
        <w:t>−1</w:t>
      </w:r>
      <w:r w:rsidR="006F6D1A" w:rsidRPr="001D10F6">
        <w:rPr>
          <w:rFonts w:ascii="Times New Roman" w:eastAsia="Times New Roman" w:hAnsi="Times New Roman" w:cs="Times New Roman"/>
          <w:sz w:val="24"/>
          <w:szCs w:val="24"/>
          <w:lang w:eastAsia="en-US"/>
        </w:rPr>
        <w:t>)</w:t>
      </w:r>
      <w:r w:rsidR="006F6D1A" w:rsidRPr="001D10F6">
        <w:rPr>
          <w:rFonts w:ascii="Times New Roman" w:eastAsia="Times New Roman" w:hAnsi="Times New Roman" w:cs="Times New Roman"/>
          <w:noProof/>
          <w:sz w:val="24"/>
          <w:szCs w:val="24"/>
        </w:rPr>
        <w:t xml:space="preserve"> are calculated at the ωB97X-D/6-311G(d,p) level with CCSD(T)-F12/cc-pVTZ-F12 single-point corrected energies are in italics.</w:t>
      </w:r>
    </w:p>
    <w:p w14:paraId="4DA3E3F5" w14:textId="77777777" w:rsidR="00CA72CC" w:rsidRPr="001D10F6" w:rsidRDefault="00CA72CC" w:rsidP="00CA72CC">
      <w:pPr>
        <w:spacing w:after="0" w:line="240" w:lineRule="auto"/>
        <w:jc w:val="center"/>
        <w:rPr>
          <w:rFonts w:ascii="Times New Roman" w:eastAsia="Times New Roman" w:hAnsi="Times New Roman" w:cs="Times New Roman"/>
          <w:sz w:val="24"/>
          <w:szCs w:val="24"/>
          <w:lang w:eastAsia="en-US"/>
        </w:rPr>
      </w:pPr>
    </w:p>
    <w:p w14:paraId="236CFB2F" w14:textId="77777777" w:rsidR="00CA72CC" w:rsidRPr="001D10F6" w:rsidRDefault="00CA72CC" w:rsidP="00CA72CC">
      <w:pPr>
        <w:tabs>
          <w:tab w:val="left" w:pos="4305"/>
        </w:tabs>
        <w:spacing w:after="0" w:line="240" w:lineRule="auto"/>
        <w:jc w:val="center"/>
        <w:rPr>
          <w:rFonts w:ascii="Times New Roman" w:eastAsia="Times New Roman" w:hAnsi="Times New Roman" w:cs="Times New Roman"/>
          <w:b/>
          <w:bCs/>
          <w:sz w:val="24"/>
          <w:szCs w:val="24"/>
          <w:lang w:eastAsia="en-US"/>
        </w:rPr>
      </w:pPr>
      <w:r w:rsidRPr="001D10F6">
        <w:rPr>
          <w:rFonts w:ascii="Times New Roman" w:eastAsia="Times New Roman" w:hAnsi="Times New Roman" w:cs="Times New Roman"/>
          <w:b/>
          <w:bCs/>
          <w:sz w:val="24"/>
          <w:szCs w:val="24"/>
          <w:lang w:eastAsia="en-US"/>
        </w:rPr>
        <w:t>Table of Contents</w:t>
      </w:r>
    </w:p>
    <w:p w14:paraId="26ECF100" w14:textId="77777777" w:rsidR="00CA72CC" w:rsidRPr="001D10F6" w:rsidRDefault="00CA72CC" w:rsidP="00CA72CC">
      <w:pPr>
        <w:spacing w:after="0" w:line="240" w:lineRule="auto"/>
        <w:jc w:val="center"/>
        <w:rPr>
          <w:rFonts w:ascii="Times New Roman" w:eastAsia="Times New Roman" w:hAnsi="Times New Roman" w:cs="Times New Roman"/>
          <w:sz w:val="24"/>
          <w:szCs w:val="24"/>
          <w:lang w:eastAsia="en-US"/>
        </w:rPr>
      </w:pPr>
      <w:r w:rsidRPr="001D10F6">
        <w:rPr>
          <w:rFonts w:ascii="Times New Roman" w:eastAsia="Times New Roman" w:hAnsi="Times New Roman" w:cs="Times New Roman"/>
          <w:sz w:val="24"/>
          <w:szCs w:val="24"/>
          <w:lang w:eastAsia="en-US"/>
        </w:rPr>
        <w:t xml:space="preserve"> </w:t>
      </w:r>
    </w:p>
    <w:p w14:paraId="42338B24" w14:textId="7A5E317D" w:rsidR="004A5CF4" w:rsidRPr="001D10F6" w:rsidRDefault="004A5CF4" w:rsidP="00CA72CC">
      <w:pPr>
        <w:spacing w:after="0" w:line="240" w:lineRule="auto"/>
        <w:jc w:val="center"/>
        <w:rPr>
          <w:rFonts w:ascii="Times New Roman" w:eastAsia="Times New Roman" w:hAnsi="Times New Roman" w:cs="Times New Roman"/>
          <w:sz w:val="24"/>
          <w:szCs w:val="24"/>
          <w:lang w:eastAsia="en-US"/>
        </w:rPr>
      </w:pPr>
      <w:r w:rsidRPr="001D10F6">
        <w:rPr>
          <w:noProof/>
        </w:rPr>
        <w:drawing>
          <wp:inline distT="0" distB="0" distL="0" distR="0" wp14:anchorId="772A45F6" wp14:editId="60BE2A00">
            <wp:extent cx="2882265" cy="1440815"/>
            <wp:effectExtent l="0" t="0" r="0" b="6985"/>
            <wp:docPr id="516986764" name="Picture 2" descr="A picture containing text, diagram, map,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986764" name="Picture 2" descr="A picture containing text, diagram, map, screenshot&#10;&#10;Description automatically generated"/>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882265" cy="1440815"/>
                    </a:xfrm>
                    <a:prstGeom prst="rect">
                      <a:avLst/>
                    </a:prstGeom>
                    <a:noFill/>
                    <a:ln>
                      <a:noFill/>
                    </a:ln>
                  </pic:spPr>
                </pic:pic>
              </a:graphicData>
            </a:graphic>
          </wp:inline>
        </w:drawing>
      </w:r>
    </w:p>
    <w:p w14:paraId="1F16308E" w14:textId="77777777" w:rsidR="00CA72CC" w:rsidRPr="00CA72CC" w:rsidRDefault="00CA72CC" w:rsidP="00CA72CC">
      <w:pPr>
        <w:spacing w:after="0" w:line="240" w:lineRule="auto"/>
        <w:jc w:val="both"/>
        <w:rPr>
          <w:rFonts w:ascii="Times New Roman" w:eastAsia="Times New Roman" w:hAnsi="Times New Roman" w:cs="Times New Roman"/>
          <w:sz w:val="24"/>
          <w:szCs w:val="24"/>
          <w:lang w:eastAsia="en-US"/>
        </w:rPr>
      </w:pPr>
      <w:r w:rsidRPr="001D10F6">
        <w:rPr>
          <w:rFonts w:ascii="Times New Roman" w:eastAsia="Times New Roman" w:hAnsi="Times New Roman" w:cs="Times New Roman"/>
          <w:color w:val="000000"/>
          <w:sz w:val="24"/>
          <w:szCs w:val="24"/>
          <w:lang w:eastAsia="en-US"/>
        </w:rPr>
        <w:t xml:space="preserve">Astronomically elusive propen-2-ol and methyl vinyl ether were prepared in irradiated low-temperature acetone ices and detected </w:t>
      </w:r>
      <w:r w:rsidRPr="001D10F6">
        <w:rPr>
          <w:rFonts w:ascii="Times New Roman" w:eastAsia="Times New Roman" w:hAnsi="Times New Roman" w:cs="Times New Roman"/>
          <w:sz w:val="24"/>
          <w:szCs w:val="24"/>
          <w:lang w:eastAsia="en-US"/>
        </w:rPr>
        <w:t>in the gas phase via photoionization</w:t>
      </w:r>
      <w:r w:rsidRPr="001D10F6">
        <w:rPr>
          <w:rFonts w:ascii="Times New Roman" w:eastAsia="Times New Roman" w:hAnsi="Times New Roman" w:cs="Times New Roman"/>
          <w:color w:val="000000"/>
          <w:sz w:val="24"/>
          <w:szCs w:val="24"/>
          <w:lang w:eastAsia="en-US"/>
        </w:rPr>
        <w:t xml:space="preserve">. </w:t>
      </w:r>
      <w:r w:rsidRPr="001D10F6">
        <w:rPr>
          <w:rFonts w:ascii="Times New Roman" w:eastAsia="Times New Roman" w:hAnsi="Times New Roman" w:cs="Times New Roman"/>
          <w:sz w:val="24"/>
          <w:szCs w:val="24"/>
          <w:lang w:eastAsia="en-US"/>
        </w:rPr>
        <w:fldChar w:fldCharType="begin"/>
      </w:r>
      <w:r w:rsidRPr="001D10F6">
        <w:rPr>
          <w:rFonts w:ascii="Times New Roman" w:eastAsia="Times New Roman" w:hAnsi="Times New Roman" w:cs="Times New Roman"/>
          <w:sz w:val="24"/>
          <w:szCs w:val="24"/>
          <w:lang w:eastAsia="en-US"/>
        </w:rPr>
        <w:instrText xml:space="preserve"> ADDIN </w:instrText>
      </w:r>
      <w:r w:rsidRPr="001D10F6">
        <w:rPr>
          <w:rFonts w:ascii="Times New Roman" w:eastAsia="Times New Roman" w:hAnsi="Times New Roman" w:cs="Times New Roman"/>
          <w:sz w:val="24"/>
          <w:szCs w:val="24"/>
          <w:lang w:eastAsia="en-US"/>
        </w:rPr>
        <w:fldChar w:fldCharType="end"/>
      </w:r>
    </w:p>
    <w:p w14:paraId="315170C2" w14:textId="77777777" w:rsidR="00CA72CC" w:rsidRPr="00CA72CC" w:rsidRDefault="00CA72CC" w:rsidP="00CA72CC">
      <w:pPr>
        <w:spacing w:after="0" w:line="240" w:lineRule="auto"/>
        <w:rPr>
          <w:rFonts w:ascii="Times New Roman" w:eastAsia="Times New Roman" w:hAnsi="Times New Roman" w:cs="Times New Roman"/>
          <w:sz w:val="24"/>
          <w:szCs w:val="24"/>
          <w:lang w:eastAsia="en-US"/>
        </w:rPr>
      </w:pPr>
    </w:p>
    <w:p w14:paraId="1C5F8CA8" w14:textId="77777777" w:rsidR="00CA72CC" w:rsidRPr="00CA72CC" w:rsidRDefault="00CA72CC" w:rsidP="00CA72CC">
      <w:pPr>
        <w:spacing w:after="0" w:line="240" w:lineRule="auto"/>
        <w:rPr>
          <w:rFonts w:ascii="Calibri" w:eastAsia="SimSun" w:hAnsi="Calibri" w:cs="Calibri"/>
          <w:b/>
          <w:noProof/>
          <w:szCs w:val="20"/>
          <w:lang w:eastAsia="en-US"/>
        </w:rPr>
      </w:pPr>
    </w:p>
    <w:p w14:paraId="18A3DC21" w14:textId="77777777" w:rsidR="00CA72CC" w:rsidRPr="00CA72CC" w:rsidRDefault="00CA72CC" w:rsidP="00CA72CC">
      <w:pPr>
        <w:spacing w:after="0" w:line="240" w:lineRule="auto"/>
        <w:rPr>
          <w:rFonts w:ascii="Times New Roman" w:eastAsia="Times New Roman" w:hAnsi="Times New Roman" w:cs="Times New Roman"/>
          <w:b/>
          <w:sz w:val="24"/>
          <w:szCs w:val="24"/>
          <w:lang w:eastAsia="en-US"/>
        </w:rPr>
      </w:pPr>
    </w:p>
    <w:p w14:paraId="7DD69EF5" w14:textId="5E3653E5" w:rsidR="002C1666" w:rsidRPr="00025E3F" w:rsidRDefault="002C1666" w:rsidP="00D136C9">
      <w:pPr>
        <w:spacing w:line="360" w:lineRule="auto"/>
        <w:ind w:left="720" w:hanging="720"/>
        <w:jc w:val="both"/>
        <w:rPr>
          <w:rFonts w:ascii="Times New Roman" w:hAnsi="Times New Roman" w:cs="Times New Roman"/>
          <w:sz w:val="24"/>
          <w:szCs w:val="24"/>
        </w:rPr>
      </w:pPr>
    </w:p>
    <w:sectPr w:rsidR="002C1666" w:rsidRPr="00025E3F" w:rsidSect="00D60548">
      <w:footerReference w:type="default" r:id="rId23"/>
      <w:footnotePr>
        <w:numFmt w:val="lowerRoman"/>
      </w:footnotePr>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C16882" w14:textId="77777777" w:rsidR="00980ABD" w:rsidRDefault="00980ABD" w:rsidP="00164C9D">
      <w:pPr>
        <w:spacing w:after="0" w:line="240" w:lineRule="auto"/>
      </w:pPr>
      <w:r>
        <w:separator/>
      </w:r>
    </w:p>
  </w:endnote>
  <w:endnote w:type="continuationSeparator" w:id="0">
    <w:p w14:paraId="2E2E02F9" w14:textId="77777777" w:rsidR="00980ABD" w:rsidRDefault="00980ABD" w:rsidP="00164C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Times-Roman">
    <w:altName w:val="Times New Roman"/>
    <w:panose1 w:val="00000000000000000000"/>
    <w:charset w:val="00"/>
    <w:family w:val="roman"/>
    <w:notTrueType/>
    <w:pitch w:val="default"/>
  </w:font>
  <w:font w:name="Microsoft YaHei UI">
    <w:panose1 w:val="020B0503020204020204"/>
    <w:charset w:val="86"/>
    <w:family w:val="swiss"/>
    <w:pitch w:val="variable"/>
    <w:sig w:usb0="80000287" w:usb1="2ACF3C50" w:usb2="00000016" w:usb3="00000000" w:csb0="0004001F" w:csb1="00000000"/>
  </w:font>
  <w:font w:name="ChemBats2">
    <w:altName w:val="Cambri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dvP4C4E74">
    <w:altName w:val="Cambria"/>
    <w:panose1 w:val="00000000000000000000"/>
    <w:charset w:val="00"/>
    <w:family w:val="roman"/>
    <w:notTrueType/>
    <w:pitch w:val="default"/>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SimSun">
    <w:altName w:val="宋体"/>
    <w:panose1 w:val="02010600030101010101"/>
    <w:charset w:val="86"/>
    <w:family w:val="auto"/>
    <w:pitch w:val="variable"/>
    <w:sig w:usb0="00000203" w:usb1="288F0000" w:usb2="00000016" w:usb3="00000000" w:csb0="00040001" w:csb1="00000000"/>
  </w:font>
  <w:font w:name="AdvOT999035f4">
    <w:altName w:val="Klee One"/>
    <w:panose1 w:val="00000000000000000000"/>
    <w:charset w:val="80"/>
    <w:family w:val="auto"/>
    <w:notTrueType/>
    <w:pitch w:val="default"/>
    <w:sig w:usb0="00000001" w:usb1="08070000" w:usb2="00000010" w:usb3="00000000" w:csb0="00020000" w:csb1="00000000"/>
  </w:font>
  <w:font w:name="AdvOTd3e08a55+e0">
    <w:altName w:val="Cambria"/>
    <w:panose1 w:val="00000000000000000000"/>
    <w:charset w:val="80"/>
    <w:family w:val="auto"/>
    <w:notTrueType/>
    <w:pitch w:val="default"/>
    <w:sig w:usb0="00000001" w:usb1="08070000" w:usb2="00000010" w:usb3="00000000" w:csb0="00020000"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89817486"/>
      <w:docPartObj>
        <w:docPartGallery w:val="Page Numbers (Bottom of Page)"/>
        <w:docPartUnique/>
      </w:docPartObj>
    </w:sdtPr>
    <w:sdtEndPr>
      <w:rPr>
        <w:noProof/>
      </w:rPr>
    </w:sdtEndPr>
    <w:sdtContent>
      <w:p w14:paraId="3D04D135" w14:textId="77777777" w:rsidR="00CA72CC" w:rsidRDefault="00CA72CC">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7CDAC0EE" w14:textId="77777777" w:rsidR="00CA72CC" w:rsidRDefault="00CA72C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07450117"/>
      <w:docPartObj>
        <w:docPartGallery w:val="Page Numbers (Bottom of Page)"/>
        <w:docPartUnique/>
      </w:docPartObj>
    </w:sdtPr>
    <w:sdtEndPr>
      <w:rPr>
        <w:noProof/>
      </w:rPr>
    </w:sdtEndPr>
    <w:sdtContent>
      <w:p w14:paraId="7DD59ED0" w14:textId="77777777" w:rsidR="00CA72CC" w:rsidRDefault="00CA72CC">
        <w:pPr>
          <w:pStyle w:val="Footer"/>
          <w:jc w:val="center"/>
        </w:pPr>
        <w:r>
          <w:fldChar w:fldCharType="begin"/>
        </w:r>
        <w:r>
          <w:instrText xml:space="preserve"> PAGE   \* MERGEFORMAT </w:instrText>
        </w:r>
        <w:r>
          <w:fldChar w:fldCharType="separate"/>
        </w:r>
        <w:r>
          <w:rPr>
            <w:noProof/>
          </w:rPr>
          <w:t>8</w:t>
        </w:r>
        <w:r>
          <w:rPr>
            <w:noProof/>
          </w:rPr>
          <w:fldChar w:fldCharType="end"/>
        </w:r>
      </w:p>
    </w:sdtContent>
  </w:sdt>
  <w:p w14:paraId="073A8C13" w14:textId="77777777" w:rsidR="00CA72CC" w:rsidRDefault="00CA72CC">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55256015"/>
      <w:docPartObj>
        <w:docPartGallery w:val="Page Numbers (Bottom of Page)"/>
        <w:docPartUnique/>
      </w:docPartObj>
    </w:sdtPr>
    <w:sdtEndPr>
      <w:rPr>
        <w:noProof/>
      </w:rPr>
    </w:sdtEndPr>
    <w:sdtContent>
      <w:p w14:paraId="14078576" w14:textId="3539DC0B" w:rsidR="00092BFA" w:rsidRDefault="00092BFA">
        <w:pPr>
          <w:pStyle w:val="Footer"/>
          <w:jc w:val="center"/>
        </w:pPr>
        <w:r>
          <w:fldChar w:fldCharType="begin"/>
        </w:r>
        <w:r>
          <w:instrText xml:space="preserve"> PAGE   \* MERGEFORMAT </w:instrText>
        </w:r>
        <w:r>
          <w:fldChar w:fldCharType="separate"/>
        </w:r>
        <w:r>
          <w:rPr>
            <w:noProof/>
          </w:rPr>
          <w:t>3</w:t>
        </w:r>
        <w:r>
          <w:rPr>
            <w:noProof/>
          </w:rPr>
          <w:fldChar w:fldCharType="end"/>
        </w:r>
      </w:p>
    </w:sdtContent>
  </w:sdt>
  <w:p w14:paraId="633BD053" w14:textId="77777777" w:rsidR="00092BFA" w:rsidRDefault="00092BFA">
    <w:pPr>
      <w:pStyle w:val="Footer"/>
    </w:pPr>
  </w:p>
  <w:p w14:paraId="237D06FC" w14:textId="77777777" w:rsidR="00A62AF6" w:rsidRDefault="00A62AF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E3DD7F" w14:textId="77777777" w:rsidR="00980ABD" w:rsidRDefault="00980ABD" w:rsidP="00164C9D">
      <w:pPr>
        <w:spacing w:after="0" w:line="240" w:lineRule="auto"/>
      </w:pPr>
      <w:r>
        <w:separator/>
      </w:r>
    </w:p>
  </w:footnote>
  <w:footnote w:type="continuationSeparator" w:id="0">
    <w:p w14:paraId="7969FF92" w14:textId="77777777" w:rsidR="00980ABD" w:rsidRDefault="00980ABD" w:rsidP="00164C9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4EC1074"/>
    <w:multiLevelType w:val="hybridMultilevel"/>
    <w:tmpl w:val="21840F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67622637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oNotDisplayPageBoundaries/>
  <w:bordersDoNotSurroundHeader/>
  <w:bordersDoNotSurroundFooter/>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Chemical Science1&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1&lt;/LineSpacing&gt;&lt;SpaceAfter&gt;0&lt;/SpaceAfter&gt;&lt;HyperlinksEnabled&gt;1&lt;/HyperlinksEnabled&gt;&lt;HyperlinksVisible&gt;0&lt;/HyperlinksVisible&gt;&lt;/ENLayout&gt;"/>
    <w:docVar w:name="EN.Libraries" w:val="&lt;Libraries&gt;&lt;item db-id=&quot;afef2wdxnra5fvedsstvdfs2w0dezf5fsr00&quot;&gt;phoundrefs&lt;record-ids&gt;&lt;item&gt;80&lt;/item&gt;&lt;item&gt;141&lt;/item&gt;&lt;item&gt;204&lt;/item&gt;&lt;item&gt;206&lt;/item&gt;&lt;item&gt;219&lt;/item&gt;&lt;item&gt;386&lt;/item&gt;&lt;item&gt;482&lt;/item&gt;&lt;item&gt;1169&lt;/item&gt;&lt;item&gt;1186&lt;/item&gt;&lt;item&gt;1197&lt;/item&gt;&lt;item&gt;1217&lt;/item&gt;&lt;item&gt;1223&lt;/item&gt;&lt;item&gt;1260&lt;/item&gt;&lt;item&gt;1325&lt;/item&gt;&lt;item&gt;1430&lt;/item&gt;&lt;item&gt;1494&lt;/item&gt;&lt;item&gt;1656&lt;/item&gt;&lt;item&gt;1749&lt;/item&gt;&lt;item&gt;1759&lt;/item&gt;&lt;item&gt;1760&lt;/item&gt;&lt;item&gt;1761&lt;/item&gt;&lt;item&gt;2137&lt;/item&gt;&lt;item&gt;2138&lt;/item&gt;&lt;item&gt;2349&lt;/item&gt;&lt;item&gt;2353&lt;/item&gt;&lt;item&gt;2354&lt;/item&gt;&lt;item&gt;2356&lt;/item&gt;&lt;item&gt;2557&lt;/item&gt;&lt;item&gt;2688&lt;/item&gt;&lt;item&gt;2690&lt;/item&gt;&lt;item&gt;2728&lt;/item&gt;&lt;item&gt;2731&lt;/item&gt;&lt;item&gt;2732&lt;/item&gt;&lt;item&gt;2735&lt;/item&gt;&lt;item&gt;2738&lt;/item&gt;&lt;item&gt;2745&lt;/item&gt;&lt;item&gt;2750&lt;/item&gt;&lt;item&gt;2764&lt;/item&gt;&lt;item&gt;2767&lt;/item&gt;&lt;item&gt;2775&lt;/item&gt;&lt;item&gt;2782&lt;/item&gt;&lt;item&gt;2784&lt;/item&gt;&lt;item&gt;2787&lt;/item&gt;&lt;item&gt;2788&lt;/item&gt;&lt;item&gt;2791&lt;/item&gt;&lt;item&gt;2792&lt;/item&gt;&lt;item&gt;2793&lt;/item&gt;&lt;item&gt;2794&lt;/item&gt;&lt;item&gt;2795&lt;/item&gt;&lt;item&gt;2800&lt;/item&gt;&lt;item&gt;2836&lt;/item&gt;&lt;item&gt;2841&lt;/item&gt;&lt;item&gt;2843&lt;/item&gt;&lt;item&gt;2878&lt;/item&gt;&lt;item&gt;2883&lt;/item&gt;&lt;item&gt;2946&lt;/item&gt;&lt;item&gt;2947&lt;/item&gt;&lt;item&gt;2948&lt;/item&gt;&lt;item&gt;2949&lt;/item&gt;&lt;item&gt;2961&lt;/item&gt;&lt;item&gt;2968&lt;/item&gt;&lt;item&gt;2969&lt;/item&gt;&lt;item&gt;2988&lt;/item&gt;&lt;/record-ids&gt;&lt;/item&gt;&lt;/Libraries&gt;"/>
  </w:docVars>
  <w:rsids>
    <w:rsidRoot w:val="004C6040"/>
    <w:rsid w:val="0000003F"/>
    <w:rsid w:val="0000041A"/>
    <w:rsid w:val="00000BDE"/>
    <w:rsid w:val="00000C1C"/>
    <w:rsid w:val="00001881"/>
    <w:rsid w:val="00002154"/>
    <w:rsid w:val="0000395F"/>
    <w:rsid w:val="00003AAA"/>
    <w:rsid w:val="00003EA2"/>
    <w:rsid w:val="0000465B"/>
    <w:rsid w:val="00004678"/>
    <w:rsid w:val="00004F08"/>
    <w:rsid w:val="00004F49"/>
    <w:rsid w:val="00005340"/>
    <w:rsid w:val="000054A8"/>
    <w:rsid w:val="000057CD"/>
    <w:rsid w:val="00005BDD"/>
    <w:rsid w:val="00005E83"/>
    <w:rsid w:val="00006713"/>
    <w:rsid w:val="00006ADE"/>
    <w:rsid w:val="00006BA5"/>
    <w:rsid w:val="00006C57"/>
    <w:rsid w:val="00006F64"/>
    <w:rsid w:val="000073D1"/>
    <w:rsid w:val="000076D1"/>
    <w:rsid w:val="00007812"/>
    <w:rsid w:val="000078E0"/>
    <w:rsid w:val="00007C0A"/>
    <w:rsid w:val="00010D87"/>
    <w:rsid w:val="00011178"/>
    <w:rsid w:val="000117CB"/>
    <w:rsid w:val="00011A5A"/>
    <w:rsid w:val="00011B48"/>
    <w:rsid w:val="00011C7E"/>
    <w:rsid w:val="00012118"/>
    <w:rsid w:val="000125FD"/>
    <w:rsid w:val="00012B67"/>
    <w:rsid w:val="00012D9E"/>
    <w:rsid w:val="00013277"/>
    <w:rsid w:val="00013D3A"/>
    <w:rsid w:val="00014268"/>
    <w:rsid w:val="0001433B"/>
    <w:rsid w:val="00014554"/>
    <w:rsid w:val="000148ED"/>
    <w:rsid w:val="00014DAC"/>
    <w:rsid w:val="000150CF"/>
    <w:rsid w:val="000154A3"/>
    <w:rsid w:val="000156A2"/>
    <w:rsid w:val="00015B53"/>
    <w:rsid w:val="00015B86"/>
    <w:rsid w:val="00015F9D"/>
    <w:rsid w:val="00016117"/>
    <w:rsid w:val="0001671D"/>
    <w:rsid w:val="000169A7"/>
    <w:rsid w:val="00016AF8"/>
    <w:rsid w:val="00016B89"/>
    <w:rsid w:val="00017952"/>
    <w:rsid w:val="00017E6F"/>
    <w:rsid w:val="00020A85"/>
    <w:rsid w:val="00020EB6"/>
    <w:rsid w:val="00021108"/>
    <w:rsid w:val="00021258"/>
    <w:rsid w:val="0002187D"/>
    <w:rsid w:val="0002245D"/>
    <w:rsid w:val="0002259B"/>
    <w:rsid w:val="000225EA"/>
    <w:rsid w:val="00022F42"/>
    <w:rsid w:val="000230A1"/>
    <w:rsid w:val="0002315D"/>
    <w:rsid w:val="0002344A"/>
    <w:rsid w:val="00023578"/>
    <w:rsid w:val="000237F8"/>
    <w:rsid w:val="00024424"/>
    <w:rsid w:val="000244D1"/>
    <w:rsid w:val="00024558"/>
    <w:rsid w:val="00024B01"/>
    <w:rsid w:val="00024B62"/>
    <w:rsid w:val="00024CAA"/>
    <w:rsid w:val="00025133"/>
    <w:rsid w:val="0002516F"/>
    <w:rsid w:val="00025CB4"/>
    <w:rsid w:val="00025D4A"/>
    <w:rsid w:val="00025E3F"/>
    <w:rsid w:val="00025ECB"/>
    <w:rsid w:val="0002608F"/>
    <w:rsid w:val="00026258"/>
    <w:rsid w:val="0002636F"/>
    <w:rsid w:val="00026E71"/>
    <w:rsid w:val="00026F1B"/>
    <w:rsid w:val="00027008"/>
    <w:rsid w:val="00027777"/>
    <w:rsid w:val="00027D88"/>
    <w:rsid w:val="00030214"/>
    <w:rsid w:val="0003037F"/>
    <w:rsid w:val="000307A1"/>
    <w:rsid w:val="000308A6"/>
    <w:rsid w:val="00030F1A"/>
    <w:rsid w:val="00031748"/>
    <w:rsid w:val="00031EE9"/>
    <w:rsid w:val="00032350"/>
    <w:rsid w:val="000329C7"/>
    <w:rsid w:val="000329F0"/>
    <w:rsid w:val="00032C08"/>
    <w:rsid w:val="00033243"/>
    <w:rsid w:val="000332B5"/>
    <w:rsid w:val="000337E2"/>
    <w:rsid w:val="00033999"/>
    <w:rsid w:val="00033D9B"/>
    <w:rsid w:val="00033FF9"/>
    <w:rsid w:val="00034107"/>
    <w:rsid w:val="00034BF5"/>
    <w:rsid w:val="00035526"/>
    <w:rsid w:val="0003588A"/>
    <w:rsid w:val="00035A9A"/>
    <w:rsid w:val="00035D7B"/>
    <w:rsid w:val="00036AAA"/>
    <w:rsid w:val="00036AD6"/>
    <w:rsid w:val="00036DDE"/>
    <w:rsid w:val="00036DFB"/>
    <w:rsid w:val="000375F2"/>
    <w:rsid w:val="0003775D"/>
    <w:rsid w:val="00037764"/>
    <w:rsid w:val="000379E1"/>
    <w:rsid w:val="00037DD0"/>
    <w:rsid w:val="0004018A"/>
    <w:rsid w:val="00040831"/>
    <w:rsid w:val="000408F7"/>
    <w:rsid w:val="000413D6"/>
    <w:rsid w:val="00041522"/>
    <w:rsid w:val="00041CD3"/>
    <w:rsid w:val="000427F9"/>
    <w:rsid w:val="00042AC2"/>
    <w:rsid w:val="00043616"/>
    <w:rsid w:val="00043899"/>
    <w:rsid w:val="00043B32"/>
    <w:rsid w:val="00043CCB"/>
    <w:rsid w:val="0004446F"/>
    <w:rsid w:val="00044734"/>
    <w:rsid w:val="0004485C"/>
    <w:rsid w:val="00044E31"/>
    <w:rsid w:val="00044E98"/>
    <w:rsid w:val="000452BC"/>
    <w:rsid w:val="000454DB"/>
    <w:rsid w:val="000454FE"/>
    <w:rsid w:val="00045CB0"/>
    <w:rsid w:val="00045CE1"/>
    <w:rsid w:val="00046400"/>
    <w:rsid w:val="000465A1"/>
    <w:rsid w:val="0004669A"/>
    <w:rsid w:val="0004728E"/>
    <w:rsid w:val="00047980"/>
    <w:rsid w:val="000500C9"/>
    <w:rsid w:val="000502CD"/>
    <w:rsid w:val="00050724"/>
    <w:rsid w:val="00050FEA"/>
    <w:rsid w:val="0005100E"/>
    <w:rsid w:val="00051118"/>
    <w:rsid w:val="0005136D"/>
    <w:rsid w:val="0005175F"/>
    <w:rsid w:val="00051A79"/>
    <w:rsid w:val="00051EDC"/>
    <w:rsid w:val="000529EC"/>
    <w:rsid w:val="00053844"/>
    <w:rsid w:val="00053933"/>
    <w:rsid w:val="00054015"/>
    <w:rsid w:val="00054B2A"/>
    <w:rsid w:val="00055266"/>
    <w:rsid w:val="000554D4"/>
    <w:rsid w:val="000557B5"/>
    <w:rsid w:val="000558EC"/>
    <w:rsid w:val="00055B43"/>
    <w:rsid w:val="000561F7"/>
    <w:rsid w:val="0005679E"/>
    <w:rsid w:val="00056D75"/>
    <w:rsid w:val="0005738A"/>
    <w:rsid w:val="000573BE"/>
    <w:rsid w:val="0005742A"/>
    <w:rsid w:val="000574FA"/>
    <w:rsid w:val="000577A3"/>
    <w:rsid w:val="000577ED"/>
    <w:rsid w:val="00057A57"/>
    <w:rsid w:val="00057E1F"/>
    <w:rsid w:val="00060126"/>
    <w:rsid w:val="00060559"/>
    <w:rsid w:val="0006064E"/>
    <w:rsid w:val="00060AD9"/>
    <w:rsid w:val="000611DA"/>
    <w:rsid w:val="00061483"/>
    <w:rsid w:val="0006153E"/>
    <w:rsid w:val="000616D2"/>
    <w:rsid w:val="0006172A"/>
    <w:rsid w:val="000619FC"/>
    <w:rsid w:val="00061D48"/>
    <w:rsid w:val="00061DDD"/>
    <w:rsid w:val="000623FF"/>
    <w:rsid w:val="0006247C"/>
    <w:rsid w:val="00062974"/>
    <w:rsid w:val="00062F57"/>
    <w:rsid w:val="000638F0"/>
    <w:rsid w:val="000639E4"/>
    <w:rsid w:val="00063EE8"/>
    <w:rsid w:val="00064292"/>
    <w:rsid w:val="00064767"/>
    <w:rsid w:val="00064A51"/>
    <w:rsid w:val="00064C00"/>
    <w:rsid w:val="00064D42"/>
    <w:rsid w:val="00064D4F"/>
    <w:rsid w:val="00064E35"/>
    <w:rsid w:val="000651AC"/>
    <w:rsid w:val="00065375"/>
    <w:rsid w:val="00065419"/>
    <w:rsid w:val="00065465"/>
    <w:rsid w:val="00066027"/>
    <w:rsid w:val="0006639D"/>
    <w:rsid w:val="00066E22"/>
    <w:rsid w:val="00067353"/>
    <w:rsid w:val="0006737F"/>
    <w:rsid w:val="00067487"/>
    <w:rsid w:val="00067CCA"/>
    <w:rsid w:val="00067CE5"/>
    <w:rsid w:val="00070103"/>
    <w:rsid w:val="00070146"/>
    <w:rsid w:val="00070A46"/>
    <w:rsid w:val="0007138F"/>
    <w:rsid w:val="00071714"/>
    <w:rsid w:val="00071CBE"/>
    <w:rsid w:val="00071D6B"/>
    <w:rsid w:val="00071DA0"/>
    <w:rsid w:val="000723C2"/>
    <w:rsid w:val="0007251F"/>
    <w:rsid w:val="0007261F"/>
    <w:rsid w:val="00072663"/>
    <w:rsid w:val="000726F2"/>
    <w:rsid w:val="000726F8"/>
    <w:rsid w:val="00072BFE"/>
    <w:rsid w:val="00072FB9"/>
    <w:rsid w:val="00073454"/>
    <w:rsid w:val="0007396B"/>
    <w:rsid w:val="00074198"/>
    <w:rsid w:val="00074C46"/>
    <w:rsid w:val="00074D08"/>
    <w:rsid w:val="00075089"/>
    <w:rsid w:val="000750A9"/>
    <w:rsid w:val="0007531A"/>
    <w:rsid w:val="00075377"/>
    <w:rsid w:val="00075C59"/>
    <w:rsid w:val="00075CEF"/>
    <w:rsid w:val="0007649B"/>
    <w:rsid w:val="000775E4"/>
    <w:rsid w:val="00077CB0"/>
    <w:rsid w:val="00080076"/>
    <w:rsid w:val="00080382"/>
    <w:rsid w:val="0008093E"/>
    <w:rsid w:val="00080DAC"/>
    <w:rsid w:val="00080E4C"/>
    <w:rsid w:val="00081002"/>
    <w:rsid w:val="0008197B"/>
    <w:rsid w:val="00081ABD"/>
    <w:rsid w:val="00081BE1"/>
    <w:rsid w:val="00081EDC"/>
    <w:rsid w:val="00081FCC"/>
    <w:rsid w:val="000822FD"/>
    <w:rsid w:val="000837B9"/>
    <w:rsid w:val="0008393F"/>
    <w:rsid w:val="00083DAC"/>
    <w:rsid w:val="00084227"/>
    <w:rsid w:val="000848F8"/>
    <w:rsid w:val="00084C9F"/>
    <w:rsid w:val="00084D57"/>
    <w:rsid w:val="00085A58"/>
    <w:rsid w:val="00086458"/>
    <w:rsid w:val="000865D7"/>
    <w:rsid w:val="00086800"/>
    <w:rsid w:val="00086A2E"/>
    <w:rsid w:val="00086FDA"/>
    <w:rsid w:val="00087569"/>
    <w:rsid w:val="00090133"/>
    <w:rsid w:val="000901E8"/>
    <w:rsid w:val="0009046F"/>
    <w:rsid w:val="00090494"/>
    <w:rsid w:val="0009067C"/>
    <w:rsid w:val="000910C0"/>
    <w:rsid w:val="000915BB"/>
    <w:rsid w:val="00091A62"/>
    <w:rsid w:val="00091B39"/>
    <w:rsid w:val="00091DC3"/>
    <w:rsid w:val="00091ECA"/>
    <w:rsid w:val="00091F36"/>
    <w:rsid w:val="00092314"/>
    <w:rsid w:val="00092614"/>
    <w:rsid w:val="00092960"/>
    <w:rsid w:val="00092A71"/>
    <w:rsid w:val="00092BFA"/>
    <w:rsid w:val="00092C8D"/>
    <w:rsid w:val="00092D81"/>
    <w:rsid w:val="00092E13"/>
    <w:rsid w:val="00093577"/>
    <w:rsid w:val="00093999"/>
    <w:rsid w:val="00093AB4"/>
    <w:rsid w:val="00094F67"/>
    <w:rsid w:val="00094FB0"/>
    <w:rsid w:val="0009529E"/>
    <w:rsid w:val="0009602A"/>
    <w:rsid w:val="0009615D"/>
    <w:rsid w:val="00096375"/>
    <w:rsid w:val="000969B5"/>
    <w:rsid w:val="000979B6"/>
    <w:rsid w:val="00097A78"/>
    <w:rsid w:val="00097C14"/>
    <w:rsid w:val="00097DF7"/>
    <w:rsid w:val="00097E97"/>
    <w:rsid w:val="00097FBD"/>
    <w:rsid w:val="000A03EB"/>
    <w:rsid w:val="000A05E0"/>
    <w:rsid w:val="000A0718"/>
    <w:rsid w:val="000A07E9"/>
    <w:rsid w:val="000A0E1A"/>
    <w:rsid w:val="000A11B4"/>
    <w:rsid w:val="000A157B"/>
    <w:rsid w:val="000A15E0"/>
    <w:rsid w:val="000A1C0D"/>
    <w:rsid w:val="000A2040"/>
    <w:rsid w:val="000A3082"/>
    <w:rsid w:val="000A311F"/>
    <w:rsid w:val="000A35C5"/>
    <w:rsid w:val="000A379A"/>
    <w:rsid w:val="000A3D38"/>
    <w:rsid w:val="000A3E45"/>
    <w:rsid w:val="000A3FAA"/>
    <w:rsid w:val="000A423E"/>
    <w:rsid w:val="000A4629"/>
    <w:rsid w:val="000A4A76"/>
    <w:rsid w:val="000A4E0A"/>
    <w:rsid w:val="000A50F4"/>
    <w:rsid w:val="000A51C9"/>
    <w:rsid w:val="000A5852"/>
    <w:rsid w:val="000A5F99"/>
    <w:rsid w:val="000A6075"/>
    <w:rsid w:val="000A6670"/>
    <w:rsid w:val="000A68AF"/>
    <w:rsid w:val="000A6D99"/>
    <w:rsid w:val="000A6E04"/>
    <w:rsid w:val="000A70B7"/>
    <w:rsid w:val="000A7B1F"/>
    <w:rsid w:val="000A7B4E"/>
    <w:rsid w:val="000A7E88"/>
    <w:rsid w:val="000B0003"/>
    <w:rsid w:val="000B021B"/>
    <w:rsid w:val="000B0A44"/>
    <w:rsid w:val="000B0D2B"/>
    <w:rsid w:val="000B0EAF"/>
    <w:rsid w:val="000B26B3"/>
    <w:rsid w:val="000B35D7"/>
    <w:rsid w:val="000B3CCD"/>
    <w:rsid w:val="000B410E"/>
    <w:rsid w:val="000B431D"/>
    <w:rsid w:val="000B4EDA"/>
    <w:rsid w:val="000B54C8"/>
    <w:rsid w:val="000B57D4"/>
    <w:rsid w:val="000B59CD"/>
    <w:rsid w:val="000B5B32"/>
    <w:rsid w:val="000B5C49"/>
    <w:rsid w:val="000B5CF7"/>
    <w:rsid w:val="000B5D0D"/>
    <w:rsid w:val="000B5EB9"/>
    <w:rsid w:val="000B5ED1"/>
    <w:rsid w:val="000B6131"/>
    <w:rsid w:val="000B62FF"/>
    <w:rsid w:val="000B65CD"/>
    <w:rsid w:val="000B715C"/>
    <w:rsid w:val="000B765C"/>
    <w:rsid w:val="000C041F"/>
    <w:rsid w:val="000C08B0"/>
    <w:rsid w:val="000C0B59"/>
    <w:rsid w:val="000C0E3D"/>
    <w:rsid w:val="000C18C6"/>
    <w:rsid w:val="000C1B82"/>
    <w:rsid w:val="000C2C81"/>
    <w:rsid w:val="000C2E8D"/>
    <w:rsid w:val="000C3730"/>
    <w:rsid w:val="000C4997"/>
    <w:rsid w:val="000C4C9E"/>
    <w:rsid w:val="000C4D2E"/>
    <w:rsid w:val="000C4D90"/>
    <w:rsid w:val="000C503C"/>
    <w:rsid w:val="000C593A"/>
    <w:rsid w:val="000C59A4"/>
    <w:rsid w:val="000C5C21"/>
    <w:rsid w:val="000C5FF4"/>
    <w:rsid w:val="000C63C2"/>
    <w:rsid w:val="000C64A1"/>
    <w:rsid w:val="000C6924"/>
    <w:rsid w:val="000C6DAD"/>
    <w:rsid w:val="000C74CB"/>
    <w:rsid w:val="000C7527"/>
    <w:rsid w:val="000D0548"/>
    <w:rsid w:val="000D089D"/>
    <w:rsid w:val="000D0C6F"/>
    <w:rsid w:val="000D0D55"/>
    <w:rsid w:val="000D0E98"/>
    <w:rsid w:val="000D1563"/>
    <w:rsid w:val="000D15CF"/>
    <w:rsid w:val="000D21BD"/>
    <w:rsid w:val="000D259B"/>
    <w:rsid w:val="000D2B59"/>
    <w:rsid w:val="000D32B6"/>
    <w:rsid w:val="000D3C71"/>
    <w:rsid w:val="000D41F0"/>
    <w:rsid w:val="000D4254"/>
    <w:rsid w:val="000D4316"/>
    <w:rsid w:val="000D4A04"/>
    <w:rsid w:val="000D4DBE"/>
    <w:rsid w:val="000D525D"/>
    <w:rsid w:val="000D5316"/>
    <w:rsid w:val="000D5C12"/>
    <w:rsid w:val="000D5CD4"/>
    <w:rsid w:val="000D65D9"/>
    <w:rsid w:val="000D670C"/>
    <w:rsid w:val="000D6D86"/>
    <w:rsid w:val="000D7004"/>
    <w:rsid w:val="000D714D"/>
    <w:rsid w:val="000D7206"/>
    <w:rsid w:val="000D724A"/>
    <w:rsid w:val="000D7A5C"/>
    <w:rsid w:val="000E063A"/>
    <w:rsid w:val="000E0992"/>
    <w:rsid w:val="000E0A5E"/>
    <w:rsid w:val="000E1FBA"/>
    <w:rsid w:val="000E2856"/>
    <w:rsid w:val="000E3160"/>
    <w:rsid w:val="000E406C"/>
    <w:rsid w:val="000E413C"/>
    <w:rsid w:val="000E4172"/>
    <w:rsid w:val="000E4377"/>
    <w:rsid w:val="000E444A"/>
    <w:rsid w:val="000E493F"/>
    <w:rsid w:val="000E4B12"/>
    <w:rsid w:val="000E4B9C"/>
    <w:rsid w:val="000E4BA8"/>
    <w:rsid w:val="000E54A2"/>
    <w:rsid w:val="000E65FC"/>
    <w:rsid w:val="000E68BF"/>
    <w:rsid w:val="000E694C"/>
    <w:rsid w:val="000E6D95"/>
    <w:rsid w:val="000E71A0"/>
    <w:rsid w:val="000E72F5"/>
    <w:rsid w:val="000E7D1C"/>
    <w:rsid w:val="000F0D65"/>
    <w:rsid w:val="000F13D8"/>
    <w:rsid w:val="000F15CF"/>
    <w:rsid w:val="000F1E0F"/>
    <w:rsid w:val="000F206D"/>
    <w:rsid w:val="000F38BF"/>
    <w:rsid w:val="000F49C7"/>
    <w:rsid w:val="000F4F3D"/>
    <w:rsid w:val="000F4F40"/>
    <w:rsid w:val="000F4F7E"/>
    <w:rsid w:val="000F4F88"/>
    <w:rsid w:val="000F5251"/>
    <w:rsid w:val="000F5528"/>
    <w:rsid w:val="000F57CF"/>
    <w:rsid w:val="000F58E1"/>
    <w:rsid w:val="000F5A86"/>
    <w:rsid w:val="000F5B14"/>
    <w:rsid w:val="000F5C6C"/>
    <w:rsid w:val="000F62C7"/>
    <w:rsid w:val="000F673F"/>
    <w:rsid w:val="000F72DC"/>
    <w:rsid w:val="000F730B"/>
    <w:rsid w:val="000F7500"/>
    <w:rsid w:val="000F7907"/>
    <w:rsid w:val="00100C89"/>
    <w:rsid w:val="00100FAE"/>
    <w:rsid w:val="00101561"/>
    <w:rsid w:val="001016C9"/>
    <w:rsid w:val="00101725"/>
    <w:rsid w:val="0010199C"/>
    <w:rsid w:val="00102155"/>
    <w:rsid w:val="00102970"/>
    <w:rsid w:val="001029F2"/>
    <w:rsid w:val="001033CA"/>
    <w:rsid w:val="00103492"/>
    <w:rsid w:val="001040B2"/>
    <w:rsid w:val="00104617"/>
    <w:rsid w:val="0010494D"/>
    <w:rsid w:val="00104C00"/>
    <w:rsid w:val="00105458"/>
    <w:rsid w:val="0010587D"/>
    <w:rsid w:val="00105B23"/>
    <w:rsid w:val="001061EA"/>
    <w:rsid w:val="001062F6"/>
    <w:rsid w:val="001063C3"/>
    <w:rsid w:val="00106639"/>
    <w:rsid w:val="00106650"/>
    <w:rsid w:val="00106ABE"/>
    <w:rsid w:val="00106C34"/>
    <w:rsid w:val="00106C4F"/>
    <w:rsid w:val="00106FE3"/>
    <w:rsid w:val="0010706A"/>
    <w:rsid w:val="0010751D"/>
    <w:rsid w:val="00107542"/>
    <w:rsid w:val="00107702"/>
    <w:rsid w:val="00107EA4"/>
    <w:rsid w:val="00107EC2"/>
    <w:rsid w:val="00110007"/>
    <w:rsid w:val="001101A1"/>
    <w:rsid w:val="0011066C"/>
    <w:rsid w:val="001106C0"/>
    <w:rsid w:val="00110CAD"/>
    <w:rsid w:val="00110DA4"/>
    <w:rsid w:val="00110F30"/>
    <w:rsid w:val="00111003"/>
    <w:rsid w:val="0011100B"/>
    <w:rsid w:val="00111336"/>
    <w:rsid w:val="001114E2"/>
    <w:rsid w:val="0011185A"/>
    <w:rsid w:val="001119C5"/>
    <w:rsid w:val="00111AA6"/>
    <w:rsid w:val="00111CA7"/>
    <w:rsid w:val="001129DA"/>
    <w:rsid w:val="00112B67"/>
    <w:rsid w:val="00112F6A"/>
    <w:rsid w:val="001134D7"/>
    <w:rsid w:val="0011368D"/>
    <w:rsid w:val="001136D6"/>
    <w:rsid w:val="00113CB7"/>
    <w:rsid w:val="00113E5A"/>
    <w:rsid w:val="00114464"/>
    <w:rsid w:val="00114488"/>
    <w:rsid w:val="001153F9"/>
    <w:rsid w:val="001154B2"/>
    <w:rsid w:val="00115628"/>
    <w:rsid w:val="00115761"/>
    <w:rsid w:val="00115CCD"/>
    <w:rsid w:val="0011612E"/>
    <w:rsid w:val="0011675A"/>
    <w:rsid w:val="001167FA"/>
    <w:rsid w:val="00117084"/>
    <w:rsid w:val="00117313"/>
    <w:rsid w:val="00117CE2"/>
    <w:rsid w:val="00117F40"/>
    <w:rsid w:val="00120BBA"/>
    <w:rsid w:val="00120D4F"/>
    <w:rsid w:val="00120FC4"/>
    <w:rsid w:val="00121623"/>
    <w:rsid w:val="0012194A"/>
    <w:rsid w:val="00121BCB"/>
    <w:rsid w:val="001222C5"/>
    <w:rsid w:val="001228A9"/>
    <w:rsid w:val="001236EA"/>
    <w:rsid w:val="00123CE1"/>
    <w:rsid w:val="0012459E"/>
    <w:rsid w:val="001259F9"/>
    <w:rsid w:val="00125D86"/>
    <w:rsid w:val="00125E5E"/>
    <w:rsid w:val="0012648E"/>
    <w:rsid w:val="001265C4"/>
    <w:rsid w:val="001266D5"/>
    <w:rsid w:val="00126D56"/>
    <w:rsid w:val="001270D9"/>
    <w:rsid w:val="0012722F"/>
    <w:rsid w:val="0012777D"/>
    <w:rsid w:val="001302C2"/>
    <w:rsid w:val="001303EE"/>
    <w:rsid w:val="00130637"/>
    <w:rsid w:val="0013082F"/>
    <w:rsid w:val="00130B30"/>
    <w:rsid w:val="00130C9A"/>
    <w:rsid w:val="00131D38"/>
    <w:rsid w:val="00131ED7"/>
    <w:rsid w:val="00132336"/>
    <w:rsid w:val="00132364"/>
    <w:rsid w:val="00132408"/>
    <w:rsid w:val="001325E1"/>
    <w:rsid w:val="001325E4"/>
    <w:rsid w:val="00132E75"/>
    <w:rsid w:val="001330DE"/>
    <w:rsid w:val="00133507"/>
    <w:rsid w:val="00133643"/>
    <w:rsid w:val="0013392C"/>
    <w:rsid w:val="00133932"/>
    <w:rsid w:val="00134049"/>
    <w:rsid w:val="001343AF"/>
    <w:rsid w:val="001349CE"/>
    <w:rsid w:val="00134B1B"/>
    <w:rsid w:val="00134FA1"/>
    <w:rsid w:val="00135099"/>
    <w:rsid w:val="00135238"/>
    <w:rsid w:val="001354F6"/>
    <w:rsid w:val="00135534"/>
    <w:rsid w:val="00135A82"/>
    <w:rsid w:val="001360F6"/>
    <w:rsid w:val="00136A39"/>
    <w:rsid w:val="00136A87"/>
    <w:rsid w:val="00136E47"/>
    <w:rsid w:val="00136EC0"/>
    <w:rsid w:val="001371B3"/>
    <w:rsid w:val="00137247"/>
    <w:rsid w:val="001373E5"/>
    <w:rsid w:val="00137CD4"/>
    <w:rsid w:val="00137D4B"/>
    <w:rsid w:val="00137D58"/>
    <w:rsid w:val="00140251"/>
    <w:rsid w:val="0014025F"/>
    <w:rsid w:val="00140FAD"/>
    <w:rsid w:val="0014124C"/>
    <w:rsid w:val="00141250"/>
    <w:rsid w:val="001412CD"/>
    <w:rsid w:val="00141A8F"/>
    <w:rsid w:val="00141B03"/>
    <w:rsid w:val="00141BC9"/>
    <w:rsid w:val="00141BFF"/>
    <w:rsid w:val="00141D3A"/>
    <w:rsid w:val="001424A7"/>
    <w:rsid w:val="00142F11"/>
    <w:rsid w:val="00143436"/>
    <w:rsid w:val="00144997"/>
    <w:rsid w:val="00145219"/>
    <w:rsid w:val="001452F8"/>
    <w:rsid w:val="001457A8"/>
    <w:rsid w:val="0014589B"/>
    <w:rsid w:val="00145F1C"/>
    <w:rsid w:val="00146777"/>
    <w:rsid w:val="00146A85"/>
    <w:rsid w:val="001470F1"/>
    <w:rsid w:val="00147C14"/>
    <w:rsid w:val="0015073E"/>
    <w:rsid w:val="00151254"/>
    <w:rsid w:val="001515E9"/>
    <w:rsid w:val="001519AE"/>
    <w:rsid w:val="00151DCA"/>
    <w:rsid w:val="00152AAC"/>
    <w:rsid w:val="00152EA4"/>
    <w:rsid w:val="00152FBF"/>
    <w:rsid w:val="001531E9"/>
    <w:rsid w:val="001537BB"/>
    <w:rsid w:val="00153BA2"/>
    <w:rsid w:val="00154187"/>
    <w:rsid w:val="001542CA"/>
    <w:rsid w:val="00154308"/>
    <w:rsid w:val="0015469D"/>
    <w:rsid w:val="0015469E"/>
    <w:rsid w:val="001548E9"/>
    <w:rsid w:val="00154BCF"/>
    <w:rsid w:val="00154E64"/>
    <w:rsid w:val="00155364"/>
    <w:rsid w:val="00155671"/>
    <w:rsid w:val="001556E5"/>
    <w:rsid w:val="00155D3F"/>
    <w:rsid w:val="00155E43"/>
    <w:rsid w:val="00155FC0"/>
    <w:rsid w:val="00156331"/>
    <w:rsid w:val="00156822"/>
    <w:rsid w:val="00156C4B"/>
    <w:rsid w:val="00157735"/>
    <w:rsid w:val="00157848"/>
    <w:rsid w:val="00157E56"/>
    <w:rsid w:val="00157EC7"/>
    <w:rsid w:val="001607EF"/>
    <w:rsid w:val="00160BA8"/>
    <w:rsid w:val="00160C39"/>
    <w:rsid w:val="00161796"/>
    <w:rsid w:val="00162081"/>
    <w:rsid w:val="001623A5"/>
    <w:rsid w:val="00162747"/>
    <w:rsid w:val="00162BBB"/>
    <w:rsid w:val="00162CD5"/>
    <w:rsid w:val="00163055"/>
    <w:rsid w:val="0016340E"/>
    <w:rsid w:val="00163AAA"/>
    <w:rsid w:val="001640AA"/>
    <w:rsid w:val="00164208"/>
    <w:rsid w:val="00164947"/>
    <w:rsid w:val="00164C9D"/>
    <w:rsid w:val="00164FCA"/>
    <w:rsid w:val="00165727"/>
    <w:rsid w:val="001659E9"/>
    <w:rsid w:val="00165B28"/>
    <w:rsid w:val="001662DF"/>
    <w:rsid w:val="00166374"/>
    <w:rsid w:val="00166B22"/>
    <w:rsid w:val="00166DB8"/>
    <w:rsid w:val="00167045"/>
    <w:rsid w:val="00167055"/>
    <w:rsid w:val="001671D5"/>
    <w:rsid w:val="00167214"/>
    <w:rsid w:val="001672DB"/>
    <w:rsid w:val="001673D4"/>
    <w:rsid w:val="00167745"/>
    <w:rsid w:val="001678DD"/>
    <w:rsid w:val="00167929"/>
    <w:rsid w:val="00167CAD"/>
    <w:rsid w:val="00167DED"/>
    <w:rsid w:val="00167E7D"/>
    <w:rsid w:val="001704A7"/>
    <w:rsid w:val="001704D9"/>
    <w:rsid w:val="001709E1"/>
    <w:rsid w:val="00170C97"/>
    <w:rsid w:val="001711FD"/>
    <w:rsid w:val="0017127B"/>
    <w:rsid w:val="00172454"/>
    <w:rsid w:val="00172C8D"/>
    <w:rsid w:val="00173109"/>
    <w:rsid w:val="00173258"/>
    <w:rsid w:val="00173B1C"/>
    <w:rsid w:val="00173DDF"/>
    <w:rsid w:val="00173E69"/>
    <w:rsid w:val="0017419C"/>
    <w:rsid w:val="001745D0"/>
    <w:rsid w:val="001747FF"/>
    <w:rsid w:val="00174886"/>
    <w:rsid w:val="00174E65"/>
    <w:rsid w:val="00175256"/>
    <w:rsid w:val="00175D09"/>
    <w:rsid w:val="001762A8"/>
    <w:rsid w:val="00176302"/>
    <w:rsid w:val="00176672"/>
    <w:rsid w:val="00176AB0"/>
    <w:rsid w:val="00176C83"/>
    <w:rsid w:val="00176E99"/>
    <w:rsid w:val="00177013"/>
    <w:rsid w:val="001772AD"/>
    <w:rsid w:val="00177551"/>
    <w:rsid w:val="0017778E"/>
    <w:rsid w:val="00177B70"/>
    <w:rsid w:val="001802D1"/>
    <w:rsid w:val="001803DA"/>
    <w:rsid w:val="001807AD"/>
    <w:rsid w:val="00180A5D"/>
    <w:rsid w:val="00181588"/>
    <w:rsid w:val="00181890"/>
    <w:rsid w:val="00181968"/>
    <w:rsid w:val="00181BF7"/>
    <w:rsid w:val="00181D7F"/>
    <w:rsid w:val="00181DCB"/>
    <w:rsid w:val="00182D27"/>
    <w:rsid w:val="00182FFB"/>
    <w:rsid w:val="0018376C"/>
    <w:rsid w:val="00183871"/>
    <w:rsid w:val="0018428B"/>
    <w:rsid w:val="0018447C"/>
    <w:rsid w:val="0018451B"/>
    <w:rsid w:val="00184790"/>
    <w:rsid w:val="00184F09"/>
    <w:rsid w:val="00185A75"/>
    <w:rsid w:val="00185F42"/>
    <w:rsid w:val="00186090"/>
    <w:rsid w:val="001864C6"/>
    <w:rsid w:val="00186511"/>
    <w:rsid w:val="00186878"/>
    <w:rsid w:val="00186D3C"/>
    <w:rsid w:val="00187074"/>
    <w:rsid w:val="00187809"/>
    <w:rsid w:val="00187DAF"/>
    <w:rsid w:val="00190269"/>
    <w:rsid w:val="0019080C"/>
    <w:rsid w:val="001908D6"/>
    <w:rsid w:val="00191C48"/>
    <w:rsid w:val="00191E2C"/>
    <w:rsid w:val="0019480A"/>
    <w:rsid w:val="00194AA4"/>
    <w:rsid w:val="00194B6E"/>
    <w:rsid w:val="001950F8"/>
    <w:rsid w:val="001957B4"/>
    <w:rsid w:val="00195806"/>
    <w:rsid w:val="00195F96"/>
    <w:rsid w:val="00195F98"/>
    <w:rsid w:val="0019620C"/>
    <w:rsid w:val="0019635D"/>
    <w:rsid w:val="001964DE"/>
    <w:rsid w:val="001969A8"/>
    <w:rsid w:val="00196A89"/>
    <w:rsid w:val="00196A9F"/>
    <w:rsid w:val="00196C0B"/>
    <w:rsid w:val="001971A8"/>
    <w:rsid w:val="00197411"/>
    <w:rsid w:val="00197741"/>
    <w:rsid w:val="001A08CD"/>
    <w:rsid w:val="001A09B6"/>
    <w:rsid w:val="001A0CB7"/>
    <w:rsid w:val="001A20BC"/>
    <w:rsid w:val="001A38D7"/>
    <w:rsid w:val="001A41DE"/>
    <w:rsid w:val="001A425E"/>
    <w:rsid w:val="001A4E9C"/>
    <w:rsid w:val="001A50F1"/>
    <w:rsid w:val="001A5183"/>
    <w:rsid w:val="001A52A5"/>
    <w:rsid w:val="001A556F"/>
    <w:rsid w:val="001A58BD"/>
    <w:rsid w:val="001A5EE7"/>
    <w:rsid w:val="001A653B"/>
    <w:rsid w:val="001A663E"/>
    <w:rsid w:val="001A67C7"/>
    <w:rsid w:val="001A70A5"/>
    <w:rsid w:val="001A75E1"/>
    <w:rsid w:val="001A7B5B"/>
    <w:rsid w:val="001A7DC4"/>
    <w:rsid w:val="001B052D"/>
    <w:rsid w:val="001B0671"/>
    <w:rsid w:val="001B091A"/>
    <w:rsid w:val="001B09C6"/>
    <w:rsid w:val="001B0B9A"/>
    <w:rsid w:val="001B0D63"/>
    <w:rsid w:val="001B118D"/>
    <w:rsid w:val="001B153C"/>
    <w:rsid w:val="001B17E7"/>
    <w:rsid w:val="001B1D43"/>
    <w:rsid w:val="001B1E1D"/>
    <w:rsid w:val="001B2866"/>
    <w:rsid w:val="001B2D53"/>
    <w:rsid w:val="001B325D"/>
    <w:rsid w:val="001B3467"/>
    <w:rsid w:val="001B38AB"/>
    <w:rsid w:val="001B38CE"/>
    <w:rsid w:val="001B3B35"/>
    <w:rsid w:val="001B3C2D"/>
    <w:rsid w:val="001B3E35"/>
    <w:rsid w:val="001B445C"/>
    <w:rsid w:val="001B4C66"/>
    <w:rsid w:val="001B4CBF"/>
    <w:rsid w:val="001B4F5B"/>
    <w:rsid w:val="001B50C4"/>
    <w:rsid w:val="001B5C1E"/>
    <w:rsid w:val="001B5FB5"/>
    <w:rsid w:val="001B6933"/>
    <w:rsid w:val="001B69A8"/>
    <w:rsid w:val="001B73EB"/>
    <w:rsid w:val="001B741E"/>
    <w:rsid w:val="001B751F"/>
    <w:rsid w:val="001B77A7"/>
    <w:rsid w:val="001B7BE5"/>
    <w:rsid w:val="001B7C12"/>
    <w:rsid w:val="001B7FA2"/>
    <w:rsid w:val="001C142E"/>
    <w:rsid w:val="001C1636"/>
    <w:rsid w:val="001C185E"/>
    <w:rsid w:val="001C1C06"/>
    <w:rsid w:val="001C24F4"/>
    <w:rsid w:val="001C26FA"/>
    <w:rsid w:val="001C279A"/>
    <w:rsid w:val="001C3610"/>
    <w:rsid w:val="001C36A0"/>
    <w:rsid w:val="001C3B0F"/>
    <w:rsid w:val="001C3FFF"/>
    <w:rsid w:val="001C4432"/>
    <w:rsid w:val="001C443E"/>
    <w:rsid w:val="001C4CF8"/>
    <w:rsid w:val="001C4ECA"/>
    <w:rsid w:val="001C4F49"/>
    <w:rsid w:val="001C50CE"/>
    <w:rsid w:val="001C52FF"/>
    <w:rsid w:val="001C543C"/>
    <w:rsid w:val="001C544A"/>
    <w:rsid w:val="001C5453"/>
    <w:rsid w:val="001C5C9F"/>
    <w:rsid w:val="001C5D4D"/>
    <w:rsid w:val="001C61FB"/>
    <w:rsid w:val="001C64E9"/>
    <w:rsid w:val="001C6A2F"/>
    <w:rsid w:val="001C7130"/>
    <w:rsid w:val="001C7164"/>
    <w:rsid w:val="001C75AC"/>
    <w:rsid w:val="001C781D"/>
    <w:rsid w:val="001C7823"/>
    <w:rsid w:val="001D0570"/>
    <w:rsid w:val="001D0ED2"/>
    <w:rsid w:val="001D0F3A"/>
    <w:rsid w:val="001D108D"/>
    <w:rsid w:val="001D10F6"/>
    <w:rsid w:val="001D1154"/>
    <w:rsid w:val="001D13FE"/>
    <w:rsid w:val="001D1871"/>
    <w:rsid w:val="001D1929"/>
    <w:rsid w:val="001D1AEB"/>
    <w:rsid w:val="001D1B9F"/>
    <w:rsid w:val="001D2383"/>
    <w:rsid w:val="001D261B"/>
    <w:rsid w:val="001D30B0"/>
    <w:rsid w:val="001D32D1"/>
    <w:rsid w:val="001D330F"/>
    <w:rsid w:val="001D36D5"/>
    <w:rsid w:val="001D3764"/>
    <w:rsid w:val="001D3817"/>
    <w:rsid w:val="001D3D1E"/>
    <w:rsid w:val="001D3F50"/>
    <w:rsid w:val="001D427A"/>
    <w:rsid w:val="001D4658"/>
    <w:rsid w:val="001D4721"/>
    <w:rsid w:val="001D4E95"/>
    <w:rsid w:val="001D661A"/>
    <w:rsid w:val="001D6B81"/>
    <w:rsid w:val="001D73CA"/>
    <w:rsid w:val="001D7B38"/>
    <w:rsid w:val="001E06B4"/>
    <w:rsid w:val="001E0BEF"/>
    <w:rsid w:val="001E10C0"/>
    <w:rsid w:val="001E13DB"/>
    <w:rsid w:val="001E1537"/>
    <w:rsid w:val="001E16F2"/>
    <w:rsid w:val="001E192C"/>
    <w:rsid w:val="001E1A5D"/>
    <w:rsid w:val="001E1CF4"/>
    <w:rsid w:val="001E1FEB"/>
    <w:rsid w:val="001E2B3C"/>
    <w:rsid w:val="001E3A2C"/>
    <w:rsid w:val="001E4156"/>
    <w:rsid w:val="001E45D0"/>
    <w:rsid w:val="001E4C9B"/>
    <w:rsid w:val="001E515C"/>
    <w:rsid w:val="001E5311"/>
    <w:rsid w:val="001E5CB0"/>
    <w:rsid w:val="001E6123"/>
    <w:rsid w:val="001E6FD1"/>
    <w:rsid w:val="001E7160"/>
    <w:rsid w:val="001E75EF"/>
    <w:rsid w:val="001E75F8"/>
    <w:rsid w:val="001E791F"/>
    <w:rsid w:val="001E7B81"/>
    <w:rsid w:val="001E7BCA"/>
    <w:rsid w:val="001E7FD6"/>
    <w:rsid w:val="001F09A7"/>
    <w:rsid w:val="001F113B"/>
    <w:rsid w:val="001F1673"/>
    <w:rsid w:val="001F1D64"/>
    <w:rsid w:val="001F221D"/>
    <w:rsid w:val="001F22D5"/>
    <w:rsid w:val="001F238D"/>
    <w:rsid w:val="001F2D11"/>
    <w:rsid w:val="001F2D29"/>
    <w:rsid w:val="001F39A8"/>
    <w:rsid w:val="001F39E2"/>
    <w:rsid w:val="001F3B93"/>
    <w:rsid w:val="001F4DED"/>
    <w:rsid w:val="001F4E54"/>
    <w:rsid w:val="001F56CB"/>
    <w:rsid w:val="001F5881"/>
    <w:rsid w:val="001F5AA5"/>
    <w:rsid w:val="001F5EE7"/>
    <w:rsid w:val="001F5F04"/>
    <w:rsid w:val="001F70AB"/>
    <w:rsid w:val="001F7701"/>
    <w:rsid w:val="001F7767"/>
    <w:rsid w:val="001F79DC"/>
    <w:rsid w:val="001F7A67"/>
    <w:rsid w:val="002002B7"/>
    <w:rsid w:val="00200454"/>
    <w:rsid w:val="00200523"/>
    <w:rsid w:val="00200CD5"/>
    <w:rsid w:val="00200D5C"/>
    <w:rsid w:val="002012EF"/>
    <w:rsid w:val="00201374"/>
    <w:rsid w:val="0020195C"/>
    <w:rsid w:val="00201F04"/>
    <w:rsid w:val="00201FC1"/>
    <w:rsid w:val="00202123"/>
    <w:rsid w:val="0020213B"/>
    <w:rsid w:val="002025AE"/>
    <w:rsid w:val="00202814"/>
    <w:rsid w:val="00202AFD"/>
    <w:rsid w:val="0020300A"/>
    <w:rsid w:val="00203B87"/>
    <w:rsid w:val="00203CA2"/>
    <w:rsid w:val="0020411F"/>
    <w:rsid w:val="00204216"/>
    <w:rsid w:val="002042D0"/>
    <w:rsid w:val="002044D0"/>
    <w:rsid w:val="00204831"/>
    <w:rsid w:val="00204986"/>
    <w:rsid w:val="00204A44"/>
    <w:rsid w:val="00204F71"/>
    <w:rsid w:val="00206031"/>
    <w:rsid w:val="00206646"/>
    <w:rsid w:val="00206ABB"/>
    <w:rsid w:val="00207348"/>
    <w:rsid w:val="00207705"/>
    <w:rsid w:val="00207C14"/>
    <w:rsid w:val="00207C80"/>
    <w:rsid w:val="00210048"/>
    <w:rsid w:val="0021026A"/>
    <w:rsid w:val="002104A8"/>
    <w:rsid w:val="00210C25"/>
    <w:rsid w:val="00210C47"/>
    <w:rsid w:val="00211106"/>
    <w:rsid w:val="0021130D"/>
    <w:rsid w:val="00211544"/>
    <w:rsid w:val="00211880"/>
    <w:rsid w:val="00211A66"/>
    <w:rsid w:val="00211A6B"/>
    <w:rsid w:val="00211BF8"/>
    <w:rsid w:val="00211C11"/>
    <w:rsid w:val="00211CD5"/>
    <w:rsid w:val="00211ED7"/>
    <w:rsid w:val="00211FC5"/>
    <w:rsid w:val="00212523"/>
    <w:rsid w:val="0021273A"/>
    <w:rsid w:val="0021297F"/>
    <w:rsid w:val="00212F89"/>
    <w:rsid w:val="0021339B"/>
    <w:rsid w:val="0021377B"/>
    <w:rsid w:val="0021379D"/>
    <w:rsid w:val="00213A22"/>
    <w:rsid w:val="00213A59"/>
    <w:rsid w:val="00213B22"/>
    <w:rsid w:val="00213CCB"/>
    <w:rsid w:val="00214175"/>
    <w:rsid w:val="0021482A"/>
    <w:rsid w:val="00214C4E"/>
    <w:rsid w:val="00215EA5"/>
    <w:rsid w:val="002161CF"/>
    <w:rsid w:val="002165CC"/>
    <w:rsid w:val="00216606"/>
    <w:rsid w:val="00216AA1"/>
    <w:rsid w:val="00216CF0"/>
    <w:rsid w:val="00216E36"/>
    <w:rsid w:val="0021734A"/>
    <w:rsid w:val="0021748A"/>
    <w:rsid w:val="002175A0"/>
    <w:rsid w:val="00217938"/>
    <w:rsid w:val="00220E38"/>
    <w:rsid w:val="002213EA"/>
    <w:rsid w:val="00221430"/>
    <w:rsid w:val="00221AE8"/>
    <w:rsid w:val="00221C79"/>
    <w:rsid w:val="00221CE0"/>
    <w:rsid w:val="00221DA2"/>
    <w:rsid w:val="0022251D"/>
    <w:rsid w:val="00222C9D"/>
    <w:rsid w:val="002240E4"/>
    <w:rsid w:val="002242C1"/>
    <w:rsid w:val="00224B41"/>
    <w:rsid w:val="00224DFA"/>
    <w:rsid w:val="00225275"/>
    <w:rsid w:val="00225983"/>
    <w:rsid w:val="00226521"/>
    <w:rsid w:val="002265FB"/>
    <w:rsid w:val="00226623"/>
    <w:rsid w:val="00226845"/>
    <w:rsid w:val="00227900"/>
    <w:rsid w:val="00227AED"/>
    <w:rsid w:val="00227B27"/>
    <w:rsid w:val="002300E9"/>
    <w:rsid w:val="00230232"/>
    <w:rsid w:val="002302FD"/>
    <w:rsid w:val="00230499"/>
    <w:rsid w:val="002314F0"/>
    <w:rsid w:val="0023150C"/>
    <w:rsid w:val="0023150E"/>
    <w:rsid w:val="0023196C"/>
    <w:rsid w:val="00231B72"/>
    <w:rsid w:val="002320ED"/>
    <w:rsid w:val="002322FF"/>
    <w:rsid w:val="0023268D"/>
    <w:rsid w:val="002327CC"/>
    <w:rsid w:val="00232A47"/>
    <w:rsid w:val="00232AD0"/>
    <w:rsid w:val="00232C8B"/>
    <w:rsid w:val="0023316F"/>
    <w:rsid w:val="002339DD"/>
    <w:rsid w:val="00234192"/>
    <w:rsid w:val="002343D0"/>
    <w:rsid w:val="002343D6"/>
    <w:rsid w:val="002344A3"/>
    <w:rsid w:val="002344E4"/>
    <w:rsid w:val="00234734"/>
    <w:rsid w:val="00234B9F"/>
    <w:rsid w:val="002350C2"/>
    <w:rsid w:val="00235214"/>
    <w:rsid w:val="002358CC"/>
    <w:rsid w:val="0023595A"/>
    <w:rsid w:val="002360DE"/>
    <w:rsid w:val="002364D3"/>
    <w:rsid w:val="00236920"/>
    <w:rsid w:val="002374E0"/>
    <w:rsid w:val="00237563"/>
    <w:rsid w:val="00237D59"/>
    <w:rsid w:val="00237D82"/>
    <w:rsid w:val="00240CC3"/>
    <w:rsid w:val="002412D5"/>
    <w:rsid w:val="0024146C"/>
    <w:rsid w:val="00242056"/>
    <w:rsid w:val="00242A97"/>
    <w:rsid w:val="00242D7B"/>
    <w:rsid w:val="002436E8"/>
    <w:rsid w:val="00243DC5"/>
    <w:rsid w:val="002445CB"/>
    <w:rsid w:val="002445D5"/>
    <w:rsid w:val="00244739"/>
    <w:rsid w:val="00244E40"/>
    <w:rsid w:val="002451F0"/>
    <w:rsid w:val="0024569A"/>
    <w:rsid w:val="002463AA"/>
    <w:rsid w:val="00246494"/>
    <w:rsid w:val="00246536"/>
    <w:rsid w:val="002468EC"/>
    <w:rsid w:val="00246AB6"/>
    <w:rsid w:val="00246DB3"/>
    <w:rsid w:val="00247E48"/>
    <w:rsid w:val="00247F0A"/>
    <w:rsid w:val="0025028E"/>
    <w:rsid w:val="00250A79"/>
    <w:rsid w:val="00250AEF"/>
    <w:rsid w:val="00250D11"/>
    <w:rsid w:val="002510AB"/>
    <w:rsid w:val="002511BF"/>
    <w:rsid w:val="00251376"/>
    <w:rsid w:val="0025137E"/>
    <w:rsid w:val="002513E2"/>
    <w:rsid w:val="00251412"/>
    <w:rsid w:val="002515B5"/>
    <w:rsid w:val="00251860"/>
    <w:rsid w:val="00251C39"/>
    <w:rsid w:val="00251CFA"/>
    <w:rsid w:val="00251D10"/>
    <w:rsid w:val="00251E04"/>
    <w:rsid w:val="00253010"/>
    <w:rsid w:val="00253351"/>
    <w:rsid w:val="002533E7"/>
    <w:rsid w:val="002534D0"/>
    <w:rsid w:val="00253969"/>
    <w:rsid w:val="00253C2B"/>
    <w:rsid w:val="00254144"/>
    <w:rsid w:val="002542E0"/>
    <w:rsid w:val="0025503D"/>
    <w:rsid w:val="00255173"/>
    <w:rsid w:val="0025567B"/>
    <w:rsid w:val="00255D8C"/>
    <w:rsid w:val="00255FFA"/>
    <w:rsid w:val="002576B3"/>
    <w:rsid w:val="00257A74"/>
    <w:rsid w:val="00257A77"/>
    <w:rsid w:val="00260231"/>
    <w:rsid w:val="002607DD"/>
    <w:rsid w:val="00260F2B"/>
    <w:rsid w:val="0026147F"/>
    <w:rsid w:val="00261596"/>
    <w:rsid w:val="002615EB"/>
    <w:rsid w:val="0026190B"/>
    <w:rsid w:val="00261C6B"/>
    <w:rsid w:val="002620E2"/>
    <w:rsid w:val="0026211D"/>
    <w:rsid w:val="00262914"/>
    <w:rsid w:val="00264066"/>
    <w:rsid w:val="00264CDE"/>
    <w:rsid w:val="00265368"/>
    <w:rsid w:val="00265642"/>
    <w:rsid w:val="00265A5D"/>
    <w:rsid w:val="0026606D"/>
    <w:rsid w:val="0026608E"/>
    <w:rsid w:val="00266469"/>
    <w:rsid w:val="00266564"/>
    <w:rsid w:val="0026659D"/>
    <w:rsid w:val="00266EA3"/>
    <w:rsid w:val="0026737C"/>
    <w:rsid w:val="00267652"/>
    <w:rsid w:val="0026769F"/>
    <w:rsid w:val="00270004"/>
    <w:rsid w:val="002701F3"/>
    <w:rsid w:val="00270227"/>
    <w:rsid w:val="00270270"/>
    <w:rsid w:val="00270365"/>
    <w:rsid w:val="00270474"/>
    <w:rsid w:val="00270760"/>
    <w:rsid w:val="00270B99"/>
    <w:rsid w:val="00270C01"/>
    <w:rsid w:val="002710CD"/>
    <w:rsid w:val="002712E0"/>
    <w:rsid w:val="0027160B"/>
    <w:rsid w:val="002718D7"/>
    <w:rsid w:val="0027199A"/>
    <w:rsid w:val="0027271E"/>
    <w:rsid w:val="00272746"/>
    <w:rsid w:val="00272A8A"/>
    <w:rsid w:val="00273568"/>
    <w:rsid w:val="0027440D"/>
    <w:rsid w:val="00274A7F"/>
    <w:rsid w:val="00274CB1"/>
    <w:rsid w:val="00274FB5"/>
    <w:rsid w:val="00275171"/>
    <w:rsid w:val="00275A7C"/>
    <w:rsid w:val="00275BEE"/>
    <w:rsid w:val="00276BAA"/>
    <w:rsid w:val="0027752D"/>
    <w:rsid w:val="00277E1B"/>
    <w:rsid w:val="00277F44"/>
    <w:rsid w:val="0028037F"/>
    <w:rsid w:val="00280526"/>
    <w:rsid w:val="002811B9"/>
    <w:rsid w:val="002814A8"/>
    <w:rsid w:val="00281BDE"/>
    <w:rsid w:val="00281CA3"/>
    <w:rsid w:val="00281EBD"/>
    <w:rsid w:val="00281FC2"/>
    <w:rsid w:val="002821DD"/>
    <w:rsid w:val="002830AA"/>
    <w:rsid w:val="002830AD"/>
    <w:rsid w:val="00283B59"/>
    <w:rsid w:val="00283C41"/>
    <w:rsid w:val="0028403B"/>
    <w:rsid w:val="002846E2"/>
    <w:rsid w:val="0028499D"/>
    <w:rsid w:val="0028519C"/>
    <w:rsid w:val="00285A6F"/>
    <w:rsid w:val="0028600F"/>
    <w:rsid w:val="002863BA"/>
    <w:rsid w:val="002863F8"/>
    <w:rsid w:val="002864AF"/>
    <w:rsid w:val="002866CA"/>
    <w:rsid w:val="00286A37"/>
    <w:rsid w:val="00286D2A"/>
    <w:rsid w:val="00286D87"/>
    <w:rsid w:val="002873A8"/>
    <w:rsid w:val="0028747B"/>
    <w:rsid w:val="002875CC"/>
    <w:rsid w:val="002875FE"/>
    <w:rsid w:val="00290ABE"/>
    <w:rsid w:val="00290D56"/>
    <w:rsid w:val="0029109A"/>
    <w:rsid w:val="00291645"/>
    <w:rsid w:val="002918E7"/>
    <w:rsid w:val="00291ACA"/>
    <w:rsid w:val="0029207F"/>
    <w:rsid w:val="0029255A"/>
    <w:rsid w:val="00292898"/>
    <w:rsid w:val="00292D2B"/>
    <w:rsid w:val="002930D6"/>
    <w:rsid w:val="0029323C"/>
    <w:rsid w:val="00293288"/>
    <w:rsid w:val="002934B0"/>
    <w:rsid w:val="002936C1"/>
    <w:rsid w:val="00293800"/>
    <w:rsid w:val="00293892"/>
    <w:rsid w:val="002939F1"/>
    <w:rsid w:val="00294048"/>
    <w:rsid w:val="0029441E"/>
    <w:rsid w:val="0029472A"/>
    <w:rsid w:val="00294745"/>
    <w:rsid w:val="0029481F"/>
    <w:rsid w:val="00294AE7"/>
    <w:rsid w:val="00294E4F"/>
    <w:rsid w:val="00294F18"/>
    <w:rsid w:val="002954E7"/>
    <w:rsid w:val="00295507"/>
    <w:rsid w:val="00295D84"/>
    <w:rsid w:val="00295F73"/>
    <w:rsid w:val="00296391"/>
    <w:rsid w:val="002963B3"/>
    <w:rsid w:val="00296BF7"/>
    <w:rsid w:val="00297526"/>
    <w:rsid w:val="00297C24"/>
    <w:rsid w:val="002A0254"/>
    <w:rsid w:val="002A04D6"/>
    <w:rsid w:val="002A1930"/>
    <w:rsid w:val="002A1D11"/>
    <w:rsid w:val="002A275A"/>
    <w:rsid w:val="002A29D7"/>
    <w:rsid w:val="002A2A96"/>
    <w:rsid w:val="002A2E48"/>
    <w:rsid w:val="002A2EF5"/>
    <w:rsid w:val="002A31D6"/>
    <w:rsid w:val="002A33C5"/>
    <w:rsid w:val="002A33F4"/>
    <w:rsid w:val="002A3529"/>
    <w:rsid w:val="002A3533"/>
    <w:rsid w:val="002A3D14"/>
    <w:rsid w:val="002A40B8"/>
    <w:rsid w:val="002A4944"/>
    <w:rsid w:val="002A4BC7"/>
    <w:rsid w:val="002A514B"/>
    <w:rsid w:val="002A5AED"/>
    <w:rsid w:val="002A5C6B"/>
    <w:rsid w:val="002A5D2C"/>
    <w:rsid w:val="002A5F72"/>
    <w:rsid w:val="002A630B"/>
    <w:rsid w:val="002A696F"/>
    <w:rsid w:val="002A6B00"/>
    <w:rsid w:val="002A6DD6"/>
    <w:rsid w:val="002A70CF"/>
    <w:rsid w:val="002A72FC"/>
    <w:rsid w:val="002A733C"/>
    <w:rsid w:val="002A7389"/>
    <w:rsid w:val="002A7D1B"/>
    <w:rsid w:val="002B02D7"/>
    <w:rsid w:val="002B0303"/>
    <w:rsid w:val="002B03A2"/>
    <w:rsid w:val="002B0512"/>
    <w:rsid w:val="002B0DDB"/>
    <w:rsid w:val="002B0F8D"/>
    <w:rsid w:val="002B0FCC"/>
    <w:rsid w:val="002B1668"/>
    <w:rsid w:val="002B1D70"/>
    <w:rsid w:val="002B1ECF"/>
    <w:rsid w:val="002B205F"/>
    <w:rsid w:val="002B21DD"/>
    <w:rsid w:val="002B2240"/>
    <w:rsid w:val="002B2B4E"/>
    <w:rsid w:val="002B2D0C"/>
    <w:rsid w:val="002B2D13"/>
    <w:rsid w:val="002B2D8F"/>
    <w:rsid w:val="002B2E91"/>
    <w:rsid w:val="002B2EFA"/>
    <w:rsid w:val="002B3136"/>
    <w:rsid w:val="002B32B5"/>
    <w:rsid w:val="002B3470"/>
    <w:rsid w:val="002B35F7"/>
    <w:rsid w:val="002B3731"/>
    <w:rsid w:val="002B3739"/>
    <w:rsid w:val="002B37EE"/>
    <w:rsid w:val="002B3C50"/>
    <w:rsid w:val="002B3CA7"/>
    <w:rsid w:val="002B4752"/>
    <w:rsid w:val="002B49AA"/>
    <w:rsid w:val="002B4A4A"/>
    <w:rsid w:val="002B4BE6"/>
    <w:rsid w:val="002B4C13"/>
    <w:rsid w:val="002B4C49"/>
    <w:rsid w:val="002B5513"/>
    <w:rsid w:val="002B5A8A"/>
    <w:rsid w:val="002B5CB8"/>
    <w:rsid w:val="002B5CDD"/>
    <w:rsid w:val="002B5F28"/>
    <w:rsid w:val="002B5F6F"/>
    <w:rsid w:val="002B62C0"/>
    <w:rsid w:val="002B640D"/>
    <w:rsid w:val="002B680F"/>
    <w:rsid w:val="002B6C42"/>
    <w:rsid w:val="002B6E53"/>
    <w:rsid w:val="002B715F"/>
    <w:rsid w:val="002B731C"/>
    <w:rsid w:val="002B759B"/>
    <w:rsid w:val="002B79E2"/>
    <w:rsid w:val="002B7C75"/>
    <w:rsid w:val="002B7E9F"/>
    <w:rsid w:val="002C0540"/>
    <w:rsid w:val="002C05CD"/>
    <w:rsid w:val="002C0615"/>
    <w:rsid w:val="002C0B02"/>
    <w:rsid w:val="002C0D29"/>
    <w:rsid w:val="002C0DE2"/>
    <w:rsid w:val="002C1666"/>
    <w:rsid w:val="002C17FA"/>
    <w:rsid w:val="002C18A8"/>
    <w:rsid w:val="002C1FA6"/>
    <w:rsid w:val="002C2058"/>
    <w:rsid w:val="002C2214"/>
    <w:rsid w:val="002C223B"/>
    <w:rsid w:val="002C2472"/>
    <w:rsid w:val="002C26A7"/>
    <w:rsid w:val="002C2914"/>
    <w:rsid w:val="002C2B69"/>
    <w:rsid w:val="002C2C72"/>
    <w:rsid w:val="002C3270"/>
    <w:rsid w:val="002C3627"/>
    <w:rsid w:val="002C3AC1"/>
    <w:rsid w:val="002C3B2F"/>
    <w:rsid w:val="002C3F4C"/>
    <w:rsid w:val="002C431A"/>
    <w:rsid w:val="002C44DD"/>
    <w:rsid w:val="002C47AF"/>
    <w:rsid w:val="002C53F7"/>
    <w:rsid w:val="002C5B27"/>
    <w:rsid w:val="002C5B66"/>
    <w:rsid w:val="002C5FFD"/>
    <w:rsid w:val="002C609A"/>
    <w:rsid w:val="002C6289"/>
    <w:rsid w:val="002C6337"/>
    <w:rsid w:val="002C66B3"/>
    <w:rsid w:val="002C6C92"/>
    <w:rsid w:val="002C74E7"/>
    <w:rsid w:val="002C77A0"/>
    <w:rsid w:val="002C7804"/>
    <w:rsid w:val="002C781B"/>
    <w:rsid w:val="002C7E36"/>
    <w:rsid w:val="002D0212"/>
    <w:rsid w:val="002D07AC"/>
    <w:rsid w:val="002D08D2"/>
    <w:rsid w:val="002D1DB7"/>
    <w:rsid w:val="002D1E69"/>
    <w:rsid w:val="002D1F5B"/>
    <w:rsid w:val="002D1F69"/>
    <w:rsid w:val="002D21C6"/>
    <w:rsid w:val="002D23E1"/>
    <w:rsid w:val="002D27F5"/>
    <w:rsid w:val="002D2A35"/>
    <w:rsid w:val="002D2D55"/>
    <w:rsid w:val="002D2DE9"/>
    <w:rsid w:val="002D3349"/>
    <w:rsid w:val="002D33B5"/>
    <w:rsid w:val="002D352F"/>
    <w:rsid w:val="002D3807"/>
    <w:rsid w:val="002D3C65"/>
    <w:rsid w:val="002D42BC"/>
    <w:rsid w:val="002D43D4"/>
    <w:rsid w:val="002D4663"/>
    <w:rsid w:val="002D5188"/>
    <w:rsid w:val="002D6869"/>
    <w:rsid w:val="002D6924"/>
    <w:rsid w:val="002D6A6B"/>
    <w:rsid w:val="002D6CD5"/>
    <w:rsid w:val="002D7613"/>
    <w:rsid w:val="002D7AB2"/>
    <w:rsid w:val="002D7F5D"/>
    <w:rsid w:val="002E02A6"/>
    <w:rsid w:val="002E07C9"/>
    <w:rsid w:val="002E0CD0"/>
    <w:rsid w:val="002E0D53"/>
    <w:rsid w:val="002E1888"/>
    <w:rsid w:val="002E19A7"/>
    <w:rsid w:val="002E1BC3"/>
    <w:rsid w:val="002E28AF"/>
    <w:rsid w:val="002E4360"/>
    <w:rsid w:val="002E4455"/>
    <w:rsid w:val="002E471F"/>
    <w:rsid w:val="002E51C6"/>
    <w:rsid w:val="002E530A"/>
    <w:rsid w:val="002E5328"/>
    <w:rsid w:val="002E720D"/>
    <w:rsid w:val="002E7492"/>
    <w:rsid w:val="002E7EE4"/>
    <w:rsid w:val="002F031A"/>
    <w:rsid w:val="002F0444"/>
    <w:rsid w:val="002F0B7B"/>
    <w:rsid w:val="002F11F5"/>
    <w:rsid w:val="002F139D"/>
    <w:rsid w:val="002F22D4"/>
    <w:rsid w:val="002F2375"/>
    <w:rsid w:val="002F2768"/>
    <w:rsid w:val="002F2956"/>
    <w:rsid w:val="002F2B7C"/>
    <w:rsid w:val="002F30C5"/>
    <w:rsid w:val="002F3586"/>
    <w:rsid w:val="002F385B"/>
    <w:rsid w:val="002F3FC0"/>
    <w:rsid w:val="002F4239"/>
    <w:rsid w:val="002F42AF"/>
    <w:rsid w:val="002F488B"/>
    <w:rsid w:val="002F4F53"/>
    <w:rsid w:val="002F533B"/>
    <w:rsid w:val="002F5B69"/>
    <w:rsid w:val="002F5C19"/>
    <w:rsid w:val="002F6717"/>
    <w:rsid w:val="002F6FD9"/>
    <w:rsid w:val="002F7932"/>
    <w:rsid w:val="002F7CB8"/>
    <w:rsid w:val="002F7EFF"/>
    <w:rsid w:val="00300286"/>
    <w:rsid w:val="00300BA2"/>
    <w:rsid w:val="00300C97"/>
    <w:rsid w:val="003019FB"/>
    <w:rsid w:val="00301A6F"/>
    <w:rsid w:val="00301DC8"/>
    <w:rsid w:val="00301F04"/>
    <w:rsid w:val="00301F9B"/>
    <w:rsid w:val="00302178"/>
    <w:rsid w:val="003021A8"/>
    <w:rsid w:val="00302F18"/>
    <w:rsid w:val="00303183"/>
    <w:rsid w:val="003045E1"/>
    <w:rsid w:val="00304CD7"/>
    <w:rsid w:val="00305446"/>
    <w:rsid w:val="00305755"/>
    <w:rsid w:val="00305B98"/>
    <w:rsid w:val="00305C2A"/>
    <w:rsid w:val="00306395"/>
    <w:rsid w:val="0030643C"/>
    <w:rsid w:val="003065C8"/>
    <w:rsid w:val="00306A98"/>
    <w:rsid w:val="00306B4E"/>
    <w:rsid w:val="00306CB6"/>
    <w:rsid w:val="0030739B"/>
    <w:rsid w:val="00307F0B"/>
    <w:rsid w:val="00310E8F"/>
    <w:rsid w:val="003110A4"/>
    <w:rsid w:val="003110C7"/>
    <w:rsid w:val="0031110A"/>
    <w:rsid w:val="003113B5"/>
    <w:rsid w:val="00311540"/>
    <w:rsid w:val="003117B4"/>
    <w:rsid w:val="003119D3"/>
    <w:rsid w:val="00311AA9"/>
    <w:rsid w:val="00311B24"/>
    <w:rsid w:val="00311B6E"/>
    <w:rsid w:val="00311E4F"/>
    <w:rsid w:val="003127D3"/>
    <w:rsid w:val="00312F72"/>
    <w:rsid w:val="003131EE"/>
    <w:rsid w:val="00313817"/>
    <w:rsid w:val="00313B9E"/>
    <w:rsid w:val="003144AE"/>
    <w:rsid w:val="00314962"/>
    <w:rsid w:val="00314E1D"/>
    <w:rsid w:val="00314EBB"/>
    <w:rsid w:val="00315398"/>
    <w:rsid w:val="00315436"/>
    <w:rsid w:val="0031553A"/>
    <w:rsid w:val="0031681D"/>
    <w:rsid w:val="003168FA"/>
    <w:rsid w:val="00316A05"/>
    <w:rsid w:val="00316CA0"/>
    <w:rsid w:val="00316D46"/>
    <w:rsid w:val="00317258"/>
    <w:rsid w:val="00317A47"/>
    <w:rsid w:val="00317F53"/>
    <w:rsid w:val="0032093A"/>
    <w:rsid w:val="00320C1D"/>
    <w:rsid w:val="00320CC5"/>
    <w:rsid w:val="00320E34"/>
    <w:rsid w:val="00321463"/>
    <w:rsid w:val="00321E48"/>
    <w:rsid w:val="00321EE0"/>
    <w:rsid w:val="0032210B"/>
    <w:rsid w:val="00322222"/>
    <w:rsid w:val="0032272D"/>
    <w:rsid w:val="00322CFA"/>
    <w:rsid w:val="00322F88"/>
    <w:rsid w:val="003232EE"/>
    <w:rsid w:val="00323B74"/>
    <w:rsid w:val="0032459D"/>
    <w:rsid w:val="00324AC9"/>
    <w:rsid w:val="00324F2E"/>
    <w:rsid w:val="0032592D"/>
    <w:rsid w:val="00325952"/>
    <w:rsid w:val="00325981"/>
    <w:rsid w:val="003262EA"/>
    <w:rsid w:val="0032647B"/>
    <w:rsid w:val="0032696E"/>
    <w:rsid w:val="00326F96"/>
    <w:rsid w:val="003303BE"/>
    <w:rsid w:val="003307A2"/>
    <w:rsid w:val="00330DDC"/>
    <w:rsid w:val="003316D4"/>
    <w:rsid w:val="00331AD3"/>
    <w:rsid w:val="00331DEC"/>
    <w:rsid w:val="00331E54"/>
    <w:rsid w:val="00332596"/>
    <w:rsid w:val="003325B8"/>
    <w:rsid w:val="00332954"/>
    <w:rsid w:val="00332D34"/>
    <w:rsid w:val="0033342B"/>
    <w:rsid w:val="00333450"/>
    <w:rsid w:val="00333B3E"/>
    <w:rsid w:val="00333CAA"/>
    <w:rsid w:val="00333DBD"/>
    <w:rsid w:val="00333DD2"/>
    <w:rsid w:val="00333F95"/>
    <w:rsid w:val="00334150"/>
    <w:rsid w:val="00334789"/>
    <w:rsid w:val="00334924"/>
    <w:rsid w:val="00334981"/>
    <w:rsid w:val="003349AA"/>
    <w:rsid w:val="00334F7E"/>
    <w:rsid w:val="003361D4"/>
    <w:rsid w:val="00336582"/>
    <w:rsid w:val="0033675A"/>
    <w:rsid w:val="00336969"/>
    <w:rsid w:val="00336BD6"/>
    <w:rsid w:val="003376CE"/>
    <w:rsid w:val="00337844"/>
    <w:rsid w:val="003402A5"/>
    <w:rsid w:val="00340A4C"/>
    <w:rsid w:val="00340F38"/>
    <w:rsid w:val="00341279"/>
    <w:rsid w:val="00341527"/>
    <w:rsid w:val="00341894"/>
    <w:rsid w:val="00341A38"/>
    <w:rsid w:val="00341BD2"/>
    <w:rsid w:val="003420AF"/>
    <w:rsid w:val="003427FD"/>
    <w:rsid w:val="003429E0"/>
    <w:rsid w:val="00342CA2"/>
    <w:rsid w:val="00343C68"/>
    <w:rsid w:val="00343E1A"/>
    <w:rsid w:val="00345422"/>
    <w:rsid w:val="00345493"/>
    <w:rsid w:val="00345EF6"/>
    <w:rsid w:val="00346034"/>
    <w:rsid w:val="0034611F"/>
    <w:rsid w:val="003464CC"/>
    <w:rsid w:val="00346F61"/>
    <w:rsid w:val="00347242"/>
    <w:rsid w:val="0034795F"/>
    <w:rsid w:val="00347B75"/>
    <w:rsid w:val="00350353"/>
    <w:rsid w:val="00351075"/>
    <w:rsid w:val="00351D08"/>
    <w:rsid w:val="003525D1"/>
    <w:rsid w:val="00352B79"/>
    <w:rsid w:val="00352E8E"/>
    <w:rsid w:val="00352FBB"/>
    <w:rsid w:val="00353378"/>
    <w:rsid w:val="00353531"/>
    <w:rsid w:val="0035383A"/>
    <w:rsid w:val="0035399F"/>
    <w:rsid w:val="00353C61"/>
    <w:rsid w:val="00354078"/>
    <w:rsid w:val="003547E8"/>
    <w:rsid w:val="00354839"/>
    <w:rsid w:val="00354E9E"/>
    <w:rsid w:val="00355D67"/>
    <w:rsid w:val="0035602C"/>
    <w:rsid w:val="0035647A"/>
    <w:rsid w:val="00356524"/>
    <w:rsid w:val="00356C25"/>
    <w:rsid w:val="00356CC7"/>
    <w:rsid w:val="00356EE8"/>
    <w:rsid w:val="00357210"/>
    <w:rsid w:val="00357914"/>
    <w:rsid w:val="00360787"/>
    <w:rsid w:val="00360CC3"/>
    <w:rsid w:val="003614F3"/>
    <w:rsid w:val="0036167B"/>
    <w:rsid w:val="0036182F"/>
    <w:rsid w:val="00361CB2"/>
    <w:rsid w:val="00362042"/>
    <w:rsid w:val="0036216F"/>
    <w:rsid w:val="00362233"/>
    <w:rsid w:val="00362756"/>
    <w:rsid w:val="0036288D"/>
    <w:rsid w:val="00362BF0"/>
    <w:rsid w:val="00362FEF"/>
    <w:rsid w:val="003633AE"/>
    <w:rsid w:val="003634E2"/>
    <w:rsid w:val="00363A53"/>
    <w:rsid w:val="00363AB1"/>
    <w:rsid w:val="00363CF3"/>
    <w:rsid w:val="00363D39"/>
    <w:rsid w:val="003640FE"/>
    <w:rsid w:val="003644E7"/>
    <w:rsid w:val="0036551B"/>
    <w:rsid w:val="00365807"/>
    <w:rsid w:val="00365E19"/>
    <w:rsid w:val="00365E29"/>
    <w:rsid w:val="0036651F"/>
    <w:rsid w:val="00366922"/>
    <w:rsid w:val="00366D6E"/>
    <w:rsid w:val="00367400"/>
    <w:rsid w:val="0036748E"/>
    <w:rsid w:val="00367A2A"/>
    <w:rsid w:val="003701B9"/>
    <w:rsid w:val="003703D9"/>
    <w:rsid w:val="00370492"/>
    <w:rsid w:val="003709FF"/>
    <w:rsid w:val="00370D19"/>
    <w:rsid w:val="0037175D"/>
    <w:rsid w:val="00371C42"/>
    <w:rsid w:val="00372397"/>
    <w:rsid w:val="00372D67"/>
    <w:rsid w:val="00372FD2"/>
    <w:rsid w:val="0037304A"/>
    <w:rsid w:val="00373641"/>
    <w:rsid w:val="00373BB5"/>
    <w:rsid w:val="00373E96"/>
    <w:rsid w:val="003740FB"/>
    <w:rsid w:val="003745ED"/>
    <w:rsid w:val="00374C13"/>
    <w:rsid w:val="003753A2"/>
    <w:rsid w:val="00375872"/>
    <w:rsid w:val="003768F9"/>
    <w:rsid w:val="00376C80"/>
    <w:rsid w:val="00376FCB"/>
    <w:rsid w:val="00377CB8"/>
    <w:rsid w:val="00377FEA"/>
    <w:rsid w:val="00380001"/>
    <w:rsid w:val="0038012D"/>
    <w:rsid w:val="00380488"/>
    <w:rsid w:val="003804CB"/>
    <w:rsid w:val="0038067A"/>
    <w:rsid w:val="0038073E"/>
    <w:rsid w:val="00380D64"/>
    <w:rsid w:val="00381071"/>
    <w:rsid w:val="0038124D"/>
    <w:rsid w:val="003812F2"/>
    <w:rsid w:val="003816D3"/>
    <w:rsid w:val="00381AAD"/>
    <w:rsid w:val="00381DD1"/>
    <w:rsid w:val="00381DF9"/>
    <w:rsid w:val="00382287"/>
    <w:rsid w:val="003823C4"/>
    <w:rsid w:val="00382B15"/>
    <w:rsid w:val="00382C23"/>
    <w:rsid w:val="00382C38"/>
    <w:rsid w:val="003836FE"/>
    <w:rsid w:val="00383BBD"/>
    <w:rsid w:val="00383ECC"/>
    <w:rsid w:val="00384254"/>
    <w:rsid w:val="0038439A"/>
    <w:rsid w:val="00384FCF"/>
    <w:rsid w:val="00385113"/>
    <w:rsid w:val="003855A6"/>
    <w:rsid w:val="00385D01"/>
    <w:rsid w:val="00385DC1"/>
    <w:rsid w:val="00387AC5"/>
    <w:rsid w:val="00387FE0"/>
    <w:rsid w:val="00390186"/>
    <w:rsid w:val="0039088F"/>
    <w:rsid w:val="00390A4C"/>
    <w:rsid w:val="00391533"/>
    <w:rsid w:val="00391694"/>
    <w:rsid w:val="00391B9B"/>
    <w:rsid w:val="00391E26"/>
    <w:rsid w:val="0039219D"/>
    <w:rsid w:val="0039252B"/>
    <w:rsid w:val="00392D7A"/>
    <w:rsid w:val="0039399B"/>
    <w:rsid w:val="003941FA"/>
    <w:rsid w:val="00394496"/>
    <w:rsid w:val="0039458A"/>
    <w:rsid w:val="003948F1"/>
    <w:rsid w:val="00394961"/>
    <w:rsid w:val="00395086"/>
    <w:rsid w:val="0039519E"/>
    <w:rsid w:val="0039522C"/>
    <w:rsid w:val="0039545A"/>
    <w:rsid w:val="00395682"/>
    <w:rsid w:val="003959FF"/>
    <w:rsid w:val="00395A36"/>
    <w:rsid w:val="0039614A"/>
    <w:rsid w:val="00396316"/>
    <w:rsid w:val="003964FB"/>
    <w:rsid w:val="00396D70"/>
    <w:rsid w:val="003977CE"/>
    <w:rsid w:val="0039791C"/>
    <w:rsid w:val="00397D61"/>
    <w:rsid w:val="003A0026"/>
    <w:rsid w:val="003A012B"/>
    <w:rsid w:val="003A0207"/>
    <w:rsid w:val="003A030E"/>
    <w:rsid w:val="003A0E0B"/>
    <w:rsid w:val="003A10B6"/>
    <w:rsid w:val="003A10E9"/>
    <w:rsid w:val="003A1823"/>
    <w:rsid w:val="003A1A27"/>
    <w:rsid w:val="003A1A4A"/>
    <w:rsid w:val="003A2790"/>
    <w:rsid w:val="003A3451"/>
    <w:rsid w:val="003A3A78"/>
    <w:rsid w:val="003A43B6"/>
    <w:rsid w:val="003A4450"/>
    <w:rsid w:val="003A4E75"/>
    <w:rsid w:val="003A535D"/>
    <w:rsid w:val="003A53D6"/>
    <w:rsid w:val="003A53D8"/>
    <w:rsid w:val="003A5804"/>
    <w:rsid w:val="003A59D4"/>
    <w:rsid w:val="003A5A6B"/>
    <w:rsid w:val="003A5E4E"/>
    <w:rsid w:val="003A6C98"/>
    <w:rsid w:val="003A702B"/>
    <w:rsid w:val="003A78CB"/>
    <w:rsid w:val="003A7A43"/>
    <w:rsid w:val="003B07E0"/>
    <w:rsid w:val="003B0ADF"/>
    <w:rsid w:val="003B10B8"/>
    <w:rsid w:val="003B1111"/>
    <w:rsid w:val="003B1151"/>
    <w:rsid w:val="003B1241"/>
    <w:rsid w:val="003B164F"/>
    <w:rsid w:val="003B191F"/>
    <w:rsid w:val="003B1FEA"/>
    <w:rsid w:val="003B23E7"/>
    <w:rsid w:val="003B251D"/>
    <w:rsid w:val="003B2828"/>
    <w:rsid w:val="003B589F"/>
    <w:rsid w:val="003B5D63"/>
    <w:rsid w:val="003B5EAF"/>
    <w:rsid w:val="003B61EE"/>
    <w:rsid w:val="003B6408"/>
    <w:rsid w:val="003B6EC5"/>
    <w:rsid w:val="003B6FF4"/>
    <w:rsid w:val="003B7765"/>
    <w:rsid w:val="003B7ADA"/>
    <w:rsid w:val="003C0E69"/>
    <w:rsid w:val="003C145C"/>
    <w:rsid w:val="003C1772"/>
    <w:rsid w:val="003C1782"/>
    <w:rsid w:val="003C18BF"/>
    <w:rsid w:val="003C1C9E"/>
    <w:rsid w:val="003C1D1C"/>
    <w:rsid w:val="003C2752"/>
    <w:rsid w:val="003C2FD2"/>
    <w:rsid w:val="003C2FE5"/>
    <w:rsid w:val="003C3C70"/>
    <w:rsid w:val="003C4091"/>
    <w:rsid w:val="003C40EC"/>
    <w:rsid w:val="003C42C9"/>
    <w:rsid w:val="003C49BD"/>
    <w:rsid w:val="003C5732"/>
    <w:rsid w:val="003C5B83"/>
    <w:rsid w:val="003C65FB"/>
    <w:rsid w:val="003C666B"/>
    <w:rsid w:val="003C685E"/>
    <w:rsid w:val="003C69FE"/>
    <w:rsid w:val="003C6A76"/>
    <w:rsid w:val="003C7158"/>
    <w:rsid w:val="003C72FE"/>
    <w:rsid w:val="003C751A"/>
    <w:rsid w:val="003C78EF"/>
    <w:rsid w:val="003C7919"/>
    <w:rsid w:val="003D01B8"/>
    <w:rsid w:val="003D087E"/>
    <w:rsid w:val="003D0C36"/>
    <w:rsid w:val="003D0CBC"/>
    <w:rsid w:val="003D107A"/>
    <w:rsid w:val="003D149B"/>
    <w:rsid w:val="003D1E96"/>
    <w:rsid w:val="003D2255"/>
    <w:rsid w:val="003D2C34"/>
    <w:rsid w:val="003D3893"/>
    <w:rsid w:val="003D3EC7"/>
    <w:rsid w:val="003D403E"/>
    <w:rsid w:val="003D434A"/>
    <w:rsid w:val="003D434C"/>
    <w:rsid w:val="003D4C88"/>
    <w:rsid w:val="003D4F3B"/>
    <w:rsid w:val="003D5209"/>
    <w:rsid w:val="003D52F2"/>
    <w:rsid w:val="003D5C5A"/>
    <w:rsid w:val="003D5C5C"/>
    <w:rsid w:val="003D5F98"/>
    <w:rsid w:val="003D6209"/>
    <w:rsid w:val="003D669E"/>
    <w:rsid w:val="003D6EC2"/>
    <w:rsid w:val="003D6ECC"/>
    <w:rsid w:val="003D6F86"/>
    <w:rsid w:val="003D708C"/>
    <w:rsid w:val="003D7379"/>
    <w:rsid w:val="003D794C"/>
    <w:rsid w:val="003D7B7E"/>
    <w:rsid w:val="003E0086"/>
    <w:rsid w:val="003E0318"/>
    <w:rsid w:val="003E04B9"/>
    <w:rsid w:val="003E07E2"/>
    <w:rsid w:val="003E0BC3"/>
    <w:rsid w:val="003E0F2E"/>
    <w:rsid w:val="003E1123"/>
    <w:rsid w:val="003E18AC"/>
    <w:rsid w:val="003E2091"/>
    <w:rsid w:val="003E2228"/>
    <w:rsid w:val="003E29EB"/>
    <w:rsid w:val="003E2D04"/>
    <w:rsid w:val="003E2F01"/>
    <w:rsid w:val="003E33D4"/>
    <w:rsid w:val="003E3C27"/>
    <w:rsid w:val="003E40FB"/>
    <w:rsid w:val="003E41CC"/>
    <w:rsid w:val="003E5B60"/>
    <w:rsid w:val="003E5E79"/>
    <w:rsid w:val="003E5EC1"/>
    <w:rsid w:val="003E7646"/>
    <w:rsid w:val="003E77E6"/>
    <w:rsid w:val="003E7C9D"/>
    <w:rsid w:val="003E7CA1"/>
    <w:rsid w:val="003F03A6"/>
    <w:rsid w:val="003F109B"/>
    <w:rsid w:val="003F10B5"/>
    <w:rsid w:val="003F10C2"/>
    <w:rsid w:val="003F10E6"/>
    <w:rsid w:val="003F13A1"/>
    <w:rsid w:val="003F1DB8"/>
    <w:rsid w:val="003F2377"/>
    <w:rsid w:val="003F2D4F"/>
    <w:rsid w:val="003F2EA3"/>
    <w:rsid w:val="003F2FCB"/>
    <w:rsid w:val="003F33B9"/>
    <w:rsid w:val="003F3592"/>
    <w:rsid w:val="003F372F"/>
    <w:rsid w:val="003F3A65"/>
    <w:rsid w:val="003F4072"/>
    <w:rsid w:val="003F4119"/>
    <w:rsid w:val="003F45D3"/>
    <w:rsid w:val="003F4968"/>
    <w:rsid w:val="003F4ADB"/>
    <w:rsid w:val="003F534B"/>
    <w:rsid w:val="003F5416"/>
    <w:rsid w:val="003F58A7"/>
    <w:rsid w:val="003F592B"/>
    <w:rsid w:val="003F5964"/>
    <w:rsid w:val="003F60AE"/>
    <w:rsid w:val="003F6326"/>
    <w:rsid w:val="003F6439"/>
    <w:rsid w:val="003F6EEE"/>
    <w:rsid w:val="003F7B91"/>
    <w:rsid w:val="003F7BF8"/>
    <w:rsid w:val="003F7CDD"/>
    <w:rsid w:val="004002C2"/>
    <w:rsid w:val="00400815"/>
    <w:rsid w:val="004008EF"/>
    <w:rsid w:val="004010FB"/>
    <w:rsid w:val="0040111F"/>
    <w:rsid w:val="00401335"/>
    <w:rsid w:val="00401755"/>
    <w:rsid w:val="0040227B"/>
    <w:rsid w:val="0040238C"/>
    <w:rsid w:val="004024EE"/>
    <w:rsid w:val="0040250C"/>
    <w:rsid w:val="00402589"/>
    <w:rsid w:val="00402BF2"/>
    <w:rsid w:val="004031EA"/>
    <w:rsid w:val="00403251"/>
    <w:rsid w:val="0040327D"/>
    <w:rsid w:val="0040331A"/>
    <w:rsid w:val="00403D5B"/>
    <w:rsid w:val="00404171"/>
    <w:rsid w:val="004042FE"/>
    <w:rsid w:val="00404380"/>
    <w:rsid w:val="00404396"/>
    <w:rsid w:val="00404510"/>
    <w:rsid w:val="00404C11"/>
    <w:rsid w:val="00404F72"/>
    <w:rsid w:val="0040557F"/>
    <w:rsid w:val="004058FE"/>
    <w:rsid w:val="00405DDB"/>
    <w:rsid w:val="00406A0A"/>
    <w:rsid w:val="004077C8"/>
    <w:rsid w:val="00407CA3"/>
    <w:rsid w:val="0041088F"/>
    <w:rsid w:val="00410CB2"/>
    <w:rsid w:val="00411088"/>
    <w:rsid w:val="00411312"/>
    <w:rsid w:val="00411463"/>
    <w:rsid w:val="00411BD5"/>
    <w:rsid w:val="00411E06"/>
    <w:rsid w:val="00411EEB"/>
    <w:rsid w:val="00412091"/>
    <w:rsid w:val="0041238C"/>
    <w:rsid w:val="00412D2C"/>
    <w:rsid w:val="00412F59"/>
    <w:rsid w:val="00412FBD"/>
    <w:rsid w:val="0041333C"/>
    <w:rsid w:val="004134E4"/>
    <w:rsid w:val="00413789"/>
    <w:rsid w:val="00413FE7"/>
    <w:rsid w:val="00414082"/>
    <w:rsid w:val="004142AB"/>
    <w:rsid w:val="00414A55"/>
    <w:rsid w:val="00414C7B"/>
    <w:rsid w:val="004151FC"/>
    <w:rsid w:val="004158CD"/>
    <w:rsid w:val="00415A65"/>
    <w:rsid w:val="00415AA9"/>
    <w:rsid w:val="00416CDB"/>
    <w:rsid w:val="00416E1B"/>
    <w:rsid w:val="00416E57"/>
    <w:rsid w:val="00417175"/>
    <w:rsid w:val="0041723E"/>
    <w:rsid w:val="004172A8"/>
    <w:rsid w:val="004177B3"/>
    <w:rsid w:val="004203F2"/>
    <w:rsid w:val="00420BBD"/>
    <w:rsid w:val="00420CD5"/>
    <w:rsid w:val="0042113F"/>
    <w:rsid w:val="00421701"/>
    <w:rsid w:val="00421C77"/>
    <w:rsid w:val="004224BA"/>
    <w:rsid w:val="00422C7E"/>
    <w:rsid w:val="004236C7"/>
    <w:rsid w:val="00423717"/>
    <w:rsid w:val="0042376D"/>
    <w:rsid w:val="00423B5C"/>
    <w:rsid w:val="00423EC5"/>
    <w:rsid w:val="0042436A"/>
    <w:rsid w:val="00424788"/>
    <w:rsid w:val="004249C0"/>
    <w:rsid w:val="00424EA8"/>
    <w:rsid w:val="00425463"/>
    <w:rsid w:val="004254A0"/>
    <w:rsid w:val="00426392"/>
    <w:rsid w:val="004263DC"/>
    <w:rsid w:val="00426C53"/>
    <w:rsid w:val="00426EC1"/>
    <w:rsid w:val="004275BF"/>
    <w:rsid w:val="00427F99"/>
    <w:rsid w:val="00430236"/>
    <w:rsid w:val="0043023C"/>
    <w:rsid w:val="00431044"/>
    <w:rsid w:val="00431209"/>
    <w:rsid w:val="00431A2F"/>
    <w:rsid w:val="00431B8F"/>
    <w:rsid w:val="00431BA9"/>
    <w:rsid w:val="00431CAE"/>
    <w:rsid w:val="00431D23"/>
    <w:rsid w:val="0043266E"/>
    <w:rsid w:val="00432BB0"/>
    <w:rsid w:val="00433037"/>
    <w:rsid w:val="00433A55"/>
    <w:rsid w:val="00433FE5"/>
    <w:rsid w:val="004340CD"/>
    <w:rsid w:val="004349EB"/>
    <w:rsid w:val="00434D0E"/>
    <w:rsid w:val="004352E2"/>
    <w:rsid w:val="004354C8"/>
    <w:rsid w:val="00435AAA"/>
    <w:rsid w:val="00435AD4"/>
    <w:rsid w:val="00435C3B"/>
    <w:rsid w:val="00435DEC"/>
    <w:rsid w:val="00436438"/>
    <w:rsid w:val="00436537"/>
    <w:rsid w:val="0043706F"/>
    <w:rsid w:val="0043719A"/>
    <w:rsid w:val="004376BD"/>
    <w:rsid w:val="00440666"/>
    <w:rsid w:val="00441583"/>
    <w:rsid w:val="00441743"/>
    <w:rsid w:val="00441AEE"/>
    <w:rsid w:val="00441E9A"/>
    <w:rsid w:val="00442315"/>
    <w:rsid w:val="0044268B"/>
    <w:rsid w:val="004426C0"/>
    <w:rsid w:val="0044286C"/>
    <w:rsid w:val="0044295A"/>
    <w:rsid w:val="00442B9E"/>
    <w:rsid w:val="00442D6F"/>
    <w:rsid w:val="0044308B"/>
    <w:rsid w:val="00443380"/>
    <w:rsid w:val="00443768"/>
    <w:rsid w:val="00443A6A"/>
    <w:rsid w:val="00443B51"/>
    <w:rsid w:val="00443B99"/>
    <w:rsid w:val="004440E8"/>
    <w:rsid w:val="00444AAB"/>
    <w:rsid w:val="00445C09"/>
    <w:rsid w:val="00445C1F"/>
    <w:rsid w:val="00445D79"/>
    <w:rsid w:val="00445FE2"/>
    <w:rsid w:val="00446004"/>
    <w:rsid w:val="00446212"/>
    <w:rsid w:val="00446C5C"/>
    <w:rsid w:val="00447018"/>
    <w:rsid w:val="0044760A"/>
    <w:rsid w:val="00447C4A"/>
    <w:rsid w:val="00447DB7"/>
    <w:rsid w:val="0045038A"/>
    <w:rsid w:val="00450744"/>
    <w:rsid w:val="004507C1"/>
    <w:rsid w:val="00450F20"/>
    <w:rsid w:val="00451807"/>
    <w:rsid w:val="00451EFC"/>
    <w:rsid w:val="00451F0D"/>
    <w:rsid w:val="00451F84"/>
    <w:rsid w:val="004523A6"/>
    <w:rsid w:val="0045268A"/>
    <w:rsid w:val="00452CFB"/>
    <w:rsid w:val="00452E2C"/>
    <w:rsid w:val="00453634"/>
    <w:rsid w:val="004536B4"/>
    <w:rsid w:val="004541C6"/>
    <w:rsid w:val="004547C1"/>
    <w:rsid w:val="0045497A"/>
    <w:rsid w:val="00454A04"/>
    <w:rsid w:val="004552DA"/>
    <w:rsid w:val="0045583E"/>
    <w:rsid w:val="00455972"/>
    <w:rsid w:val="0045615A"/>
    <w:rsid w:val="00456345"/>
    <w:rsid w:val="00456834"/>
    <w:rsid w:val="00456876"/>
    <w:rsid w:val="00456B4C"/>
    <w:rsid w:val="00456DCF"/>
    <w:rsid w:val="004577FE"/>
    <w:rsid w:val="004578D5"/>
    <w:rsid w:val="004578F0"/>
    <w:rsid w:val="00460161"/>
    <w:rsid w:val="00460FE7"/>
    <w:rsid w:val="0046143A"/>
    <w:rsid w:val="00461716"/>
    <w:rsid w:val="00461E80"/>
    <w:rsid w:val="004623DD"/>
    <w:rsid w:val="00462722"/>
    <w:rsid w:val="00463060"/>
    <w:rsid w:val="0046315F"/>
    <w:rsid w:val="004633DA"/>
    <w:rsid w:val="00463472"/>
    <w:rsid w:val="004637FF"/>
    <w:rsid w:val="00463CDD"/>
    <w:rsid w:val="004640A2"/>
    <w:rsid w:val="00464AB0"/>
    <w:rsid w:val="00464E30"/>
    <w:rsid w:val="00464EFB"/>
    <w:rsid w:val="00465394"/>
    <w:rsid w:val="00465732"/>
    <w:rsid w:val="00466081"/>
    <w:rsid w:val="004662EB"/>
    <w:rsid w:val="00466ACD"/>
    <w:rsid w:val="00467B04"/>
    <w:rsid w:val="00467C38"/>
    <w:rsid w:val="00470139"/>
    <w:rsid w:val="00470167"/>
    <w:rsid w:val="0047063C"/>
    <w:rsid w:val="00470786"/>
    <w:rsid w:val="0047078B"/>
    <w:rsid w:val="00470E43"/>
    <w:rsid w:val="004719EC"/>
    <w:rsid w:val="00471B41"/>
    <w:rsid w:val="00471D50"/>
    <w:rsid w:val="00471E60"/>
    <w:rsid w:val="00472198"/>
    <w:rsid w:val="00472722"/>
    <w:rsid w:val="0047274B"/>
    <w:rsid w:val="00472F6F"/>
    <w:rsid w:val="00473161"/>
    <w:rsid w:val="004731D4"/>
    <w:rsid w:val="0047380C"/>
    <w:rsid w:val="00473891"/>
    <w:rsid w:val="00473B51"/>
    <w:rsid w:val="00473B9B"/>
    <w:rsid w:val="00473DB3"/>
    <w:rsid w:val="00473E1E"/>
    <w:rsid w:val="004745D5"/>
    <w:rsid w:val="00474E16"/>
    <w:rsid w:val="00474F93"/>
    <w:rsid w:val="004757F7"/>
    <w:rsid w:val="0047590C"/>
    <w:rsid w:val="00475E07"/>
    <w:rsid w:val="0047656E"/>
    <w:rsid w:val="00477666"/>
    <w:rsid w:val="004777F2"/>
    <w:rsid w:val="00480334"/>
    <w:rsid w:val="00480C7E"/>
    <w:rsid w:val="00481428"/>
    <w:rsid w:val="00481935"/>
    <w:rsid w:val="00481B2F"/>
    <w:rsid w:val="00481D72"/>
    <w:rsid w:val="00482217"/>
    <w:rsid w:val="0048221B"/>
    <w:rsid w:val="0048244B"/>
    <w:rsid w:val="004829A0"/>
    <w:rsid w:val="00482BC9"/>
    <w:rsid w:val="00482D47"/>
    <w:rsid w:val="0048310E"/>
    <w:rsid w:val="0048363A"/>
    <w:rsid w:val="00483DE7"/>
    <w:rsid w:val="00484061"/>
    <w:rsid w:val="00484154"/>
    <w:rsid w:val="0048418D"/>
    <w:rsid w:val="004850F4"/>
    <w:rsid w:val="00485400"/>
    <w:rsid w:val="00485675"/>
    <w:rsid w:val="004857CA"/>
    <w:rsid w:val="0048606C"/>
    <w:rsid w:val="00486538"/>
    <w:rsid w:val="004866DD"/>
    <w:rsid w:val="004866E6"/>
    <w:rsid w:val="0048716B"/>
    <w:rsid w:val="00487187"/>
    <w:rsid w:val="004873A1"/>
    <w:rsid w:val="0048765F"/>
    <w:rsid w:val="004879F7"/>
    <w:rsid w:val="00487EA7"/>
    <w:rsid w:val="00487FBE"/>
    <w:rsid w:val="00491317"/>
    <w:rsid w:val="004917AB"/>
    <w:rsid w:val="00491E29"/>
    <w:rsid w:val="004927CE"/>
    <w:rsid w:val="00492C50"/>
    <w:rsid w:val="00492F17"/>
    <w:rsid w:val="00493300"/>
    <w:rsid w:val="004933B1"/>
    <w:rsid w:val="004934A6"/>
    <w:rsid w:val="00493A60"/>
    <w:rsid w:val="00493EA2"/>
    <w:rsid w:val="00494504"/>
    <w:rsid w:val="00494531"/>
    <w:rsid w:val="00494A52"/>
    <w:rsid w:val="00494F34"/>
    <w:rsid w:val="004952FF"/>
    <w:rsid w:val="00495360"/>
    <w:rsid w:val="0049552D"/>
    <w:rsid w:val="004955A3"/>
    <w:rsid w:val="004955E7"/>
    <w:rsid w:val="00495D58"/>
    <w:rsid w:val="00496164"/>
    <w:rsid w:val="00496330"/>
    <w:rsid w:val="004963F3"/>
    <w:rsid w:val="0049662C"/>
    <w:rsid w:val="00496950"/>
    <w:rsid w:val="00497046"/>
    <w:rsid w:val="0049708D"/>
    <w:rsid w:val="0049727E"/>
    <w:rsid w:val="00497773"/>
    <w:rsid w:val="00497C53"/>
    <w:rsid w:val="00497EC6"/>
    <w:rsid w:val="004A03BF"/>
    <w:rsid w:val="004A04C1"/>
    <w:rsid w:val="004A128F"/>
    <w:rsid w:val="004A1ECA"/>
    <w:rsid w:val="004A2C1E"/>
    <w:rsid w:val="004A3233"/>
    <w:rsid w:val="004A358E"/>
    <w:rsid w:val="004A3683"/>
    <w:rsid w:val="004A377C"/>
    <w:rsid w:val="004A379B"/>
    <w:rsid w:val="004A3CF4"/>
    <w:rsid w:val="004A3D66"/>
    <w:rsid w:val="004A3E14"/>
    <w:rsid w:val="004A3E5F"/>
    <w:rsid w:val="004A4013"/>
    <w:rsid w:val="004A4052"/>
    <w:rsid w:val="004A425F"/>
    <w:rsid w:val="004A4B5C"/>
    <w:rsid w:val="004A4B9F"/>
    <w:rsid w:val="004A5687"/>
    <w:rsid w:val="004A5950"/>
    <w:rsid w:val="004A5ABF"/>
    <w:rsid w:val="004A5CF4"/>
    <w:rsid w:val="004A6241"/>
    <w:rsid w:val="004A67EF"/>
    <w:rsid w:val="004A69FF"/>
    <w:rsid w:val="004A7345"/>
    <w:rsid w:val="004A74CE"/>
    <w:rsid w:val="004A761E"/>
    <w:rsid w:val="004B02B0"/>
    <w:rsid w:val="004B02FA"/>
    <w:rsid w:val="004B0610"/>
    <w:rsid w:val="004B09EE"/>
    <w:rsid w:val="004B0AD8"/>
    <w:rsid w:val="004B1F7A"/>
    <w:rsid w:val="004B219B"/>
    <w:rsid w:val="004B21B0"/>
    <w:rsid w:val="004B2398"/>
    <w:rsid w:val="004B2684"/>
    <w:rsid w:val="004B28F1"/>
    <w:rsid w:val="004B2B5C"/>
    <w:rsid w:val="004B2B82"/>
    <w:rsid w:val="004B2CA6"/>
    <w:rsid w:val="004B2DEB"/>
    <w:rsid w:val="004B388F"/>
    <w:rsid w:val="004B3894"/>
    <w:rsid w:val="004B3C98"/>
    <w:rsid w:val="004B3FD4"/>
    <w:rsid w:val="004B4174"/>
    <w:rsid w:val="004B55CE"/>
    <w:rsid w:val="004B6021"/>
    <w:rsid w:val="004B644F"/>
    <w:rsid w:val="004B6997"/>
    <w:rsid w:val="004B6DED"/>
    <w:rsid w:val="004B7370"/>
    <w:rsid w:val="004B7654"/>
    <w:rsid w:val="004C0D16"/>
    <w:rsid w:val="004C0D23"/>
    <w:rsid w:val="004C0E99"/>
    <w:rsid w:val="004C122F"/>
    <w:rsid w:val="004C1494"/>
    <w:rsid w:val="004C15A8"/>
    <w:rsid w:val="004C1ABA"/>
    <w:rsid w:val="004C2164"/>
    <w:rsid w:val="004C23AE"/>
    <w:rsid w:val="004C2534"/>
    <w:rsid w:val="004C2942"/>
    <w:rsid w:val="004C2C6F"/>
    <w:rsid w:val="004C31ED"/>
    <w:rsid w:val="004C3227"/>
    <w:rsid w:val="004C3318"/>
    <w:rsid w:val="004C368F"/>
    <w:rsid w:val="004C3775"/>
    <w:rsid w:val="004C3838"/>
    <w:rsid w:val="004C3A44"/>
    <w:rsid w:val="004C3F40"/>
    <w:rsid w:val="004C3F66"/>
    <w:rsid w:val="004C4296"/>
    <w:rsid w:val="004C4A71"/>
    <w:rsid w:val="004C5820"/>
    <w:rsid w:val="004C6040"/>
    <w:rsid w:val="004C6ACD"/>
    <w:rsid w:val="004C6ED0"/>
    <w:rsid w:val="004C736F"/>
    <w:rsid w:val="004C763F"/>
    <w:rsid w:val="004C7B6B"/>
    <w:rsid w:val="004D040D"/>
    <w:rsid w:val="004D05A0"/>
    <w:rsid w:val="004D0C90"/>
    <w:rsid w:val="004D1544"/>
    <w:rsid w:val="004D17DC"/>
    <w:rsid w:val="004D2522"/>
    <w:rsid w:val="004D25CB"/>
    <w:rsid w:val="004D35FE"/>
    <w:rsid w:val="004D3736"/>
    <w:rsid w:val="004D3FA5"/>
    <w:rsid w:val="004D4252"/>
    <w:rsid w:val="004D4E97"/>
    <w:rsid w:val="004D51DD"/>
    <w:rsid w:val="004D5283"/>
    <w:rsid w:val="004D531E"/>
    <w:rsid w:val="004D53BC"/>
    <w:rsid w:val="004D5EEE"/>
    <w:rsid w:val="004D6464"/>
    <w:rsid w:val="004D651B"/>
    <w:rsid w:val="004D661D"/>
    <w:rsid w:val="004D7178"/>
    <w:rsid w:val="004D74C7"/>
    <w:rsid w:val="004D7867"/>
    <w:rsid w:val="004D7A29"/>
    <w:rsid w:val="004D7C64"/>
    <w:rsid w:val="004D7F2F"/>
    <w:rsid w:val="004E03B1"/>
    <w:rsid w:val="004E04CD"/>
    <w:rsid w:val="004E1240"/>
    <w:rsid w:val="004E1251"/>
    <w:rsid w:val="004E1435"/>
    <w:rsid w:val="004E14DE"/>
    <w:rsid w:val="004E220B"/>
    <w:rsid w:val="004E24A4"/>
    <w:rsid w:val="004E258D"/>
    <w:rsid w:val="004E2F9B"/>
    <w:rsid w:val="004E324E"/>
    <w:rsid w:val="004E3860"/>
    <w:rsid w:val="004E3B3D"/>
    <w:rsid w:val="004E3F80"/>
    <w:rsid w:val="004E43A2"/>
    <w:rsid w:val="004E43EC"/>
    <w:rsid w:val="004E4A56"/>
    <w:rsid w:val="004E4BA1"/>
    <w:rsid w:val="004E573C"/>
    <w:rsid w:val="004E5B74"/>
    <w:rsid w:val="004E664A"/>
    <w:rsid w:val="004E6B9F"/>
    <w:rsid w:val="004E6C70"/>
    <w:rsid w:val="004E6FA3"/>
    <w:rsid w:val="004E7004"/>
    <w:rsid w:val="004E7501"/>
    <w:rsid w:val="004E7C51"/>
    <w:rsid w:val="004F02B0"/>
    <w:rsid w:val="004F0A7F"/>
    <w:rsid w:val="004F0BE8"/>
    <w:rsid w:val="004F1E52"/>
    <w:rsid w:val="004F223B"/>
    <w:rsid w:val="004F25D6"/>
    <w:rsid w:val="004F36A4"/>
    <w:rsid w:val="004F37F4"/>
    <w:rsid w:val="004F3952"/>
    <w:rsid w:val="004F3DE7"/>
    <w:rsid w:val="004F4CCF"/>
    <w:rsid w:val="004F4DCC"/>
    <w:rsid w:val="004F4EC4"/>
    <w:rsid w:val="004F51F9"/>
    <w:rsid w:val="004F5444"/>
    <w:rsid w:val="004F57CC"/>
    <w:rsid w:val="004F60D0"/>
    <w:rsid w:val="004F614A"/>
    <w:rsid w:val="004F61C4"/>
    <w:rsid w:val="004F6C0E"/>
    <w:rsid w:val="004F6D71"/>
    <w:rsid w:val="004F7009"/>
    <w:rsid w:val="004F7067"/>
    <w:rsid w:val="004F71E6"/>
    <w:rsid w:val="004F7488"/>
    <w:rsid w:val="004F75B3"/>
    <w:rsid w:val="004F75D4"/>
    <w:rsid w:val="004F7E88"/>
    <w:rsid w:val="00500181"/>
    <w:rsid w:val="00500342"/>
    <w:rsid w:val="005005B5"/>
    <w:rsid w:val="005008AA"/>
    <w:rsid w:val="00500EF9"/>
    <w:rsid w:val="005013AD"/>
    <w:rsid w:val="0050177C"/>
    <w:rsid w:val="00501897"/>
    <w:rsid w:val="005018DE"/>
    <w:rsid w:val="00501CE0"/>
    <w:rsid w:val="00501DC4"/>
    <w:rsid w:val="00501E9E"/>
    <w:rsid w:val="00502BDE"/>
    <w:rsid w:val="00503421"/>
    <w:rsid w:val="005041CD"/>
    <w:rsid w:val="00504AF1"/>
    <w:rsid w:val="00504B2D"/>
    <w:rsid w:val="00504C22"/>
    <w:rsid w:val="00504D5E"/>
    <w:rsid w:val="00504F8E"/>
    <w:rsid w:val="00505666"/>
    <w:rsid w:val="00505CD0"/>
    <w:rsid w:val="00505D46"/>
    <w:rsid w:val="005064A1"/>
    <w:rsid w:val="00506576"/>
    <w:rsid w:val="00506B5B"/>
    <w:rsid w:val="0050731D"/>
    <w:rsid w:val="00507657"/>
    <w:rsid w:val="00507D43"/>
    <w:rsid w:val="0051058B"/>
    <w:rsid w:val="00510650"/>
    <w:rsid w:val="0051094D"/>
    <w:rsid w:val="00510C82"/>
    <w:rsid w:val="00510D5F"/>
    <w:rsid w:val="00511027"/>
    <w:rsid w:val="00511036"/>
    <w:rsid w:val="00511962"/>
    <w:rsid w:val="0051215F"/>
    <w:rsid w:val="005122DF"/>
    <w:rsid w:val="00512624"/>
    <w:rsid w:val="00512A1B"/>
    <w:rsid w:val="00512A3E"/>
    <w:rsid w:val="0051305E"/>
    <w:rsid w:val="005138BB"/>
    <w:rsid w:val="005138C9"/>
    <w:rsid w:val="005139E5"/>
    <w:rsid w:val="00513A4D"/>
    <w:rsid w:val="00513C46"/>
    <w:rsid w:val="00513D3F"/>
    <w:rsid w:val="005140A5"/>
    <w:rsid w:val="005154DF"/>
    <w:rsid w:val="005155AA"/>
    <w:rsid w:val="00515B72"/>
    <w:rsid w:val="005164E9"/>
    <w:rsid w:val="00516E31"/>
    <w:rsid w:val="00516F33"/>
    <w:rsid w:val="00516FD8"/>
    <w:rsid w:val="0051723C"/>
    <w:rsid w:val="00517300"/>
    <w:rsid w:val="00517356"/>
    <w:rsid w:val="005173B5"/>
    <w:rsid w:val="005173E1"/>
    <w:rsid w:val="00517409"/>
    <w:rsid w:val="005178D6"/>
    <w:rsid w:val="00517C94"/>
    <w:rsid w:val="00517E83"/>
    <w:rsid w:val="005203F0"/>
    <w:rsid w:val="00520904"/>
    <w:rsid w:val="00520BAB"/>
    <w:rsid w:val="00520C78"/>
    <w:rsid w:val="005212AC"/>
    <w:rsid w:val="00521409"/>
    <w:rsid w:val="0052185F"/>
    <w:rsid w:val="0052217F"/>
    <w:rsid w:val="00522522"/>
    <w:rsid w:val="005225FF"/>
    <w:rsid w:val="00522828"/>
    <w:rsid w:val="0052346E"/>
    <w:rsid w:val="00523852"/>
    <w:rsid w:val="00523A63"/>
    <w:rsid w:val="00523BF0"/>
    <w:rsid w:val="00523E59"/>
    <w:rsid w:val="005249D9"/>
    <w:rsid w:val="00524AB8"/>
    <w:rsid w:val="00525190"/>
    <w:rsid w:val="00525728"/>
    <w:rsid w:val="00526295"/>
    <w:rsid w:val="00526743"/>
    <w:rsid w:val="00526818"/>
    <w:rsid w:val="00526B29"/>
    <w:rsid w:val="00527209"/>
    <w:rsid w:val="005272ED"/>
    <w:rsid w:val="00527B32"/>
    <w:rsid w:val="00530121"/>
    <w:rsid w:val="00530411"/>
    <w:rsid w:val="00530663"/>
    <w:rsid w:val="00530690"/>
    <w:rsid w:val="0053074A"/>
    <w:rsid w:val="005308DF"/>
    <w:rsid w:val="00530BE3"/>
    <w:rsid w:val="00530BED"/>
    <w:rsid w:val="00530FE9"/>
    <w:rsid w:val="005313B8"/>
    <w:rsid w:val="00531A91"/>
    <w:rsid w:val="00531AFD"/>
    <w:rsid w:val="00531B49"/>
    <w:rsid w:val="0053254E"/>
    <w:rsid w:val="00532653"/>
    <w:rsid w:val="005328EB"/>
    <w:rsid w:val="00532910"/>
    <w:rsid w:val="00532D88"/>
    <w:rsid w:val="00532DEE"/>
    <w:rsid w:val="00532F73"/>
    <w:rsid w:val="00533986"/>
    <w:rsid w:val="00533B4C"/>
    <w:rsid w:val="00533EC4"/>
    <w:rsid w:val="005345EF"/>
    <w:rsid w:val="00534925"/>
    <w:rsid w:val="00534978"/>
    <w:rsid w:val="00534BBB"/>
    <w:rsid w:val="00534D06"/>
    <w:rsid w:val="00535483"/>
    <w:rsid w:val="0053568D"/>
    <w:rsid w:val="00535EA4"/>
    <w:rsid w:val="005362CB"/>
    <w:rsid w:val="005365FE"/>
    <w:rsid w:val="00536686"/>
    <w:rsid w:val="005366DD"/>
    <w:rsid w:val="00536778"/>
    <w:rsid w:val="00536BDA"/>
    <w:rsid w:val="00537007"/>
    <w:rsid w:val="005371FE"/>
    <w:rsid w:val="0053751C"/>
    <w:rsid w:val="00537E81"/>
    <w:rsid w:val="00540F91"/>
    <w:rsid w:val="005425BF"/>
    <w:rsid w:val="0054266D"/>
    <w:rsid w:val="0054298E"/>
    <w:rsid w:val="005436C7"/>
    <w:rsid w:val="00543ABB"/>
    <w:rsid w:val="005440F5"/>
    <w:rsid w:val="00544413"/>
    <w:rsid w:val="005448D1"/>
    <w:rsid w:val="00544E8E"/>
    <w:rsid w:val="00544ED3"/>
    <w:rsid w:val="00545132"/>
    <w:rsid w:val="005454BC"/>
    <w:rsid w:val="00545B95"/>
    <w:rsid w:val="00546318"/>
    <w:rsid w:val="005464AF"/>
    <w:rsid w:val="00546B14"/>
    <w:rsid w:val="00546C6B"/>
    <w:rsid w:val="00546DCD"/>
    <w:rsid w:val="00546DEF"/>
    <w:rsid w:val="00546FAF"/>
    <w:rsid w:val="005470D2"/>
    <w:rsid w:val="005475BA"/>
    <w:rsid w:val="0054777D"/>
    <w:rsid w:val="00547A11"/>
    <w:rsid w:val="00550809"/>
    <w:rsid w:val="00550965"/>
    <w:rsid w:val="0055152F"/>
    <w:rsid w:val="00551701"/>
    <w:rsid w:val="00551CAB"/>
    <w:rsid w:val="00551D9F"/>
    <w:rsid w:val="005522FC"/>
    <w:rsid w:val="005527CE"/>
    <w:rsid w:val="00553438"/>
    <w:rsid w:val="0055344B"/>
    <w:rsid w:val="005536C5"/>
    <w:rsid w:val="00553824"/>
    <w:rsid w:val="0055388D"/>
    <w:rsid w:val="00553BDC"/>
    <w:rsid w:val="005544C3"/>
    <w:rsid w:val="005544C8"/>
    <w:rsid w:val="00554BDB"/>
    <w:rsid w:val="00555476"/>
    <w:rsid w:val="00555698"/>
    <w:rsid w:val="00555D96"/>
    <w:rsid w:val="0055631B"/>
    <w:rsid w:val="005565B6"/>
    <w:rsid w:val="00556EDE"/>
    <w:rsid w:val="005571F7"/>
    <w:rsid w:val="00557288"/>
    <w:rsid w:val="00557FDF"/>
    <w:rsid w:val="0056026F"/>
    <w:rsid w:val="0056078F"/>
    <w:rsid w:val="00560974"/>
    <w:rsid w:val="00561047"/>
    <w:rsid w:val="0056155A"/>
    <w:rsid w:val="0056177A"/>
    <w:rsid w:val="005618DA"/>
    <w:rsid w:val="00561B8E"/>
    <w:rsid w:val="00562203"/>
    <w:rsid w:val="00562655"/>
    <w:rsid w:val="00562816"/>
    <w:rsid w:val="005628A6"/>
    <w:rsid w:val="00562B4E"/>
    <w:rsid w:val="00564491"/>
    <w:rsid w:val="005644FF"/>
    <w:rsid w:val="005646F3"/>
    <w:rsid w:val="00564DE4"/>
    <w:rsid w:val="00564E6B"/>
    <w:rsid w:val="00564F2C"/>
    <w:rsid w:val="00565136"/>
    <w:rsid w:val="005656A6"/>
    <w:rsid w:val="00565AE2"/>
    <w:rsid w:val="005662F8"/>
    <w:rsid w:val="005665CF"/>
    <w:rsid w:val="005666E8"/>
    <w:rsid w:val="005667A8"/>
    <w:rsid w:val="00566F7A"/>
    <w:rsid w:val="0056754A"/>
    <w:rsid w:val="0056773E"/>
    <w:rsid w:val="00567A81"/>
    <w:rsid w:val="00567CF3"/>
    <w:rsid w:val="00567EBE"/>
    <w:rsid w:val="00570373"/>
    <w:rsid w:val="005705FF"/>
    <w:rsid w:val="0057095B"/>
    <w:rsid w:val="00570ABD"/>
    <w:rsid w:val="00571268"/>
    <w:rsid w:val="005722E4"/>
    <w:rsid w:val="005729CE"/>
    <w:rsid w:val="00572E2E"/>
    <w:rsid w:val="00572F1F"/>
    <w:rsid w:val="005731EF"/>
    <w:rsid w:val="005738B2"/>
    <w:rsid w:val="00574325"/>
    <w:rsid w:val="00574717"/>
    <w:rsid w:val="00575173"/>
    <w:rsid w:val="00575BB6"/>
    <w:rsid w:val="0057624A"/>
    <w:rsid w:val="00576493"/>
    <w:rsid w:val="00576A0E"/>
    <w:rsid w:val="00576D42"/>
    <w:rsid w:val="0057717A"/>
    <w:rsid w:val="005772AB"/>
    <w:rsid w:val="0057773A"/>
    <w:rsid w:val="00577AA9"/>
    <w:rsid w:val="00577D4C"/>
    <w:rsid w:val="005808C6"/>
    <w:rsid w:val="0058098E"/>
    <w:rsid w:val="005809DB"/>
    <w:rsid w:val="00580FB4"/>
    <w:rsid w:val="0058135B"/>
    <w:rsid w:val="00581914"/>
    <w:rsid w:val="0058292E"/>
    <w:rsid w:val="00583398"/>
    <w:rsid w:val="00583578"/>
    <w:rsid w:val="005837A7"/>
    <w:rsid w:val="0058384D"/>
    <w:rsid w:val="00583CE7"/>
    <w:rsid w:val="00583ED4"/>
    <w:rsid w:val="005845B7"/>
    <w:rsid w:val="00584D58"/>
    <w:rsid w:val="00584F48"/>
    <w:rsid w:val="00585A94"/>
    <w:rsid w:val="00585BF2"/>
    <w:rsid w:val="00585DBF"/>
    <w:rsid w:val="00585FA6"/>
    <w:rsid w:val="00586019"/>
    <w:rsid w:val="00586044"/>
    <w:rsid w:val="0058609E"/>
    <w:rsid w:val="00586A61"/>
    <w:rsid w:val="00586DA0"/>
    <w:rsid w:val="00587605"/>
    <w:rsid w:val="00587CBB"/>
    <w:rsid w:val="005906EF"/>
    <w:rsid w:val="0059071E"/>
    <w:rsid w:val="00590C25"/>
    <w:rsid w:val="00590DDE"/>
    <w:rsid w:val="00590ED0"/>
    <w:rsid w:val="00591635"/>
    <w:rsid w:val="005917AC"/>
    <w:rsid w:val="00591817"/>
    <w:rsid w:val="00591EB6"/>
    <w:rsid w:val="00591F10"/>
    <w:rsid w:val="00592381"/>
    <w:rsid w:val="00592786"/>
    <w:rsid w:val="00592C3B"/>
    <w:rsid w:val="005932C5"/>
    <w:rsid w:val="00593CE3"/>
    <w:rsid w:val="00594685"/>
    <w:rsid w:val="0059551A"/>
    <w:rsid w:val="00595A4A"/>
    <w:rsid w:val="00595D58"/>
    <w:rsid w:val="00595F3B"/>
    <w:rsid w:val="00596BDC"/>
    <w:rsid w:val="00596DC6"/>
    <w:rsid w:val="00597448"/>
    <w:rsid w:val="00597A45"/>
    <w:rsid w:val="00597C7D"/>
    <w:rsid w:val="00597D9C"/>
    <w:rsid w:val="005A01B8"/>
    <w:rsid w:val="005A046A"/>
    <w:rsid w:val="005A0939"/>
    <w:rsid w:val="005A1140"/>
    <w:rsid w:val="005A14A4"/>
    <w:rsid w:val="005A162E"/>
    <w:rsid w:val="005A17D6"/>
    <w:rsid w:val="005A1C84"/>
    <w:rsid w:val="005A266C"/>
    <w:rsid w:val="005A30E6"/>
    <w:rsid w:val="005A36F2"/>
    <w:rsid w:val="005A36FD"/>
    <w:rsid w:val="005A4010"/>
    <w:rsid w:val="005A4154"/>
    <w:rsid w:val="005A43F3"/>
    <w:rsid w:val="005A49DF"/>
    <w:rsid w:val="005A4F44"/>
    <w:rsid w:val="005A4F60"/>
    <w:rsid w:val="005A5B25"/>
    <w:rsid w:val="005A5C77"/>
    <w:rsid w:val="005A5D40"/>
    <w:rsid w:val="005A6B2D"/>
    <w:rsid w:val="005A6E53"/>
    <w:rsid w:val="005A7B10"/>
    <w:rsid w:val="005A7B43"/>
    <w:rsid w:val="005A7C9E"/>
    <w:rsid w:val="005A7D91"/>
    <w:rsid w:val="005A7E8B"/>
    <w:rsid w:val="005A7F09"/>
    <w:rsid w:val="005A7FAD"/>
    <w:rsid w:val="005B0158"/>
    <w:rsid w:val="005B0321"/>
    <w:rsid w:val="005B07E2"/>
    <w:rsid w:val="005B0F35"/>
    <w:rsid w:val="005B1969"/>
    <w:rsid w:val="005B1AB6"/>
    <w:rsid w:val="005B1F24"/>
    <w:rsid w:val="005B225C"/>
    <w:rsid w:val="005B25FD"/>
    <w:rsid w:val="005B2696"/>
    <w:rsid w:val="005B27AC"/>
    <w:rsid w:val="005B28B7"/>
    <w:rsid w:val="005B2955"/>
    <w:rsid w:val="005B3144"/>
    <w:rsid w:val="005B3D16"/>
    <w:rsid w:val="005B40E2"/>
    <w:rsid w:val="005B416E"/>
    <w:rsid w:val="005B42AE"/>
    <w:rsid w:val="005B49D9"/>
    <w:rsid w:val="005B4CFC"/>
    <w:rsid w:val="005B4E1F"/>
    <w:rsid w:val="005B506F"/>
    <w:rsid w:val="005B5556"/>
    <w:rsid w:val="005B579D"/>
    <w:rsid w:val="005B590A"/>
    <w:rsid w:val="005B5F64"/>
    <w:rsid w:val="005B696D"/>
    <w:rsid w:val="005B6D45"/>
    <w:rsid w:val="005B70A1"/>
    <w:rsid w:val="005B7838"/>
    <w:rsid w:val="005B7B9C"/>
    <w:rsid w:val="005C0BEE"/>
    <w:rsid w:val="005C0FC5"/>
    <w:rsid w:val="005C18BB"/>
    <w:rsid w:val="005C1A3A"/>
    <w:rsid w:val="005C1AAF"/>
    <w:rsid w:val="005C1B64"/>
    <w:rsid w:val="005C1C2B"/>
    <w:rsid w:val="005C1D3D"/>
    <w:rsid w:val="005C2136"/>
    <w:rsid w:val="005C214F"/>
    <w:rsid w:val="005C21E8"/>
    <w:rsid w:val="005C243F"/>
    <w:rsid w:val="005C24F7"/>
    <w:rsid w:val="005C27E9"/>
    <w:rsid w:val="005C2980"/>
    <w:rsid w:val="005C3698"/>
    <w:rsid w:val="005C3959"/>
    <w:rsid w:val="005C3BC3"/>
    <w:rsid w:val="005C4DA6"/>
    <w:rsid w:val="005C5436"/>
    <w:rsid w:val="005C5909"/>
    <w:rsid w:val="005C591D"/>
    <w:rsid w:val="005C5B6D"/>
    <w:rsid w:val="005C5D2A"/>
    <w:rsid w:val="005C5E23"/>
    <w:rsid w:val="005C77AE"/>
    <w:rsid w:val="005C784A"/>
    <w:rsid w:val="005C7DD8"/>
    <w:rsid w:val="005D00D4"/>
    <w:rsid w:val="005D0172"/>
    <w:rsid w:val="005D0566"/>
    <w:rsid w:val="005D05C5"/>
    <w:rsid w:val="005D0A6B"/>
    <w:rsid w:val="005D0B6B"/>
    <w:rsid w:val="005D0C4E"/>
    <w:rsid w:val="005D111D"/>
    <w:rsid w:val="005D1455"/>
    <w:rsid w:val="005D1CD2"/>
    <w:rsid w:val="005D1CE5"/>
    <w:rsid w:val="005D20FF"/>
    <w:rsid w:val="005D2F69"/>
    <w:rsid w:val="005D324E"/>
    <w:rsid w:val="005D3E27"/>
    <w:rsid w:val="005D4110"/>
    <w:rsid w:val="005D4558"/>
    <w:rsid w:val="005D4829"/>
    <w:rsid w:val="005D4B56"/>
    <w:rsid w:val="005D4F72"/>
    <w:rsid w:val="005D4F7B"/>
    <w:rsid w:val="005D5114"/>
    <w:rsid w:val="005D5300"/>
    <w:rsid w:val="005D5A65"/>
    <w:rsid w:val="005D5BA3"/>
    <w:rsid w:val="005D6861"/>
    <w:rsid w:val="005D6FE6"/>
    <w:rsid w:val="005D76EF"/>
    <w:rsid w:val="005D786D"/>
    <w:rsid w:val="005D7A3A"/>
    <w:rsid w:val="005D7CF8"/>
    <w:rsid w:val="005D7F48"/>
    <w:rsid w:val="005E03F1"/>
    <w:rsid w:val="005E0465"/>
    <w:rsid w:val="005E1EBE"/>
    <w:rsid w:val="005E2136"/>
    <w:rsid w:val="005E24E6"/>
    <w:rsid w:val="005E296F"/>
    <w:rsid w:val="005E2D93"/>
    <w:rsid w:val="005E30F6"/>
    <w:rsid w:val="005E328A"/>
    <w:rsid w:val="005E36E0"/>
    <w:rsid w:val="005E3CAE"/>
    <w:rsid w:val="005E4332"/>
    <w:rsid w:val="005E4369"/>
    <w:rsid w:val="005E470D"/>
    <w:rsid w:val="005E4998"/>
    <w:rsid w:val="005E5389"/>
    <w:rsid w:val="005E5AA9"/>
    <w:rsid w:val="005E6260"/>
    <w:rsid w:val="005E63F2"/>
    <w:rsid w:val="005E66D4"/>
    <w:rsid w:val="005E69CE"/>
    <w:rsid w:val="005E6D3E"/>
    <w:rsid w:val="005E7037"/>
    <w:rsid w:val="005E7776"/>
    <w:rsid w:val="005E7807"/>
    <w:rsid w:val="005E7864"/>
    <w:rsid w:val="005E7CC3"/>
    <w:rsid w:val="005F0093"/>
    <w:rsid w:val="005F06FE"/>
    <w:rsid w:val="005F08C3"/>
    <w:rsid w:val="005F0F29"/>
    <w:rsid w:val="005F1249"/>
    <w:rsid w:val="005F19BF"/>
    <w:rsid w:val="005F2497"/>
    <w:rsid w:val="005F2794"/>
    <w:rsid w:val="005F2FE9"/>
    <w:rsid w:val="005F31EE"/>
    <w:rsid w:val="005F320F"/>
    <w:rsid w:val="005F35ED"/>
    <w:rsid w:val="005F42DA"/>
    <w:rsid w:val="005F4722"/>
    <w:rsid w:val="005F475D"/>
    <w:rsid w:val="005F4BEC"/>
    <w:rsid w:val="005F4E5A"/>
    <w:rsid w:val="005F53F9"/>
    <w:rsid w:val="005F57A5"/>
    <w:rsid w:val="005F6141"/>
    <w:rsid w:val="005F666A"/>
    <w:rsid w:val="005F6F4A"/>
    <w:rsid w:val="005F7337"/>
    <w:rsid w:val="005F762F"/>
    <w:rsid w:val="005F76BC"/>
    <w:rsid w:val="005F791B"/>
    <w:rsid w:val="005F7FDC"/>
    <w:rsid w:val="006001D9"/>
    <w:rsid w:val="00600578"/>
    <w:rsid w:val="0060060F"/>
    <w:rsid w:val="00600D30"/>
    <w:rsid w:val="00600D93"/>
    <w:rsid w:val="00601182"/>
    <w:rsid w:val="006014A7"/>
    <w:rsid w:val="006018EC"/>
    <w:rsid w:val="00601F9B"/>
    <w:rsid w:val="0060284F"/>
    <w:rsid w:val="006029B2"/>
    <w:rsid w:val="00602AFD"/>
    <w:rsid w:val="00602D47"/>
    <w:rsid w:val="00602F4B"/>
    <w:rsid w:val="006032F9"/>
    <w:rsid w:val="006037C7"/>
    <w:rsid w:val="006039A8"/>
    <w:rsid w:val="00603A0B"/>
    <w:rsid w:val="00603B50"/>
    <w:rsid w:val="00603B86"/>
    <w:rsid w:val="00603E55"/>
    <w:rsid w:val="00604120"/>
    <w:rsid w:val="0060456E"/>
    <w:rsid w:val="00604D07"/>
    <w:rsid w:val="00605031"/>
    <w:rsid w:val="00605126"/>
    <w:rsid w:val="00605C98"/>
    <w:rsid w:val="006060E2"/>
    <w:rsid w:val="00607335"/>
    <w:rsid w:val="006076A5"/>
    <w:rsid w:val="0060780A"/>
    <w:rsid w:val="00610DD0"/>
    <w:rsid w:val="00611111"/>
    <w:rsid w:val="0061148F"/>
    <w:rsid w:val="00611B4C"/>
    <w:rsid w:val="006121AC"/>
    <w:rsid w:val="006123E8"/>
    <w:rsid w:val="0061267C"/>
    <w:rsid w:val="00613D0E"/>
    <w:rsid w:val="00614141"/>
    <w:rsid w:val="006147FA"/>
    <w:rsid w:val="00614974"/>
    <w:rsid w:val="00614BCB"/>
    <w:rsid w:val="0061564A"/>
    <w:rsid w:val="006164C9"/>
    <w:rsid w:val="00616556"/>
    <w:rsid w:val="0061668B"/>
    <w:rsid w:val="00616759"/>
    <w:rsid w:val="006172CB"/>
    <w:rsid w:val="00617499"/>
    <w:rsid w:val="006202FA"/>
    <w:rsid w:val="0062063F"/>
    <w:rsid w:val="00620C86"/>
    <w:rsid w:val="00620CF5"/>
    <w:rsid w:val="00621191"/>
    <w:rsid w:val="0062159A"/>
    <w:rsid w:val="00621E7A"/>
    <w:rsid w:val="0062206F"/>
    <w:rsid w:val="00622700"/>
    <w:rsid w:val="00622708"/>
    <w:rsid w:val="006227D3"/>
    <w:rsid w:val="006229C7"/>
    <w:rsid w:val="00622BA7"/>
    <w:rsid w:val="00622CD8"/>
    <w:rsid w:val="006230D8"/>
    <w:rsid w:val="0062379E"/>
    <w:rsid w:val="006238B5"/>
    <w:rsid w:val="00624A9F"/>
    <w:rsid w:val="00625532"/>
    <w:rsid w:val="00625626"/>
    <w:rsid w:val="00625658"/>
    <w:rsid w:val="00625A2D"/>
    <w:rsid w:val="00625A62"/>
    <w:rsid w:val="00625F77"/>
    <w:rsid w:val="006266BE"/>
    <w:rsid w:val="0062684A"/>
    <w:rsid w:val="00626AF1"/>
    <w:rsid w:val="00626F62"/>
    <w:rsid w:val="0062744C"/>
    <w:rsid w:val="00627627"/>
    <w:rsid w:val="00627F40"/>
    <w:rsid w:val="00627F5D"/>
    <w:rsid w:val="0063041C"/>
    <w:rsid w:val="00630A9C"/>
    <w:rsid w:val="00630C8B"/>
    <w:rsid w:val="00630D77"/>
    <w:rsid w:val="00630D7B"/>
    <w:rsid w:val="00630FDA"/>
    <w:rsid w:val="006311E2"/>
    <w:rsid w:val="0063149E"/>
    <w:rsid w:val="00631878"/>
    <w:rsid w:val="0063207C"/>
    <w:rsid w:val="0063270C"/>
    <w:rsid w:val="00633186"/>
    <w:rsid w:val="00633300"/>
    <w:rsid w:val="00633528"/>
    <w:rsid w:val="00633984"/>
    <w:rsid w:val="00633DBF"/>
    <w:rsid w:val="00634295"/>
    <w:rsid w:val="00634CA4"/>
    <w:rsid w:val="00634DEF"/>
    <w:rsid w:val="006358A3"/>
    <w:rsid w:val="00636102"/>
    <w:rsid w:val="0063622B"/>
    <w:rsid w:val="006364CB"/>
    <w:rsid w:val="00636653"/>
    <w:rsid w:val="00636B39"/>
    <w:rsid w:val="00636BC0"/>
    <w:rsid w:val="0063702F"/>
    <w:rsid w:val="006372F5"/>
    <w:rsid w:val="00637C9F"/>
    <w:rsid w:val="00637EC3"/>
    <w:rsid w:val="0064018E"/>
    <w:rsid w:val="0064059A"/>
    <w:rsid w:val="00640630"/>
    <w:rsid w:val="006409B5"/>
    <w:rsid w:val="006409FC"/>
    <w:rsid w:val="00640B8B"/>
    <w:rsid w:val="0064134D"/>
    <w:rsid w:val="00641484"/>
    <w:rsid w:val="006414DA"/>
    <w:rsid w:val="0064164D"/>
    <w:rsid w:val="00641650"/>
    <w:rsid w:val="00641B0E"/>
    <w:rsid w:val="0064216B"/>
    <w:rsid w:val="00642C15"/>
    <w:rsid w:val="00643D5C"/>
    <w:rsid w:val="00644348"/>
    <w:rsid w:val="006444E0"/>
    <w:rsid w:val="006448AB"/>
    <w:rsid w:val="006448E6"/>
    <w:rsid w:val="00644FE0"/>
    <w:rsid w:val="006455D4"/>
    <w:rsid w:val="0064585D"/>
    <w:rsid w:val="00645FA1"/>
    <w:rsid w:val="00646195"/>
    <w:rsid w:val="00646ACC"/>
    <w:rsid w:val="00647A30"/>
    <w:rsid w:val="00647BA1"/>
    <w:rsid w:val="00647BCF"/>
    <w:rsid w:val="00647C25"/>
    <w:rsid w:val="006505AC"/>
    <w:rsid w:val="00650B21"/>
    <w:rsid w:val="00650FBA"/>
    <w:rsid w:val="00651405"/>
    <w:rsid w:val="00651970"/>
    <w:rsid w:val="006519B1"/>
    <w:rsid w:val="00652632"/>
    <w:rsid w:val="00653371"/>
    <w:rsid w:val="006536DC"/>
    <w:rsid w:val="006544F6"/>
    <w:rsid w:val="00655141"/>
    <w:rsid w:val="00655601"/>
    <w:rsid w:val="006559A5"/>
    <w:rsid w:val="00656008"/>
    <w:rsid w:val="0065636E"/>
    <w:rsid w:val="0065681E"/>
    <w:rsid w:val="00656DE9"/>
    <w:rsid w:val="00657820"/>
    <w:rsid w:val="00657B84"/>
    <w:rsid w:val="00661498"/>
    <w:rsid w:val="0066170A"/>
    <w:rsid w:val="006619E3"/>
    <w:rsid w:val="00661A4C"/>
    <w:rsid w:val="00661F11"/>
    <w:rsid w:val="006626A5"/>
    <w:rsid w:val="00663085"/>
    <w:rsid w:val="006636A0"/>
    <w:rsid w:val="006642F0"/>
    <w:rsid w:val="00664780"/>
    <w:rsid w:val="00665446"/>
    <w:rsid w:val="0066574E"/>
    <w:rsid w:val="006659F3"/>
    <w:rsid w:val="00665F84"/>
    <w:rsid w:val="006661A6"/>
    <w:rsid w:val="00666627"/>
    <w:rsid w:val="006667E3"/>
    <w:rsid w:val="006667FE"/>
    <w:rsid w:val="00666944"/>
    <w:rsid w:val="00666B86"/>
    <w:rsid w:val="006671EC"/>
    <w:rsid w:val="006672EA"/>
    <w:rsid w:val="0066761F"/>
    <w:rsid w:val="0066776F"/>
    <w:rsid w:val="0066784D"/>
    <w:rsid w:val="00667BC9"/>
    <w:rsid w:val="00670B32"/>
    <w:rsid w:val="00670CA6"/>
    <w:rsid w:val="00670F27"/>
    <w:rsid w:val="006715D4"/>
    <w:rsid w:val="00671E4A"/>
    <w:rsid w:val="00671FC4"/>
    <w:rsid w:val="00672818"/>
    <w:rsid w:val="0067295F"/>
    <w:rsid w:val="00672FFA"/>
    <w:rsid w:val="00673518"/>
    <w:rsid w:val="006735A8"/>
    <w:rsid w:val="00673809"/>
    <w:rsid w:val="00673AA9"/>
    <w:rsid w:val="00673E4B"/>
    <w:rsid w:val="006740B7"/>
    <w:rsid w:val="00674252"/>
    <w:rsid w:val="006744A6"/>
    <w:rsid w:val="00674923"/>
    <w:rsid w:val="00674B54"/>
    <w:rsid w:val="00674C28"/>
    <w:rsid w:val="00674EB3"/>
    <w:rsid w:val="006750DE"/>
    <w:rsid w:val="00675680"/>
    <w:rsid w:val="006756BF"/>
    <w:rsid w:val="006757CB"/>
    <w:rsid w:val="00675C3B"/>
    <w:rsid w:val="00675FE1"/>
    <w:rsid w:val="00676155"/>
    <w:rsid w:val="006764D4"/>
    <w:rsid w:val="00676652"/>
    <w:rsid w:val="006767A7"/>
    <w:rsid w:val="0067701D"/>
    <w:rsid w:val="00677568"/>
    <w:rsid w:val="00677932"/>
    <w:rsid w:val="00677B93"/>
    <w:rsid w:val="00680FB7"/>
    <w:rsid w:val="00681841"/>
    <w:rsid w:val="00681F22"/>
    <w:rsid w:val="0068224A"/>
    <w:rsid w:val="00682AAB"/>
    <w:rsid w:val="006833CC"/>
    <w:rsid w:val="00683D7A"/>
    <w:rsid w:val="00683DB3"/>
    <w:rsid w:val="0068448D"/>
    <w:rsid w:val="006848BD"/>
    <w:rsid w:val="00684B89"/>
    <w:rsid w:val="00684CBD"/>
    <w:rsid w:val="00684E0C"/>
    <w:rsid w:val="0068536D"/>
    <w:rsid w:val="00685CE0"/>
    <w:rsid w:val="00685E8A"/>
    <w:rsid w:val="00686E3E"/>
    <w:rsid w:val="0068709B"/>
    <w:rsid w:val="0068713D"/>
    <w:rsid w:val="006873EE"/>
    <w:rsid w:val="00687452"/>
    <w:rsid w:val="00687E5F"/>
    <w:rsid w:val="00687FB0"/>
    <w:rsid w:val="006900B4"/>
    <w:rsid w:val="00690B5B"/>
    <w:rsid w:val="00690DD7"/>
    <w:rsid w:val="00690EC8"/>
    <w:rsid w:val="00690ED8"/>
    <w:rsid w:val="00691443"/>
    <w:rsid w:val="006918A9"/>
    <w:rsid w:val="00691BF8"/>
    <w:rsid w:val="0069202E"/>
    <w:rsid w:val="00692172"/>
    <w:rsid w:val="00692D58"/>
    <w:rsid w:val="00693946"/>
    <w:rsid w:val="0069427E"/>
    <w:rsid w:val="006944F6"/>
    <w:rsid w:val="00694C66"/>
    <w:rsid w:val="00694E7F"/>
    <w:rsid w:val="00695133"/>
    <w:rsid w:val="00695496"/>
    <w:rsid w:val="006956C9"/>
    <w:rsid w:val="006958FC"/>
    <w:rsid w:val="00695A80"/>
    <w:rsid w:val="00695C1D"/>
    <w:rsid w:val="00695F47"/>
    <w:rsid w:val="006960C5"/>
    <w:rsid w:val="0069610B"/>
    <w:rsid w:val="006965C6"/>
    <w:rsid w:val="00697030"/>
    <w:rsid w:val="00697283"/>
    <w:rsid w:val="00697409"/>
    <w:rsid w:val="006976F0"/>
    <w:rsid w:val="0069790B"/>
    <w:rsid w:val="00697CB5"/>
    <w:rsid w:val="006A04D5"/>
    <w:rsid w:val="006A08DF"/>
    <w:rsid w:val="006A0BF4"/>
    <w:rsid w:val="006A0FBE"/>
    <w:rsid w:val="006A1724"/>
    <w:rsid w:val="006A17AB"/>
    <w:rsid w:val="006A1827"/>
    <w:rsid w:val="006A1A62"/>
    <w:rsid w:val="006A1C46"/>
    <w:rsid w:val="006A1E9D"/>
    <w:rsid w:val="006A1EBD"/>
    <w:rsid w:val="006A2536"/>
    <w:rsid w:val="006A2C82"/>
    <w:rsid w:val="006A2F88"/>
    <w:rsid w:val="006A3655"/>
    <w:rsid w:val="006A38D1"/>
    <w:rsid w:val="006A3A41"/>
    <w:rsid w:val="006A3EC0"/>
    <w:rsid w:val="006A3FF2"/>
    <w:rsid w:val="006A409A"/>
    <w:rsid w:val="006A4858"/>
    <w:rsid w:val="006A491D"/>
    <w:rsid w:val="006A5048"/>
    <w:rsid w:val="006A5407"/>
    <w:rsid w:val="006A5BD9"/>
    <w:rsid w:val="006A5DF1"/>
    <w:rsid w:val="006A5F70"/>
    <w:rsid w:val="006A681A"/>
    <w:rsid w:val="006A6A23"/>
    <w:rsid w:val="006A6C70"/>
    <w:rsid w:val="006A6F27"/>
    <w:rsid w:val="006A737C"/>
    <w:rsid w:val="006A745D"/>
    <w:rsid w:val="006A7958"/>
    <w:rsid w:val="006A7DBD"/>
    <w:rsid w:val="006B055B"/>
    <w:rsid w:val="006B0719"/>
    <w:rsid w:val="006B0A96"/>
    <w:rsid w:val="006B0BB3"/>
    <w:rsid w:val="006B0C18"/>
    <w:rsid w:val="006B1033"/>
    <w:rsid w:val="006B18C3"/>
    <w:rsid w:val="006B192E"/>
    <w:rsid w:val="006B1EAE"/>
    <w:rsid w:val="006B20AA"/>
    <w:rsid w:val="006B20E3"/>
    <w:rsid w:val="006B284C"/>
    <w:rsid w:val="006B3323"/>
    <w:rsid w:val="006B3370"/>
    <w:rsid w:val="006B380A"/>
    <w:rsid w:val="006B3B01"/>
    <w:rsid w:val="006B4A24"/>
    <w:rsid w:val="006B4AEF"/>
    <w:rsid w:val="006B4C39"/>
    <w:rsid w:val="006B4DF7"/>
    <w:rsid w:val="006B525F"/>
    <w:rsid w:val="006B56BA"/>
    <w:rsid w:val="006B59E4"/>
    <w:rsid w:val="006B5EAA"/>
    <w:rsid w:val="006B69C4"/>
    <w:rsid w:val="006B70DA"/>
    <w:rsid w:val="006B7688"/>
    <w:rsid w:val="006B76E7"/>
    <w:rsid w:val="006B7A33"/>
    <w:rsid w:val="006B7AD6"/>
    <w:rsid w:val="006B7E23"/>
    <w:rsid w:val="006B7E5A"/>
    <w:rsid w:val="006B7EF1"/>
    <w:rsid w:val="006C00FF"/>
    <w:rsid w:val="006C01E2"/>
    <w:rsid w:val="006C0201"/>
    <w:rsid w:val="006C0239"/>
    <w:rsid w:val="006C0388"/>
    <w:rsid w:val="006C0988"/>
    <w:rsid w:val="006C1281"/>
    <w:rsid w:val="006C171A"/>
    <w:rsid w:val="006C1FEF"/>
    <w:rsid w:val="006C2242"/>
    <w:rsid w:val="006C2381"/>
    <w:rsid w:val="006C2DA1"/>
    <w:rsid w:val="006C2EFF"/>
    <w:rsid w:val="006C313A"/>
    <w:rsid w:val="006C3794"/>
    <w:rsid w:val="006C39E5"/>
    <w:rsid w:val="006C4229"/>
    <w:rsid w:val="006C4233"/>
    <w:rsid w:val="006C43BD"/>
    <w:rsid w:val="006C470D"/>
    <w:rsid w:val="006C5527"/>
    <w:rsid w:val="006C5BEE"/>
    <w:rsid w:val="006C66E2"/>
    <w:rsid w:val="006C673D"/>
    <w:rsid w:val="006C7376"/>
    <w:rsid w:val="006C74C8"/>
    <w:rsid w:val="006C7700"/>
    <w:rsid w:val="006C7DC3"/>
    <w:rsid w:val="006D01C3"/>
    <w:rsid w:val="006D0F55"/>
    <w:rsid w:val="006D161F"/>
    <w:rsid w:val="006D1780"/>
    <w:rsid w:val="006D1867"/>
    <w:rsid w:val="006D1E69"/>
    <w:rsid w:val="006D2C6B"/>
    <w:rsid w:val="006D2E7D"/>
    <w:rsid w:val="006D3372"/>
    <w:rsid w:val="006D3D00"/>
    <w:rsid w:val="006D3EE7"/>
    <w:rsid w:val="006D44C4"/>
    <w:rsid w:val="006D46EC"/>
    <w:rsid w:val="006D4991"/>
    <w:rsid w:val="006D4AE2"/>
    <w:rsid w:val="006D4D08"/>
    <w:rsid w:val="006D4D46"/>
    <w:rsid w:val="006D530E"/>
    <w:rsid w:val="006D549A"/>
    <w:rsid w:val="006D5A35"/>
    <w:rsid w:val="006D5C90"/>
    <w:rsid w:val="006D5C9F"/>
    <w:rsid w:val="006D672E"/>
    <w:rsid w:val="006D74DC"/>
    <w:rsid w:val="006D783D"/>
    <w:rsid w:val="006E03B7"/>
    <w:rsid w:val="006E07FE"/>
    <w:rsid w:val="006E0B6E"/>
    <w:rsid w:val="006E1522"/>
    <w:rsid w:val="006E1B90"/>
    <w:rsid w:val="006E1CEC"/>
    <w:rsid w:val="006E1E23"/>
    <w:rsid w:val="006E22BD"/>
    <w:rsid w:val="006E24EC"/>
    <w:rsid w:val="006E28FA"/>
    <w:rsid w:val="006E2C71"/>
    <w:rsid w:val="006E37E0"/>
    <w:rsid w:val="006E3EA4"/>
    <w:rsid w:val="006E40A4"/>
    <w:rsid w:val="006E4CB3"/>
    <w:rsid w:val="006E4E85"/>
    <w:rsid w:val="006E4EB7"/>
    <w:rsid w:val="006E517A"/>
    <w:rsid w:val="006E527D"/>
    <w:rsid w:val="006E533B"/>
    <w:rsid w:val="006E5952"/>
    <w:rsid w:val="006E5E89"/>
    <w:rsid w:val="006E5F9E"/>
    <w:rsid w:val="006F0C98"/>
    <w:rsid w:val="006F0DA0"/>
    <w:rsid w:val="006F1655"/>
    <w:rsid w:val="006F1784"/>
    <w:rsid w:val="006F17ED"/>
    <w:rsid w:val="006F1C9F"/>
    <w:rsid w:val="006F2E7F"/>
    <w:rsid w:val="006F2ED6"/>
    <w:rsid w:val="006F2FC1"/>
    <w:rsid w:val="006F33F0"/>
    <w:rsid w:val="006F34FA"/>
    <w:rsid w:val="006F35BF"/>
    <w:rsid w:val="006F3B16"/>
    <w:rsid w:val="006F3F2A"/>
    <w:rsid w:val="006F3F91"/>
    <w:rsid w:val="006F4368"/>
    <w:rsid w:val="006F4397"/>
    <w:rsid w:val="006F4984"/>
    <w:rsid w:val="006F4C3F"/>
    <w:rsid w:val="006F65A3"/>
    <w:rsid w:val="006F6665"/>
    <w:rsid w:val="006F6A07"/>
    <w:rsid w:val="006F6BF2"/>
    <w:rsid w:val="006F6D1A"/>
    <w:rsid w:val="006F6D54"/>
    <w:rsid w:val="006F793A"/>
    <w:rsid w:val="006F7DAA"/>
    <w:rsid w:val="00700558"/>
    <w:rsid w:val="00700971"/>
    <w:rsid w:val="00700A42"/>
    <w:rsid w:val="00700A70"/>
    <w:rsid w:val="00700B2D"/>
    <w:rsid w:val="00700DF4"/>
    <w:rsid w:val="00701024"/>
    <w:rsid w:val="0070170C"/>
    <w:rsid w:val="0070199A"/>
    <w:rsid w:val="00701DAB"/>
    <w:rsid w:val="00701DF5"/>
    <w:rsid w:val="00701F9C"/>
    <w:rsid w:val="007022B5"/>
    <w:rsid w:val="007022F4"/>
    <w:rsid w:val="007023C2"/>
    <w:rsid w:val="0070301F"/>
    <w:rsid w:val="00703097"/>
    <w:rsid w:val="0070339E"/>
    <w:rsid w:val="00703E02"/>
    <w:rsid w:val="00703ECA"/>
    <w:rsid w:val="0070442B"/>
    <w:rsid w:val="0070451E"/>
    <w:rsid w:val="00705668"/>
    <w:rsid w:val="00705B93"/>
    <w:rsid w:val="00705F59"/>
    <w:rsid w:val="0070692E"/>
    <w:rsid w:val="00706D5C"/>
    <w:rsid w:val="00706FAD"/>
    <w:rsid w:val="007073CC"/>
    <w:rsid w:val="00707AFB"/>
    <w:rsid w:val="00707E74"/>
    <w:rsid w:val="007101DD"/>
    <w:rsid w:val="00710324"/>
    <w:rsid w:val="00711773"/>
    <w:rsid w:val="0071218D"/>
    <w:rsid w:val="007126F9"/>
    <w:rsid w:val="00712F64"/>
    <w:rsid w:val="00713206"/>
    <w:rsid w:val="0071371A"/>
    <w:rsid w:val="0071421C"/>
    <w:rsid w:val="00714B41"/>
    <w:rsid w:val="00714CC3"/>
    <w:rsid w:val="007153B1"/>
    <w:rsid w:val="00715424"/>
    <w:rsid w:val="0071544E"/>
    <w:rsid w:val="00715EDC"/>
    <w:rsid w:val="00716630"/>
    <w:rsid w:val="00716AC6"/>
    <w:rsid w:val="00716C0E"/>
    <w:rsid w:val="00717A42"/>
    <w:rsid w:val="00717B89"/>
    <w:rsid w:val="0072048F"/>
    <w:rsid w:val="007208A3"/>
    <w:rsid w:val="00720A2A"/>
    <w:rsid w:val="00720DCB"/>
    <w:rsid w:val="007210E0"/>
    <w:rsid w:val="00721293"/>
    <w:rsid w:val="007212E1"/>
    <w:rsid w:val="00721322"/>
    <w:rsid w:val="00721748"/>
    <w:rsid w:val="00721784"/>
    <w:rsid w:val="00721D02"/>
    <w:rsid w:val="007222C2"/>
    <w:rsid w:val="0072255B"/>
    <w:rsid w:val="007227F1"/>
    <w:rsid w:val="00722CE6"/>
    <w:rsid w:val="007231C1"/>
    <w:rsid w:val="007235E8"/>
    <w:rsid w:val="00723748"/>
    <w:rsid w:val="0072412F"/>
    <w:rsid w:val="00724748"/>
    <w:rsid w:val="00725552"/>
    <w:rsid w:val="007255D2"/>
    <w:rsid w:val="00725789"/>
    <w:rsid w:val="007258FD"/>
    <w:rsid w:val="00725C41"/>
    <w:rsid w:val="00725D58"/>
    <w:rsid w:val="00725DA9"/>
    <w:rsid w:val="00725F90"/>
    <w:rsid w:val="007266F8"/>
    <w:rsid w:val="00726C8A"/>
    <w:rsid w:val="00726EA5"/>
    <w:rsid w:val="00727093"/>
    <w:rsid w:val="00727A56"/>
    <w:rsid w:val="0073016B"/>
    <w:rsid w:val="00730586"/>
    <w:rsid w:val="007308BB"/>
    <w:rsid w:val="007308DD"/>
    <w:rsid w:val="00730A21"/>
    <w:rsid w:val="00730DE2"/>
    <w:rsid w:val="007313FA"/>
    <w:rsid w:val="00731701"/>
    <w:rsid w:val="00731764"/>
    <w:rsid w:val="00731C53"/>
    <w:rsid w:val="00731E23"/>
    <w:rsid w:val="00731F2F"/>
    <w:rsid w:val="00732683"/>
    <w:rsid w:val="00732732"/>
    <w:rsid w:val="007327C8"/>
    <w:rsid w:val="00732916"/>
    <w:rsid w:val="00732B8C"/>
    <w:rsid w:val="00732F95"/>
    <w:rsid w:val="00733561"/>
    <w:rsid w:val="007336C9"/>
    <w:rsid w:val="00734310"/>
    <w:rsid w:val="00734730"/>
    <w:rsid w:val="00735014"/>
    <w:rsid w:val="007354DE"/>
    <w:rsid w:val="00735C8F"/>
    <w:rsid w:val="00735DC2"/>
    <w:rsid w:val="007363AB"/>
    <w:rsid w:val="0073667F"/>
    <w:rsid w:val="00736A78"/>
    <w:rsid w:val="00736C29"/>
    <w:rsid w:val="00736D1E"/>
    <w:rsid w:val="0073753D"/>
    <w:rsid w:val="00737AEA"/>
    <w:rsid w:val="00737BD1"/>
    <w:rsid w:val="00737D01"/>
    <w:rsid w:val="00737DE3"/>
    <w:rsid w:val="007401AE"/>
    <w:rsid w:val="007408F4"/>
    <w:rsid w:val="00740996"/>
    <w:rsid w:val="00740B38"/>
    <w:rsid w:val="00740E00"/>
    <w:rsid w:val="00740FB0"/>
    <w:rsid w:val="00741840"/>
    <w:rsid w:val="007418E1"/>
    <w:rsid w:val="00743084"/>
    <w:rsid w:val="00743687"/>
    <w:rsid w:val="00743737"/>
    <w:rsid w:val="00743744"/>
    <w:rsid w:val="0074395F"/>
    <w:rsid w:val="007445FD"/>
    <w:rsid w:val="00744BF7"/>
    <w:rsid w:val="007454A4"/>
    <w:rsid w:val="0074598E"/>
    <w:rsid w:val="00745B5B"/>
    <w:rsid w:val="00745E14"/>
    <w:rsid w:val="00746006"/>
    <w:rsid w:val="00746398"/>
    <w:rsid w:val="00746746"/>
    <w:rsid w:val="007467CB"/>
    <w:rsid w:val="00746ADC"/>
    <w:rsid w:val="00746B65"/>
    <w:rsid w:val="00746CF4"/>
    <w:rsid w:val="00750103"/>
    <w:rsid w:val="0075026D"/>
    <w:rsid w:val="00750B7B"/>
    <w:rsid w:val="00750DEE"/>
    <w:rsid w:val="00750E5C"/>
    <w:rsid w:val="00750FE1"/>
    <w:rsid w:val="0075151F"/>
    <w:rsid w:val="00751D46"/>
    <w:rsid w:val="00751DDF"/>
    <w:rsid w:val="00751E8C"/>
    <w:rsid w:val="0075212C"/>
    <w:rsid w:val="0075219E"/>
    <w:rsid w:val="00752775"/>
    <w:rsid w:val="00752960"/>
    <w:rsid w:val="00752970"/>
    <w:rsid w:val="007529E4"/>
    <w:rsid w:val="00753028"/>
    <w:rsid w:val="00753379"/>
    <w:rsid w:val="007533FD"/>
    <w:rsid w:val="007534B8"/>
    <w:rsid w:val="00753797"/>
    <w:rsid w:val="0075491D"/>
    <w:rsid w:val="00754A48"/>
    <w:rsid w:val="00754C6A"/>
    <w:rsid w:val="007551E1"/>
    <w:rsid w:val="00756D16"/>
    <w:rsid w:val="00757705"/>
    <w:rsid w:val="007579CA"/>
    <w:rsid w:val="00757CC3"/>
    <w:rsid w:val="00760006"/>
    <w:rsid w:val="00760B9A"/>
    <w:rsid w:val="007617CB"/>
    <w:rsid w:val="007618B9"/>
    <w:rsid w:val="00761C63"/>
    <w:rsid w:val="007623AF"/>
    <w:rsid w:val="0076328A"/>
    <w:rsid w:val="0076339D"/>
    <w:rsid w:val="007639D4"/>
    <w:rsid w:val="0076403C"/>
    <w:rsid w:val="007640F6"/>
    <w:rsid w:val="007641D8"/>
    <w:rsid w:val="0076421E"/>
    <w:rsid w:val="00764808"/>
    <w:rsid w:val="00764864"/>
    <w:rsid w:val="00764B55"/>
    <w:rsid w:val="00764BC4"/>
    <w:rsid w:val="00764E44"/>
    <w:rsid w:val="00764EC7"/>
    <w:rsid w:val="0076508C"/>
    <w:rsid w:val="007651F1"/>
    <w:rsid w:val="00765D02"/>
    <w:rsid w:val="00765EE1"/>
    <w:rsid w:val="00765F18"/>
    <w:rsid w:val="007663F7"/>
    <w:rsid w:val="00766AD7"/>
    <w:rsid w:val="007675BF"/>
    <w:rsid w:val="00767D84"/>
    <w:rsid w:val="007701F8"/>
    <w:rsid w:val="0077029A"/>
    <w:rsid w:val="00770A88"/>
    <w:rsid w:val="00770B58"/>
    <w:rsid w:val="00771C46"/>
    <w:rsid w:val="00771C96"/>
    <w:rsid w:val="00771E1E"/>
    <w:rsid w:val="00772077"/>
    <w:rsid w:val="00772108"/>
    <w:rsid w:val="00772C69"/>
    <w:rsid w:val="00772E08"/>
    <w:rsid w:val="007732AD"/>
    <w:rsid w:val="00773CC4"/>
    <w:rsid w:val="00774069"/>
    <w:rsid w:val="0077486F"/>
    <w:rsid w:val="00774BA5"/>
    <w:rsid w:val="00774CA8"/>
    <w:rsid w:val="00774DEC"/>
    <w:rsid w:val="00774E43"/>
    <w:rsid w:val="007758AF"/>
    <w:rsid w:val="00775A13"/>
    <w:rsid w:val="00775AE0"/>
    <w:rsid w:val="00775B1D"/>
    <w:rsid w:val="00775C2F"/>
    <w:rsid w:val="00776000"/>
    <w:rsid w:val="0077623B"/>
    <w:rsid w:val="0077633E"/>
    <w:rsid w:val="007769B2"/>
    <w:rsid w:val="00776CF2"/>
    <w:rsid w:val="00776EE4"/>
    <w:rsid w:val="00776F81"/>
    <w:rsid w:val="007774E1"/>
    <w:rsid w:val="00777F1C"/>
    <w:rsid w:val="007809D1"/>
    <w:rsid w:val="00780E22"/>
    <w:rsid w:val="007812F6"/>
    <w:rsid w:val="0078142D"/>
    <w:rsid w:val="007816FC"/>
    <w:rsid w:val="00782D04"/>
    <w:rsid w:val="007830B8"/>
    <w:rsid w:val="00783203"/>
    <w:rsid w:val="0078338B"/>
    <w:rsid w:val="007833C8"/>
    <w:rsid w:val="0078353E"/>
    <w:rsid w:val="00783897"/>
    <w:rsid w:val="00783A92"/>
    <w:rsid w:val="00783FA9"/>
    <w:rsid w:val="0078413E"/>
    <w:rsid w:val="007846D5"/>
    <w:rsid w:val="007846FC"/>
    <w:rsid w:val="007849FB"/>
    <w:rsid w:val="00784A7A"/>
    <w:rsid w:val="00784FAF"/>
    <w:rsid w:val="00784FFD"/>
    <w:rsid w:val="00785A54"/>
    <w:rsid w:val="00785FD7"/>
    <w:rsid w:val="007870C1"/>
    <w:rsid w:val="00787387"/>
    <w:rsid w:val="007874AF"/>
    <w:rsid w:val="00787A75"/>
    <w:rsid w:val="007904A4"/>
    <w:rsid w:val="00790695"/>
    <w:rsid w:val="007913E2"/>
    <w:rsid w:val="00791550"/>
    <w:rsid w:val="007918D5"/>
    <w:rsid w:val="0079260C"/>
    <w:rsid w:val="00792BCD"/>
    <w:rsid w:val="00792BFC"/>
    <w:rsid w:val="00792FB8"/>
    <w:rsid w:val="00793033"/>
    <w:rsid w:val="007941B1"/>
    <w:rsid w:val="00794540"/>
    <w:rsid w:val="00794EBC"/>
    <w:rsid w:val="00795822"/>
    <w:rsid w:val="00795923"/>
    <w:rsid w:val="00795B2C"/>
    <w:rsid w:val="00795ED5"/>
    <w:rsid w:val="00795FFF"/>
    <w:rsid w:val="007963FF"/>
    <w:rsid w:val="00796517"/>
    <w:rsid w:val="00796EA7"/>
    <w:rsid w:val="00796EF7"/>
    <w:rsid w:val="0079790B"/>
    <w:rsid w:val="00797FC9"/>
    <w:rsid w:val="007A06F1"/>
    <w:rsid w:val="007A10EF"/>
    <w:rsid w:val="007A12C1"/>
    <w:rsid w:val="007A16FE"/>
    <w:rsid w:val="007A1706"/>
    <w:rsid w:val="007A1D2C"/>
    <w:rsid w:val="007A2AF5"/>
    <w:rsid w:val="007A3031"/>
    <w:rsid w:val="007A3143"/>
    <w:rsid w:val="007A31AC"/>
    <w:rsid w:val="007A31C9"/>
    <w:rsid w:val="007A3763"/>
    <w:rsid w:val="007A3867"/>
    <w:rsid w:val="007A39A0"/>
    <w:rsid w:val="007A4035"/>
    <w:rsid w:val="007A40DD"/>
    <w:rsid w:val="007A4D55"/>
    <w:rsid w:val="007A4FF1"/>
    <w:rsid w:val="007A5222"/>
    <w:rsid w:val="007A5CB4"/>
    <w:rsid w:val="007A5DC0"/>
    <w:rsid w:val="007A6157"/>
    <w:rsid w:val="007A64AD"/>
    <w:rsid w:val="007A6937"/>
    <w:rsid w:val="007A6DD2"/>
    <w:rsid w:val="007A7129"/>
    <w:rsid w:val="007A7538"/>
    <w:rsid w:val="007A7560"/>
    <w:rsid w:val="007A7D47"/>
    <w:rsid w:val="007B088D"/>
    <w:rsid w:val="007B0A07"/>
    <w:rsid w:val="007B12FC"/>
    <w:rsid w:val="007B16E1"/>
    <w:rsid w:val="007B1C0F"/>
    <w:rsid w:val="007B2A0B"/>
    <w:rsid w:val="007B2F32"/>
    <w:rsid w:val="007B32E5"/>
    <w:rsid w:val="007B4271"/>
    <w:rsid w:val="007B45B1"/>
    <w:rsid w:val="007B4C44"/>
    <w:rsid w:val="007B5B7C"/>
    <w:rsid w:val="007B5D15"/>
    <w:rsid w:val="007B5E8F"/>
    <w:rsid w:val="007B5F54"/>
    <w:rsid w:val="007B6D22"/>
    <w:rsid w:val="007B6DF1"/>
    <w:rsid w:val="007B70D7"/>
    <w:rsid w:val="007B748D"/>
    <w:rsid w:val="007B77A6"/>
    <w:rsid w:val="007C036C"/>
    <w:rsid w:val="007C07F5"/>
    <w:rsid w:val="007C0AFE"/>
    <w:rsid w:val="007C0BC3"/>
    <w:rsid w:val="007C0F8D"/>
    <w:rsid w:val="007C10DF"/>
    <w:rsid w:val="007C147B"/>
    <w:rsid w:val="007C17DD"/>
    <w:rsid w:val="007C1892"/>
    <w:rsid w:val="007C1AA8"/>
    <w:rsid w:val="007C20E6"/>
    <w:rsid w:val="007C211B"/>
    <w:rsid w:val="007C22F9"/>
    <w:rsid w:val="007C2430"/>
    <w:rsid w:val="007C262D"/>
    <w:rsid w:val="007C28BD"/>
    <w:rsid w:val="007C319E"/>
    <w:rsid w:val="007C34D4"/>
    <w:rsid w:val="007C38D4"/>
    <w:rsid w:val="007C424D"/>
    <w:rsid w:val="007C4FD4"/>
    <w:rsid w:val="007C51DE"/>
    <w:rsid w:val="007C58FF"/>
    <w:rsid w:val="007C5948"/>
    <w:rsid w:val="007C5967"/>
    <w:rsid w:val="007C66DA"/>
    <w:rsid w:val="007C69A9"/>
    <w:rsid w:val="007C6BEF"/>
    <w:rsid w:val="007C6CFB"/>
    <w:rsid w:val="007C6DC9"/>
    <w:rsid w:val="007C6E46"/>
    <w:rsid w:val="007C6FDD"/>
    <w:rsid w:val="007C7444"/>
    <w:rsid w:val="007C7AF7"/>
    <w:rsid w:val="007C7F3F"/>
    <w:rsid w:val="007D0A03"/>
    <w:rsid w:val="007D0B28"/>
    <w:rsid w:val="007D0F91"/>
    <w:rsid w:val="007D1407"/>
    <w:rsid w:val="007D1509"/>
    <w:rsid w:val="007D169E"/>
    <w:rsid w:val="007D1C6D"/>
    <w:rsid w:val="007D2342"/>
    <w:rsid w:val="007D2407"/>
    <w:rsid w:val="007D249F"/>
    <w:rsid w:val="007D27D3"/>
    <w:rsid w:val="007D2930"/>
    <w:rsid w:val="007D32D0"/>
    <w:rsid w:val="007D387D"/>
    <w:rsid w:val="007D3AB8"/>
    <w:rsid w:val="007D3B5D"/>
    <w:rsid w:val="007D43DE"/>
    <w:rsid w:val="007D47E5"/>
    <w:rsid w:val="007D4BF3"/>
    <w:rsid w:val="007D4DF5"/>
    <w:rsid w:val="007D4EA6"/>
    <w:rsid w:val="007D505F"/>
    <w:rsid w:val="007D574E"/>
    <w:rsid w:val="007D586E"/>
    <w:rsid w:val="007D609C"/>
    <w:rsid w:val="007D6321"/>
    <w:rsid w:val="007D6B86"/>
    <w:rsid w:val="007D765A"/>
    <w:rsid w:val="007D7683"/>
    <w:rsid w:val="007D7806"/>
    <w:rsid w:val="007D79B2"/>
    <w:rsid w:val="007D7C83"/>
    <w:rsid w:val="007E0463"/>
    <w:rsid w:val="007E076C"/>
    <w:rsid w:val="007E08BE"/>
    <w:rsid w:val="007E0C5E"/>
    <w:rsid w:val="007E101A"/>
    <w:rsid w:val="007E11C2"/>
    <w:rsid w:val="007E170A"/>
    <w:rsid w:val="007E1CD2"/>
    <w:rsid w:val="007E1F1F"/>
    <w:rsid w:val="007E1FA3"/>
    <w:rsid w:val="007E212B"/>
    <w:rsid w:val="007E2624"/>
    <w:rsid w:val="007E2C31"/>
    <w:rsid w:val="007E2EA0"/>
    <w:rsid w:val="007E322E"/>
    <w:rsid w:val="007E34E4"/>
    <w:rsid w:val="007E361F"/>
    <w:rsid w:val="007E3669"/>
    <w:rsid w:val="007E3C1E"/>
    <w:rsid w:val="007E3F0C"/>
    <w:rsid w:val="007E42F3"/>
    <w:rsid w:val="007E4379"/>
    <w:rsid w:val="007E4416"/>
    <w:rsid w:val="007E46AB"/>
    <w:rsid w:val="007E49E3"/>
    <w:rsid w:val="007E4F7F"/>
    <w:rsid w:val="007E53F4"/>
    <w:rsid w:val="007E5673"/>
    <w:rsid w:val="007E5D8E"/>
    <w:rsid w:val="007E6781"/>
    <w:rsid w:val="007E70A9"/>
    <w:rsid w:val="007E7B8A"/>
    <w:rsid w:val="007F079D"/>
    <w:rsid w:val="007F08B1"/>
    <w:rsid w:val="007F1789"/>
    <w:rsid w:val="007F18F1"/>
    <w:rsid w:val="007F19E2"/>
    <w:rsid w:val="007F1A00"/>
    <w:rsid w:val="007F241E"/>
    <w:rsid w:val="007F25E7"/>
    <w:rsid w:val="007F2785"/>
    <w:rsid w:val="007F2CBA"/>
    <w:rsid w:val="007F2CFF"/>
    <w:rsid w:val="007F2F09"/>
    <w:rsid w:val="007F2F4D"/>
    <w:rsid w:val="007F2F7B"/>
    <w:rsid w:val="007F2FDE"/>
    <w:rsid w:val="007F4142"/>
    <w:rsid w:val="007F44AE"/>
    <w:rsid w:val="007F460E"/>
    <w:rsid w:val="007F492A"/>
    <w:rsid w:val="007F4C9E"/>
    <w:rsid w:val="007F52EE"/>
    <w:rsid w:val="007F583F"/>
    <w:rsid w:val="007F5936"/>
    <w:rsid w:val="007F648A"/>
    <w:rsid w:val="007F6807"/>
    <w:rsid w:val="007F6BD4"/>
    <w:rsid w:val="007F6E03"/>
    <w:rsid w:val="007F751B"/>
    <w:rsid w:val="007F770D"/>
    <w:rsid w:val="007F7859"/>
    <w:rsid w:val="007F7968"/>
    <w:rsid w:val="007F79F8"/>
    <w:rsid w:val="007F7AB7"/>
    <w:rsid w:val="008001B2"/>
    <w:rsid w:val="0080062F"/>
    <w:rsid w:val="0080075A"/>
    <w:rsid w:val="00800A90"/>
    <w:rsid w:val="00800F0B"/>
    <w:rsid w:val="0080123F"/>
    <w:rsid w:val="00801306"/>
    <w:rsid w:val="008013A0"/>
    <w:rsid w:val="008013D9"/>
    <w:rsid w:val="00801869"/>
    <w:rsid w:val="00801933"/>
    <w:rsid w:val="008021E2"/>
    <w:rsid w:val="008023DE"/>
    <w:rsid w:val="00802677"/>
    <w:rsid w:val="00802B9D"/>
    <w:rsid w:val="00802FAA"/>
    <w:rsid w:val="00803026"/>
    <w:rsid w:val="00803378"/>
    <w:rsid w:val="00803426"/>
    <w:rsid w:val="00803576"/>
    <w:rsid w:val="008035C7"/>
    <w:rsid w:val="008040C3"/>
    <w:rsid w:val="00804326"/>
    <w:rsid w:val="008046EF"/>
    <w:rsid w:val="008048AD"/>
    <w:rsid w:val="0080554B"/>
    <w:rsid w:val="008059DA"/>
    <w:rsid w:val="008059F9"/>
    <w:rsid w:val="00805A50"/>
    <w:rsid w:val="00805C88"/>
    <w:rsid w:val="00805CEB"/>
    <w:rsid w:val="008062C2"/>
    <w:rsid w:val="008066E8"/>
    <w:rsid w:val="00806E76"/>
    <w:rsid w:val="00807450"/>
    <w:rsid w:val="00807630"/>
    <w:rsid w:val="008078D9"/>
    <w:rsid w:val="0081034E"/>
    <w:rsid w:val="0081051C"/>
    <w:rsid w:val="008106AB"/>
    <w:rsid w:val="008108AB"/>
    <w:rsid w:val="00810D4C"/>
    <w:rsid w:val="00810E13"/>
    <w:rsid w:val="00810F75"/>
    <w:rsid w:val="0081106B"/>
    <w:rsid w:val="00811101"/>
    <w:rsid w:val="00811323"/>
    <w:rsid w:val="00811578"/>
    <w:rsid w:val="00811EC8"/>
    <w:rsid w:val="0081229B"/>
    <w:rsid w:val="0081235D"/>
    <w:rsid w:val="00812732"/>
    <w:rsid w:val="00812C29"/>
    <w:rsid w:val="00813FB5"/>
    <w:rsid w:val="00814D5D"/>
    <w:rsid w:val="008150E6"/>
    <w:rsid w:val="00815289"/>
    <w:rsid w:val="00815991"/>
    <w:rsid w:val="0081636B"/>
    <w:rsid w:val="00816AEB"/>
    <w:rsid w:val="00817183"/>
    <w:rsid w:val="00817267"/>
    <w:rsid w:val="0081776B"/>
    <w:rsid w:val="0081799C"/>
    <w:rsid w:val="008179A1"/>
    <w:rsid w:val="00817CED"/>
    <w:rsid w:val="00817E99"/>
    <w:rsid w:val="00820361"/>
    <w:rsid w:val="00820C70"/>
    <w:rsid w:val="00820CFE"/>
    <w:rsid w:val="00820EF9"/>
    <w:rsid w:val="008211EE"/>
    <w:rsid w:val="00821847"/>
    <w:rsid w:val="008222FC"/>
    <w:rsid w:val="008224B6"/>
    <w:rsid w:val="008226D9"/>
    <w:rsid w:val="00822906"/>
    <w:rsid w:val="00822F7E"/>
    <w:rsid w:val="00823091"/>
    <w:rsid w:val="0082323A"/>
    <w:rsid w:val="008233DC"/>
    <w:rsid w:val="00823D48"/>
    <w:rsid w:val="008244C8"/>
    <w:rsid w:val="00824627"/>
    <w:rsid w:val="00824A34"/>
    <w:rsid w:val="00824A67"/>
    <w:rsid w:val="00824EBA"/>
    <w:rsid w:val="0082522E"/>
    <w:rsid w:val="00826553"/>
    <w:rsid w:val="0082676D"/>
    <w:rsid w:val="00826B68"/>
    <w:rsid w:val="008272ED"/>
    <w:rsid w:val="00827ACF"/>
    <w:rsid w:val="00827BAF"/>
    <w:rsid w:val="008318B5"/>
    <w:rsid w:val="008318F3"/>
    <w:rsid w:val="00831E60"/>
    <w:rsid w:val="00832030"/>
    <w:rsid w:val="0083246A"/>
    <w:rsid w:val="008327AF"/>
    <w:rsid w:val="0083283A"/>
    <w:rsid w:val="00832CD8"/>
    <w:rsid w:val="00832FB7"/>
    <w:rsid w:val="00833123"/>
    <w:rsid w:val="00833371"/>
    <w:rsid w:val="008333AE"/>
    <w:rsid w:val="0083377C"/>
    <w:rsid w:val="00833796"/>
    <w:rsid w:val="00833842"/>
    <w:rsid w:val="008340D8"/>
    <w:rsid w:val="008343D2"/>
    <w:rsid w:val="0083477F"/>
    <w:rsid w:val="008348E6"/>
    <w:rsid w:val="0083494C"/>
    <w:rsid w:val="00834E67"/>
    <w:rsid w:val="00834E98"/>
    <w:rsid w:val="00835051"/>
    <w:rsid w:val="0083583A"/>
    <w:rsid w:val="00835A73"/>
    <w:rsid w:val="00835A8D"/>
    <w:rsid w:val="00836485"/>
    <w:rsid w:val="0083691C"/>
    <w:rsid w:val="0083698F"/>
    <w:rsid w:val="00836BEF"/>
    <w:rsid w:val="00837CCE"/>
    <w:rsid w:val="00837E15"/>
    <w:rsid w:val="00837E7D"/>
    <w:rsid w:val="00840121"/>
    <w:rsid w:val="008403BD"/>
    <w:rsid w:val="008409FE"/>
    <w:rsid w:val="008414E5"/>
    <w:rsid w:val="008416CA"/>
    <w:rsid w:val="00841922"/>
    <w:rsid w:val="0084207E"/>
    <w:rsid w:val="008427EA"/>
    <w:rsid w:val="008432FD"/>
    <w:rsid w:val="00843798"/>
    <w:rsid w:val="00843B2C"/>
    <w:rsid w:val="00843BAB"/>
    <w:rsid w:val="00843EE3"/>
    <w:rsid w:val="008440A9"/>
    <w:rsid w:val="008445D8"/>
    <w:rsid w:val="008446AD"/>
    <w:rsid w:val="0084512C"/>
    <w:rsid w:val="00846140"/>
    <w:rsid w:val="00846469"/>
    <w:rsid w:val="0084652E"/>
    <w:rsid w:val="00846A89"/>
    <w:rsid w:val="00846CE1"/>
    <w:rsid w:val="00847136"/>
    <w:rsid w:val="00847357"/>
    <w:rsid w:val="008474F0"/>
    <w:rsid w:val="00847C16"/>
    <w:rsid w:val="00847D29"/>
    <w:rsid w:val="00850012"/>
    <w:rsid w:val="00850032"/>
    <w:rsid w:val="00850045"/>
    <w:rsid w:val="0085024A"/>
    <w:rsid w:val="00850867"/>
    <w:rsid w:val="0085091F"/>
    <w:rsid w:val="00850E06"/>
    <w:rsid w:val="00850F2C"/>
    <w:rsid w:val="0085115A"/>
    <w:rsid w:val="0085169F"/>
    <w:rsid w:val="008518B7"/>
    <w:rsid w:val="00851D9D"/>
    <w:rsid w:val="008526A1"/>
    <w:rsid w:val="0085292F"/>
    <w:rsid w:val="00852992"/>
    <w:rsid w:val="00853531"/>
    <w:rsid w:val="00853964"/>
    <w:rsid w:val="00853C0B"/>
    <w:rsid w:val="00853E49"/>
    <w:rsid w:val="00854564"/>
    <w:rsid w:val="008545D6"/>
    <w:rsid w:val="00854892"/>
    <w:rsid w:val="00854AB4"/>
    <w:rsid w:val="00854D61"/>
    <w:rsid w:val="0085527D"/>
    <w:rsid w:val="00855384"/>
    <w:rsid w:val="00855820"/>
    <w:rsid w:val="00855A7E"/>
    <w:rsid w:val="00856374"/>
    <w:rsid w:val="00856675"/>
    <w:rsid w:val="008566E4"/>
    <w:rsid w:val="00856833"/>
    <w:rsid w:val="00856C18"/>
    <w:rsid w:val="00856E8C"/>
    <w:rsid w:val="00856F63"/>
    <w:rsid w:val="008578DA"/>
    <w:rsid w:val="00857A7B"/>
    <w:rsid w:val="0086010F"/>
    <w:rsid w:val="00860174"/>
    <w:rsid w:val="008601C9"/>
    <w:rsid w:val="00860AD8"/>
    <w:rsid w:val="00860E3D"/>
    <w:rsid w:val="00860F3C"/>
    <w:rsid w:val="00861048"/>
    <w:rsid w:val="008613E6"/>
    <w:rsid w:val="00861B5B"/>
    <w:rsid w:val="00861B62"/>
    <w:rsid w:val="00861BFE"/>
    <w:rsid w:val="00861C53"/>
    <w:rsid w:val="00862347"/>
    <w:rsid w:val="008623BB"/>
    <w:rsid w:val="008628CE"/>
    <w:rsid w:val="00862A31"/>
    <w:rsid w:val="00862DD2"/>
    <w:rsid w:val="0086319B"/>
    <w:rsid w:val="00863635"/>
    <w:rsid w:val="00863B2A"/>
    <w:rsid w:val="00863BB7"/>
    <w:rsid w:val="00863DD9"/>
    <w:rsid w:val="00863F94"/>
    <w:rsid w:val="00864CE1"/>
    <w:rsid w:val="008651FD"/>
    <w:rsid w:val="008654ED"/>
    <w:rsid w:val="00867212"/>
    <w:rsid w:val="00867E18"/>
    <w:rsid w:val="0087027E"/>
    <w:rsid w:val="008705B2"/>
    <w:rsid w:val="00870AC0"/>
    <w:rsid w:val="00870F8B"/>
    <w:rsid w:val="0087170A"/>
    <w:rsid w:val="0087204E"/>
    <w:rsid w:val="00872216"/>
    <w:rsid w:val="008724A4"/>
    <w:rsid w:val="00872641"/>
    <w:rsid w:val="00872DBD"/>
    <w:rsid w:val="008740D9"/>
    <w:rsid w:val="00874124"/>
    <w:rsid w:val="00874350"/>
    <w:rsid w:val="0087437D"/>
    <w:rsid w:val="00874E24"/>
    <w:rsid w:val="008750A7"/>
    <w:rsid w:val="008750AA"/>
    <w:rsid w:val="00875709"/>
    <w:rsid w:val="0087598A"/>
    <w:rsid w:val="00875D0C"/>
    <w:rsid w:val="00875D83"/>
    <w:rsid w:val="00875E34"/>
    <w:rsid w:val="00875E5B"/>
    <w:rsid w:val="00877251"/>
    <w:rsid w:val="0087776E"/>
    <w:rsid w:val="00877DAF"/>
    <w:rsid w:val="00877EB1"/>
    <w:rsid w:val="0088053B"/>
    <w:rsid w:val="00880856"/>
    <w:rsid w:val="0088095E"/>
    <w:rsid w:val="0088116F"/>
    <w:rsid w:val="008817C1"/>
    <w:rsid w:val="008818B4"/>
    <w:rsid w:val="00882221"/>
    <w:rsid w:val="008823F3"/>
    <w:rsid w:val="00882415"/>
    <w:rsid w:val="00882813"/>
    <w:rsid w:val="0088298B"/>
    <w:rsid w:val="008829DF"/>
    <w:rsid w:val="00882B21"/>
    <w:rsid w:val="008830DA"/>
    <w:rsid w:val="008833A1"/>
    <w:rsid w:val="008833BA"/>
    <w:rsid w:val="00883564"/>
    <w:rsid w:val="008836DE"/>
    <w:rsid w:val="008841F2"/>
    <w:rsid w:val="00884409"/>
    <w:rsid w:val="00884571"/>
    <w:rsid w:val="00884FE6"/>
    <w:rsid w:val="008854FD"/>
    <w:rsid w:val="00885861"/>
    <w:rsid w:val="00885C34"/>
    <w:rsid w:val="00885EF2"/>
    <w:rsid w:val="00886191"/>
    <w:rsid w:val="00886519"/>
    <w:rsid w:val="00886B34"/>
    <w:rsid w:val="00887032"/>
    <w:rsid w:val="008870FC"/>
    <w:rsid w:val="008874BB"/>
    <w:rsid w:val="00887684"/>
    <w:rsid w:val="0088775C"/>
    <w:rsid w:val="00887D5C"/>
    <w:rsid w:val="00890294"/>
    <w:rsid w:val="0089099D"/>
    <w:rsid w:val="00890F13"/>
    <w:rsid w:val="0089167A"/>
    <w:rsid w:val="008918F8"/>
    <w:rsid w:val="00891E3E"/>
    <w:rsid w:val="008920A5"/>
    <w:rsid w:val="008928BC"/>
    <w:rsid w:val="00892E73"/>
    <w:rsid w:val="008934AC"/>
    <w:rsid w:val="00893AA5"/>
    <w:rsid w:val="00893BF5"/>
    <w:rsid w:val="00894141"/>
    <w:rsid w:val="00894203"/>
    <w:rsid w:val="00894582"/>
    <w:rsid w:val="0089474E"/>
    <w:rsid w:val="0089496D"/>
    <w:rsid w:val="00894C36"/>
    <w:rsid w:val="00894C66"/>
    <w:rsid w:val="00894CFE"/>
    <w:rsid w:val="00894D90"/>
    <w:rsid w:val="00894FBA"/>
    <w:rsid w:val="008952AD"/>
    <w:rsid w:val="00895F42"/>
    <w:rsid w:val="0089624C"/>
    <w:rsid w:val="008965FE"/>
    <w:rsid w:val="00896CB2"/>
    <w:rsid w:val="00896D82"/>
    <w:rsid w:val="0089743C"/>
    <w:rsid w:val="00897C74"/>
    <w:rsid w:val="00897C7F"/>
    <w:rsid w:val="00897C8E"/>
    <w:rsid w:val="00897F0E"/>
    <w:rsid w:val="008A0069"/>
    <w:rsid w:val="008A08DD"/>
    <w:rsid w:val="008A09B1"/>
    <w:rsid w:val="008A0CCE"/>
    <w:rsid w:val="008A1141"/>
    <w:rsid w:val="008A15D7"/>
    <w:rsid w:val="008A1874"/>
    <w:rsid w:val="008A1BA3"/>
    <w:rsid w:val="008A22F1"/>
    <w:rsid w:val="008A270C"/>
    <w:rsid w:val="008A27F5"/>
    <w:rsid w:val="008A29A8"/>
    <w:rsid w:val="008A2A0B"/>
    <w:rsid w:val="008A2F5B"/>
    <w:rsid w:val="008A3628"/>
    <w:rsid w:val="008A3E9A"/>
    <w:rsid w:val="008A429A"/>
    <w:rsid w:val="008A46DF"/>
    <w:rsid w:val="008A4E3F"/>
    <w:rsid w:val="008A500C"/>
    <w:rsid w:val="008A5CA0"/>
    <w:rsid w:val="008A606A"/>
    <w:rsid w:val="008A6250"/>
    <w:rsid w:val="008A627C"/>
    <w:rsid w:val="008A6DDF"/>
    <w:rsid w:val="008A6F57"/>
    <w:rsid w:val="008A6F76"/>
    <w:rsid w:val="008A770B"/>
    <w:rsid w:val="008A7AAC"/>
    <w:rsid w:val="008A7F6C"/>
    <w:rsid w:val="008B07DC"/>
    <w:rsid w:val="008B0A37"/>
    <w:rsid w:val="008B0A6F"/>
    <w:rsid w:val="008B0AA2"/>
    <w:rsid w:val="008B0CF5"/>
    <w:rsid w:val="008B1A82"/>
    <w:rsid w:val="008B1B5C"/>
    <w:rsid w:val="008B20F2"/>
    <w:rsid w:val="008B2485"/>
    <w:rsid w:val="008B2525"/>
    <w:rsid w:val="008B32E0"/>
    <w:rsid w:val="008B3610"/>
    <w:rsid w:val="008B38F4"/>
    <w:rsid w:val="008B3F09"/>
    <w:rsid w:val="008B4786"/>
    <w:rsid w:val="008B494D"/>
    <w:rsid w:val="008B4E13"/>
    <w:rsid w:val="008B5A1B"/>
    <w:rsid w:val="008B5C35"/>
    <w:rsid w:val="008B5D01"/>
    <w:rsid w:val="008B5E3E"/>
    <w:rsid w:val="008B64D4"/>
    <w:rsid w:val="008B6514"/>
    <w:rsid w:val="008B663D"/>
    <w:rsid w:val="008B6886"/>
    <w:rsid w:val="008B68F1"/>
    <w:rsid w:val="008B6A4A"/>
    <w:rsid w:val="008B6F4A"/>
    <w:rsid w:val="008B74B3"/>
    <w:rsid w:val="008B7812"/>
    <w:rsid w:val="008B7C60"/>
    <w:rsid w:val="008B7FFC"/>
    <w:rsid w:val="008C0055"/>
    <w:rsid w:val="008C0376"/>
    <w:rsid w:val="008C0379"/>
    <w:rsid w:val="008C0394"/>
    <w:rsid w:val="008C041D"/>
    <w:rsid w:val="008C04C7"/>
    <w:rsid w:val="008C1266"/>
    <w:rsid w:val="008C18F6"/>
    <w:rsid w:val="008C1B4E"/>
    <w:rsid w:val="008C20B9"/>
    <w:rsid w:val="008C2169"/>
    <w:rsid w:val="008C2678"/>
    <w:rsid w:val="008C2749"/>
    <w:rsid w:val="008C29A9"/>
    <w:rsid w:val="008C2C72"/>
    <w:rsid w:val="008C2FE1"/>
    <w:rsid w:val="008C35DD"/>
    <w:rsid w:val="008C36D8"/>
    <w:rsid w:val="008C3CB0"/>
    <w:rsid w:val="008C4752"/>
    <w:rsid w:val="008C4C2A"/>
    <w:rsid w:val="008C5603"/>
    <w:rsid w:val="008C5AA2"/>
    <w:rsid w:val="008C5BE6"/>
    <w:rsid w:val="008C5D2B"/>
    <w:rsid w:val="008C5DF2"/>
    <w:rsid w:val="008C637E"/>
    <w:rsid w:val="008C63AA"/>
    <w:rsid w:val="008C65BA"/>
    <w:rsid w:val="008C6B87"/>
    <w:rsid w:val="008C7100"/>
    <w:rsid w:val="008C7267"/>
    <w:rsid w:val="008C773D"/>
    <w:rsid w:val="008C7A1B"/>
    <w:rsid w:val="008C7F48"/>
    <w:rsid w:val="008D0149"/>
    <w:rsid w:val="008D0748"/>
    <w:rsid w:val="008D0BE2"/>
    <w:rsid w:val="008D1187"/>
    <w:rsid w:val="008D1307"/>
    <w:rsid w:val="008D29CA"/>
    <w:rsid w:val="008D3031"/>
    <w:rsid w:val="008D33A1"/>
    <w:rsid w:val="008D38DD"/>
    <w:rsid w:val="008D38E4"/>
    <w:rsid w:val="008D3E4A"/>
    <w:rsid w:val="008D4A0B"/>
    <w:rsid w:val="008D51CB"/>
    <w:rsid w:val="008D5366"/>
    <w:rsid w:val="008D5E94"/>
    <w:rsid w:val="008D64AD"/>
    <w:rsid w:val="008D6967"/>
    <w:rsid w:val="008D6E79"/>
    <w:rsid w:val="008D726F"/>
    <w:rsid w:val="008D7E32"/>
    <w:rsid w:val="008D7F3E"/>
    <w:rsid w:val="008E095A"/>
    <w:rsid w:val="008E0E21"/>
    <w:rsid w:val="008E13AF"/>
    <w:rsid w:val="008E13EA"/>
    <w:rsid w:val="008E1601"/>
    <w:rsid w:val="008E27D9"/>
    <w:rsid w:val="008E2CB6"/>
    <w:rsid w:val="008E2EA2"/>
    <w:rsid w:val="008E37A1"/>
    <w:rsid w:val="008E3832"/>
    <w:rsid w:val="008E3DD5"/>
    <w:rsid w:val="008E3E99"/>
    <w:rsid w:val="008E3ED4"/>
    <w:rsid w:val="008E4896"/>
    <w:rsid w:val="008E5203"/>
    <w:rsid w:val="008E5A10"/>
    <w:rsid w:val="008E5B81"/>
    <w:rsid w:val="008E5E24"/>
    <w:rsid w:val="008E5FDB"/>
    <w:rsid w:val="008E676A"/>
    <w:rsid w:val="008E6772"/>
    <w:rsid w:val="008E7607"/>
    <w:rsid w:val="008E7700"/>
    <w:rsid w:val="008E7711"/>
    <w:rsid w:val="008E7794"/>
    <w:rsid w:val="008F0555"/>
    <w:rsid w:val="008F0692"/>
    <w:rsid w:val="008F0F1E"/>
    <w:rsid w:val="008F108C"/>
    <w:rsid w:val="008F1174"/>
    <w:rsid w:val="008F1B96"/>
    <w:rsid w:val="008F1CA9"/>
    <w:rsid w:val="008F21BA"/>
    <w:rsid w:val="008F2438"/>
    <w:rsid w:val="008F2547"/>
    <w:rsid w:val="008F345C"/>
    <w:rsid w:val="008F3537"/>
    <w:rsid w:val="008F3BF8"/>
    <w:rsid w:val="008F3E0F"/>
    <w:rsid w:val="008F4210"/>
    <w:rsid w:val="008F43F8"/>
    <w:rsid w:val="008F44AE"/>
    <w:rsid w:val="008F4592"/>
    <w:rsid w:val="008F4A41"/>
    <w:rsid w:val="008F4AA4"/>
    <w:rsid w:val="008F4CA9"/>
    <w:rsid w:val="008F5994"/>
    <w:rsid w:val="008F5A84"/>
    <w:rsid w:val="008F5A88"/>
    <w:rsid w:val="008F6500"/>
    <w:rsid w:val="008F70A6"/>
    <w:rsid w:val="008F70AA"/>
    <w:rsid w:val="008F70EB"/>
    <w:rsid w:val="008F73DC"/>
    <w:rsid w:val="0090043C"/>
    <w:rsid w:val="00900562"/>
    <w:rsid w:val="00900622"/>
    <w:rsid w:val="00901A01"/>
    <w:rsid w:val="00901A9A"/>
    <w:rsid w:val="00901C8D"/>
    <w:rsid w:val="009021A3"/>
    <w:rsid w:val="009027F2"/>
    <w:rsid w:val="00902CBD"/>
    <w:rsid w:val="00902D91"/>
    <w:rsid w:val="00902FD0"/>
    <w:rsid w:val="009032C1"/>
    <w:rsid w:val="009033B3"/>
    <w:rsid w:val="00903498"/>
    <w:rsid w:val="009035E2"/>
    <w:rsid w:val="00903690"/>
    <w:rsid w:val="009039C0"/>
    <w:rsid w:val="00903E8A"/>
    <w:rsid w:val="00903F88"/>
    <w:rsid w:val="009040EE"/>
    <w:rsid w:val="009043F4"/>
    <w:rsid w:val="00904829"/>
    <w:rsid w:val="00904ACE"/>
    <w:rsid w:val="00904B16"/>
    <w:rsid w:val="00904D50"/>
    <w:rsid w:val="00905123"/>
    <w:rsid w:val="00906052"/>
    <w:rsid w:val="0090619F"/>
    <w:rsid w:val="009061BE"/>
    <w:rsid w:val="00906A57"/>
    <w:rsid w:val="00906BFE"/>
    <w:rsid w:val="00906C6C"/>
    <w:rsid w:val="009072E9"/>
    <w:rsid w:val="00907588"/>
    <w:rsid w:val="0090772C"/>
    <w:rsid w:val="00907764"/>
    <w:rsid w:val="00907958"/>
    <w:rsid w:val="00907B2D"/>
    <w:rsid w:val="00907D39"/>
    <w:rsid w:val="00907FD7"/>
    <w:rsid w:val="009102CB"/>
    <w:rsid w:val="009107A2"/>
    <w:rsid w:val="00911354"/>
    <w:rsid w:val="00911657"/>
    <w:rsid w:val="00911728"/>
    <w:rsid w:val="009117CC"/>
    <w:rsid w:val="009124E8"/>
    <w:rsid w:val="00912D37"/>
    <w:rsid w:val="00912FFE"/>
    <w:rsid w:val="0091300B"/>
    <w:rsid w:val="00913C20"/>
    <w:rsid w:val="0091434C"/>
    <w:rsid w:val="00914353"/>
    <w:rsid w:val="009146F6"/>
    <w:rsid w:val="0091499F"/>
    <w:rsid w:val="00914C49"/>
    <w:rsid w:val="00915011"/>
    <w:rsid w:val="00915430"/>
    <w:rsid w:val="00916367"/>
    <w:rsid w:val="00916C6A"/>
    <w:rsid w:val="0091702D"/>
    <w:rsid w:val="00917291"/>
    <w:rsid w:val="00917378"/>
    <w:rsid w:val="0091788D"/>
    <w:rsid w:val="00917CBB"/>
    <w:rsid w:val="00917D44"/>
    <w:rsid w:val="00917EE4"/>
    <w:rsid w:val="0092014F"/>
    <w:rsid w:val="009203E5"/>
    <w:rsid w:val="00920728"/>
    <w:rsid w:val="00920862"/>
    <w:rsid w:val="00920976"/>
    <w:rsid w:val="00920AE2"/>
    <w:rsid w:val="00920D0F"/>
    <w:rsid w:val="00920D88"/>
    <w:rsid w:val="00920F97"/>
    <w:rsid w:val="009213A7"/>
    <w:rsid w:val="009215D4"/>
    <w:rsid w:val="00922001"/>
    <w:rsid w:val="0092282D"/>
    <w:rsid w:val="0092285F"/>
    <w:rsid w:val="00922AEC"/>
    <w:rsid w:val="00922AFC"/>
    <w:rsid w:val="00923354"/>
    <w:rsid w:val="00923454"/>
    <w:rsid w:val="009236AE"/>
    <w:rsid w:val="0092385E"/>
    <w:rsid w:val="009238D6"/>
    <w:rsid w:val="0092412C"/>
    <w:rsid w:val="00924656"/>
    <w:rsid w:val="009246CF"/>
    <w:rsid w:val="00924712"/>
    <w:rsid w:val="00925087"/>
    <w:rsid w:val="0092527B"/>
    <w:rsid w:val="00925392"/>
    <w:rsid w:val="009254F8"/>
    <w:rsid w:val="00925CED"/>
    <w:rsid w:val="00925FD2"/>
    <w:rsid w:val="009269E4"/>
    <w:rsid w:val="00926DD4"/>
    <w:rsid w:val="009270E1"/>
    <w:rsid w:val="0092721C"/>
    <w:rsid w:val="009274DB"/>
    <w:rsid w:val="00927680"/>
    <w:rsid w:val="0092784E"/>
    <w:rsid w:val="009301C7"/>
    <w:rsid w:val="009304F4"/>
    <w:rsid w:val="009305B7"/>
    <w:rsid w:val="009307E4"/>
    <w:rsid w:val="00930A10"/>
    <w:rsid w:val="00930B2F"/>
    <w:rsid w:val="00931445"/>
    <w:rsid w:val="00931D81"/>
    <w:rsid w:val="00931EB9"/>
    <w:rsid w:val="00932141"/>
    <w:rsid w:val="0093215C"/>
    <w:rsid w:val="009323E2"/>
    <w:rsid w:val="00932AE3"/>
    <w:rsid w:val="00933229"/>
    <w:rsid w:val="009338BB"/>
    <w:rsid w:val="00933B60"/>
    <w:rsid w:val="00933EE1"/>
    <w:rsid w:val="009347E8"/>
    <w:rsid w:val="00934B8F"/>
    <w:rsid w:val="00934F8C"/>
    <w:rsid w:val="00935549"/>
    <w:rsid w:val="009355EB"/>
    <w:rsid w:val="009362A4"/>
    <w:rsid w:val="009363C7"/>
    <w:rsid w:val="0093682E"/>
    <w:rsid w:val="0093697B"/>
    <w:rsid w:val="00936A5D"/>
    <w:rsid w:val="009372DE"/>
    <w:rsid w:val="009374D7"/>
    <w:rsid w:val="0093760F"/>
    <w:rsid w:val="009379D8"/>
    <w:rsid w:val="009379F3"/>
    <w:rsid w:val="00937AFF"/>
    <w:rsid w:val="00937E0F"/>
    <w:rsid w:val="00940390"/>
    <w:rsid w:val="00940474"/>
    <w:rsid w:val="009405A4"/>
    <w:rsid w:val="009409D4"/>
    <w:rsid w:val="009411C3"/>
    <w:rsid w:val="009413AD"/>
    <w:rsid w:val="00941D14"/>
    <w:rsid w:val="00941EE9"/>
    <w:rsid w:val="0094243A"/>
    <w:rsid w:val="009425BE"/>
    <w:rsid w:val="00942805"/>
    <w:rsid w:val="00942836"/>
    <w:rsid w:val="0094287D"/>
    <w:rsid w:val="00942AA8"/>
    <w:rsid w:val="00942C57"/>
    <w:rsid w:val="00942F73"/>
    <w:rsid w:val="0094374F"/>
    <w:rsid w:val="00943EA1"/>
    <w:rsid w:val="009442A4"/>
    <w:rsid w:val="00944C5B"/>
    <w:rsid w:val="00944ED6"/>
    <w:rsid w:val="00945508"/>
    <w:rsid w:val="00945DBB"/>
    <w:rsid w:val="009461C5"/>
    <w:rsid w:val="0094658E"/>
    <w:rsid w:val="009468E3"/>
    <w:rsid w:val="00946B6B"/>
    <w:rsid w:val="00947695"/>
    <w:rsid w:val="009477FA"/>
    <w:rsid w:val="0094799B"/>
    <w:rsid w:val="00947B1B"/>
    <w:rsid w:val="00947C3A"/>
    <w:rsid w:val="00947F85"/>
    <w:rsid w:val="009508A3"/>
    <w:rsid w:val="00951203"/>
    <w:rsid w:val="00951224"/>
    <w:rsid w:val="009518CD"/>
    <w:rsid w:val="00951BF7"/>
    <w:rsid w:val="00951FD0"/>
    <w:rsid w:val="00952153"/>
    <w:rsid w:val="0095215E"/>
    <w:rsid w:val="009523C9"/>
    <w:rsid w:val="009525E8"/>
    <w:rsid w:val="00953566"/>
    <w:rsid w:val="009537A3"/>
    <w:rsid w:val="00953883"/>
    <w:rsid w:val="00953BC6"/>
    <w:rsid w:val="00953BCA"/>
    <w:rsid w:val="00953C75"/>
    <w:rsid w:val="0095401E"/>
    <w:rsid w:val="00954BD9"/>
    <w:rsid w:val="0095538E"/>
    <w:rsid w:val="00955D01"/>
    <w:rsid w:val="00955E6D"/>
    <w:rsid w:val="009560A6"/>
    <w:rsid w:val="0095693D"/>
    <w:rsid w:val="00956B18"/>
    <w:rsid w:val="00956BEB"/>
    <w:rsid w:val="00956EE2"/>
    <w:rsid w:val="00956F9C"/>
    <w:rsid w:val="00957632"/>
    <w:rsid w:val="0095763D"/>
    <w:rsid w:val="009576DE"/>
    <w:rsid w:val="0095773A"/>
    <w:rsid w:val="00957EA6"/>
    <w:rsid w:val="00957EFF"/>
    <w:rsid w:val="00957F76"/>
    <w:rsid w:val="00960123"/>
    <w:rsid w:val="00960308"/>
    <w:rsid w:val="00961061"/>
    <w:rsid w:val="0096179D"/>
    <w:rsid w:val="00961D02"/>
    <w:rsid w:val="00961DBA"/>
    <w:rsid w:val="00962176"/>
    <w:rsid w:val="00963199"/>
    <w:rsid w:val="00963626"/>
    <w:rsid w:val="00963B37"/>
    <w:rsid w:val="00963DB6"/>
    <w:rsid w:val="009641C7"/>
    <w:rsid w:val="009642A1"/>
    <w:rsid w:val="009643AA"/>
    <w:rsid w:val="00964A38"/>
    <w:rsid w:val="00964C92"/>
    <w:rsid w:val="009651E0"/>
    <w:rsid w:val="0096533E"/>
    <w:rsid w:val="00965A01"/>
    <w:rsid w:val="00965E74"/>
    <w:rsid w:val="00966591"/>
    <w:rsid w:val="0096668F"/>
    <w:rsid w:val="00966711"/>
    <w:rsid w:val="00966CCC"/>
    <w:rsid w:val="00967115"/>
    <w:rsid w:val="00967BEE"/>
    <w:rsid w:val="00967F2A"/>
    <w:rsid w:val="009700E2"/>
    <w:rsid w:val="00970277"/>
    <w:rsid w:val="009707E5"/>
    <w:rsid w:val="009707E9"/>
    <w:rsid w:val="00970922"/>
    <w:rsid w:val="00970A9A"/>
    <w:rsid w:val="00971032"/>
    <w:rsid w:val="0097224D"/>
    <w:rsid w:val="009725BF"/>
    <w:rsid w:val="009726E8"/>
    <w:rsid w:val="00972E3E"/>
    <w:rsid w:val="00972E47"/>
    <w:rsid w:val="00972E9C"/>
    <w:rsid w:val="00972ECD"/>
    <w:rsid w:val="0097368F"/>
    <w:rsid w:val="00973810"/>
    <w:rsid w:val="00973A2F"/>
    <w:rsid w:val="00973A38"/>
    <w:rsid w:val="00973CA8"/>
    <w:rsid w:val="00973EC4"/>
    <w:rsid w:val="0097508C"/>
    <w:rsid w:val="009751F5"/>
    <w:rsid w:val="0097523E"/>
    <w:rsid w:val="009753B8"/>
    <w:rsid w:val="00975744"/>
    <w:rsid w:val="0097592D"/>
    <w:rsid w:val="00976070"/>
    <w:rsid w:val="009762D0"/>
    <w:rsid w:val="00976352"/>
    <w:rsid w:val="00976F2C"/>
    <w:rsid w:val="00976FEF"/>
    <w:rsid w:val="0097773D"/>
    <w:rsid w:val="00980656"/>
    <w:rsid w:val="0098088D"/>
    <w:rsid w:val="00980AB9"/>
    <w:rsid w:val="00980ABD"/>
    <w:rsid w:val="00981205"/>
    <w:rsid w:val="009813D1"/>
    <w:rsid w:val="00981C3B"/>
    <w:rsid w:val="00981DC7"/>
    <w:rsid w:val="00982137"/>
    <w:rsid w:val="00982B10"/>
    <w:rsid w:val="00982DD1"/>
    <w:rsid w:val="00983629"/>
    <w:rsid w:val="00983D5C"/>
    <w:rsid w:val="00983F5F"/>
    <w:rsid w:val="00983FA1"/>
    <w:rsid w:val="00984334"/>
    <w:rsid w:val="00984BB4"/>
    <w:rsid w:val="00984DE9"/>
    <w:rsid w:val="00985068"/>
    <w:rsid w:val="0098513D"/>
    <w:rsid w:val="0098582B"/>
    <w:rsid w:val="00985A66"/>
    <w:rsid w:val="00985A7D"/>
    <w:rsid w:val="009870B9"/>
    <w:rsid w:val="00987110"/>
    <w:rsid w:val="00987ADE"/>
    <w:rsid w:val="00990080"/>
    <w:rsid w:val="009901E3"/>
    <w:rsid w:val="00990250"/>
    <w:rsid w:val="009903C9"/>
    <w:rsid w:val="00990681"/>
    <w:rsid w:val="00990692"/>
    <w:rsid w:val="00991061"/>
    <w:rsid w:val="00991537"/>
    <w:rsid w:val="009917A0"/>
    <w:rsid w:val="00991ADA"/>
    <w:rsid w:val="00992927"/>
    <w:rsid w:val="009934EF"/>
    <w:rsid w:val="00993CD0"/>
    <w:rsid w:val="00994898"/>
    <w:rsid w:val="0099489B"/>
    <w:rsid w:val="00994A44"/>
    <w:rsid w:val="0099509A"/>
    <w:rsid w:val="00995749"/>
    <w:rsid w:val="009961F6"/>
    <w:rsid w:val="0099624D"/>
    <w:rsid w:val="009969B5"/>
    <w:rsid w:val="009969DD"/>
    <w:rsid w:val="00997176"/>
    <w:rsid w:val="00997BC3"/>
    <w:rsid w:val="00997CBF"/>
    <w:rsid w:val="009A01D3"/>
    <w:rsid w:val="009A170E"/>
    <w:rsid w:val="009A18E7"/>
    <w:rsid w:val="009A26B7"/>
    <w:rsid w:val="009A2767"/>
    <w:rsid w:val="009A27BB"/>
    <w:rsid w:val="009A2B50"/>
    <w:rsid w:val="009A2C1B"/>
    <w:rsid w:val="009A2D73"/>
    <w:rsid w:val="009A364F"/>
    <w:rsid w:val="009A3833"/>
    <w:rsid w:val="009A3882"/>
    <w:rsid w:val="009A3C4E"/>
    <w:rsid w:val="009A3F3E"/>
    <w:rsid w:val="009A417A"/>
    <w:rsid w:val="009A4537"/>
    <w:rsid w:val="009A5376"/>
    <w:rsid w:val="009A5392"/>
    <w:rsid w:val="009A5561"/>
    <w:rsid w:val="009A5FEE"/>
    <w:rsid w:val="009A65BC"/>
    <w:rsid w:val="009A6C01"/>
    <w:rsid w:val="009A6D3E"/>
    <w:rsid w:val="009A76B1"/>
    <w:rsid w:val="009A7764"/>
    <w:rsid w:val="009A7BCD"/>
    <w:rsid w:val="009A7DAA"/>
    <w:rsid w:val="009B09DD"/>
    <w:rsid w:val="009B0AF2"/>
    <w:rsid w:val="009B0B01"/>
    <w:rsid w:val="009B1C1B"/>
    <w:rsid w:val="009B1D81"/>
    <w:rsid w:val="009B1E17"/>
    <w:rsid w:val="009B1F11"/>
    <w:rsid w:val="009B1F7A"/>
    <w:rsid w:val="009B213D"/>
    <w:rsid w:val="009B21EA"/>
    <w:rsid w:val="009B2ADD"/>
    <w:rsid w:val="009B2BB2"/>
    <w:rsid w:val="009B2EC1"/>
    <w:rsid w:val="009B369B"/>
    <w:rsid w:val="009B3F5C"/>
    <w:rsid w:val="009B4063"/>
    <w:rsid w:val="009B41A4"/>
    <w:rsid w:val="009B4368"/>
    <w:rsid w:val="009B48AA"/>
    <w:rsid w:val="009B4909"/>
    <w:rsid w:val="009B4FAE"/>
    <w:rsid w:val="009B5FE8"/>
    <w:rsid w:val="009B656B"/>
    <w:rsid w:val="009B65E8"/>
    <w:rsid w:val="009B66AD"/>
    <w:rsid w:val="009B686A"/>
    <w:rsid w:val="009B6A16"/>
    <w:rsid w:val="009B6C7F"/>
    <w:rsid w:val="009B77E0"/>
    <w:rsid w:val="009C0339"/>
    <w:rsid w:val="009C0565"/>
    <w:rsid w:val="009C17DF"/>
    <w:rsid w:val="009C17E7"/>
    <w:rsid w:val="009C293E"/>
    <w:rsid w:val="009C29B9"/>
    <w:rsid w:val="009C2F32"/>
    <w:rsid w:val="009C30D9"/>
    <w:rsid w:val="009C3419"/>
    <w:rsid w:val="009C38A6"/>
    <w:rsid w:val="009C3B9E"/>
    <w:rsid w:val="009C4AAA"/>
    <w:rsid w:val="009C4C5F"/>
    <w:rsid w:val="009C4CFD"/>
    <w:rsid w:val="009C5324"/>
    <w:rsid w:val="009C53DC"/>
    <w:rsid w:val="009C54DE"/>
    <w:rsid w:val="009C5560"/>
    <w:rsid w:val="009C5AD6"/>
    <w:rsid w:val="009C5D55"/>
    <w:rsid w:val="009C6154"/>
    <w:rsid w:val="009C63EC"/>
    <w:rsid w:val="009C6C15"/>
    <w:rsid w:val="009C720A"/>
    <w:rsid w:val="009C766A"/>
    <w:rsid w:val="009C775F"/>
    <w:rsid w:val="009C7A2D"/>
    <w:rsid w:val="009C7BF2"/>
    <w:rsid w:val="009C7D5B"/>
    <w:rsid w:val="009D02A6"/>
    <w:rsid w:val="009D13A2"/>
    <w:rsid w:val="009D18DE"/>
    <w:rsid w:val="009D1CB3"/>
    <w:rsid w:val="009D23D3"/>
    <w:rsid w:val="009D26E9"/>
    <w:rsid w:val="009D2828"/>
    <w:rsid w:val="009D2BF1"/>
    <w:rsid w:val="009D3490"/>
    <w:rsid w:val="009D37B5"/>
    <w:rsid w:val="009D3DCD"/>
    <w:rsid w:val="009D42D3"/>
    <w:rsid w:val="009D45AC"/>
    <w:rsid w:val="009D4B30"/>
    <w:rsid w:val="009D5010"/>
    <w:rsid w:val="009D51A8"/>
    <w:rsid w:val="009D56C8"/>
    <w:rsid w:val="009D5B8B"/>
    <w:rsid w:val="009D6141"/>
    <w:rsid w:val="009D7001"/>
    <w:rsid w:val="009D735C"/>
    <w:rsid w:val="009D772C"/>
    <w:rsid w:val="009D7BDB"/>
    <w:rsid w:val="009D7DE2"/>
    <w:rsid w:val="009D7F6A"/>
    <w:rsid w:val="009E0174"/>
    <w:rsid w:val="009E0373"/>
    <w:rsid w:val="009E0E42"/>
    <w:rsid w:val="009E1189"/>
    <w:rsid w:val="009E1669"/>
    <w:rsid w:val="009E1889"/>
    <w:rsid w:val="009E1F54"/>
    <w:rsid w:val="009E227F"/>
    <w:rsid w:val="009E2986"/>
    <w:rsid w:val="009E29E1"/>
    <w:rsid w:val="009E2C64"/>
    <w:rsid w:val="009E30DA"/>
    <w:rsid w:val="009E36B6"/>
    <w:rsid w:val="009E3AD2"/>
    <w:rsid w:val="009E48D5"/>
    <w:rsid w:val="009E50DE"/>
    <w:rsid w:val="009E5735"/>
    <w:rsid w:val="009E5FA6"/>
    <w:rsid w:val="009E6904"/>
    <w:rsid w:val="009E6BB0"/>
    <w:rsid w:val="009E74ED"/>
    <w:rsid w:val="009E75B7"/>
    <w:rsid w:val="009E778E"/>
    <w:rsid w:val="009E7BCB"/>
    <w:rsid w:val="009E7D56"/>
    <w:rsid w:val="009F0500"/>
    <w:rsid w:val="009F093F"/>
    <w:rsid w:val="009F0A0F"/>
    <w:rsid w:val="009F141F"/>
    <w:rsid w:val="009F1883"/>
    <w:rsid w:val="009F1FD4"/>
    <w:rsid w:val="009F2A4A"/>
    <w:rsid w:val="009F318A"/>
    <w:rsid w:val="009F3516"/>
    <w:rsid w:val="009F3CEB"/>
    <w:rsid w:val="009F3F6A"/>
    <w:rsid w:val="009F4888"/>
    <w:rsid w:val="009F4939"/>
    <w:rsid w:val="009F4A45"/>
    <w:rsid w:val="009F4DDC"/>
    <w:rsid w:val="009F5043"/>
    <w:rsid w:val="009F5092"/>
    <w:rsid w:val="009F52F0"/>
    <w:rsid w:val="009F5334"/>
    <w:rsid w:val="009F56C2"/>
    <w:rsid w:val="009F57E2"/>
    <w:rsid w:val="009F57EF"/>
    <w:rsid w:val="009F5B03"/>
    <w:rsid w:val="009F6172"/>
    <w:rsid w:val="009F70A8"/>
    <w:rsid w:val="009F711A"/>
    <w:rsid w:val="009F7578"/>
    <w:rsid w:val="009F77A8"/>
    <w:rsid w:val="009F77FB"/>
    <w:rsid w:val="009F786C"/>
    <w:rsid w:val="009F7C86"/>
    <w:rsid w:val="00A005AD"/>
    <w:rsid w:val="00A00A95"/>
    <w:rsid w:val="00A00E10"/>
    <w:rsid w:val="00A01247"/>
    <w:rsid w:val="00A01631"/>
    <w:rsid w:val="00A02B86"/>
    <w:rsid w:val="00A02BDC"/>
    <w:rsid w:val="00A02C11"/>
    <w:rsid w:val="00A02E4D"/>
    <w:rsid w:val="00A03013"/>
    <w:rsid w:val="00A0313A"/>
    <w:rsid w:val="00A03396"/>
    <w:rsid w:val="00A0372D"/>
    <w:rsid w:val="00A039C5"/>
    <w:rsid w:val="00A03D70"/>
    <w:rsid w:val="00A03EDD"/>
    <w:rsid w:val="00A0458C"/>
    <w:rsid w:val="00A047F4"/>
    <w:rsid w:val="00A04DA5"/>
    <w:rsid w:val="00A04DE0"/>
    <w:rsid w:val="00A05490"/>
    <w:rsid w:val="00A05647"/>
    <w:rsid w:val="00A0599D"/>
    <w:rsid w:val="00A063F0"/>
    <w:rsid w:val="00A0675C"/>
    <w:rsid w:val="00A06B5A"/>
    <w:rsid w:val="00A06E3D"/>
    <w:rsid w:val="00A071B6"/>
    <w:rsid w:val="00A07A6F"/>
    <w:rsid w:val="00A07B21"/>
    <w:rsid w:val="00A10DCB"/>
    <w:rsid w:val="00A111BA"/>
    <w:rsid w:val="00A113D4"/>
    <w:rsid w:val="00A11477"/>
    <w:rsid w:val="00A11FAC"/>
    <w:rsid w:val="00A11FB0"/>
    <w:rsid w:val="00A122AC"/>
    <w:rsid w:val="00A1235A"/>
    <w:rsid w:val="00A12D22"/>
    <w:rsid w:val="00A133E8"/>
    <w:rsid w:val="00A1376A"/>
    <w:rsid w:val="00A13A83"/>
    <w:rsid w:val="00A13C23"/>
    <w:rsid w:val="00A142E3"/>
    <w:rsid w:val="00A14388"/>
    <w:rsid w:val="00A143C8"/>
    <w:rsid w:val="00A14467"/>
    <w:rsid w:val="00A15055"/>
    <w:rsid w:val="00A15228"/>
    <w:rsid w:val="00A152BB"/>
    <w:rsid w:val="00A15450"/>
    <w:rsid w:val="00A1578A"/>
    <w:rsid w:val="00A15812"/>
    <w:rsid w:val="00A15A81"/>
    <w:rsid w:val="00A15B4C"/>
    <w:rsid w:val="00A15E23"/>
    <w:rsid w:val="00A164A0"/>
    <w:rsid w:val="00A16AEC"/>
    <w:rsid w:val="00A17788"/>
    <w:rsid w:val="00A17C38"/>
    <w:rsid w:val="00A17C40"/>
    <w:rsid w:val="00A201A9"/>
    <w:rsid w:val="00A2071C"/>
    <w:rsid w:val="00A20BF4"/>
    <w:rsid w:val="00A21097"/>
    <w:rsid w:val="00A216B5"/>
    <w:rsid w:val="00A21F7A"/>
    <w:rsid w:val="00A21F99"/>
    <w:rsid w:val="00A22155"/>
    <w:rsid w:val="00A225BC"/>
    <w:rsid w:val="00A227EB"/>
    <w:rsid w:val="00A228EE"/>
    <w:rsid w:val="00A22900"/>
    <w:rsid w:val="00A22D8A"/>
    <w:rsid w:val="00A23050"/>
    <w:rsid w:val="00A232A9"/>
    <w:rsid w:val="00A239CE"/>
    <w:rsid w:val="00A23FFA"/>
    <w:rsid w:val="00A244EB"/>
    <w:rsid w:val="00A25378"/>
    <w:rsid w:val="00A25C52"/>
    <w:rsid w:val="00A26289"/>
    <w:rsid w:val="00A2636C"/>
    <w:rsid w:val="00A26728"/>
    <w:rsid w:val="00A276C7"/>
    <w:rsid w:val="00A27936"/>
    <w:rsid w:val="00A27A65"/>
    <w:rsid w:val="00A27BAC"/>
    <w:rsid w:val="00A27C48"/>
    <w:rsid w:val="00A30435"/>
    <w:rsid w:val="00A31915"/>
    <w:rsid w:val="00A31DB9"/>
    <w:rsid w:val="00A31DC6"/>
    <w:rsid w:val="00A32228"/>
    <w:rsid w:val="00A32320"/>
    <w:rsid w:val="00A32412"/>
    <w:rsid w:val="00A324E7"/>
    <w:rsid w:val="00A32545"/>
    <w:rsid w:val="00A32605"/>
    <w:rsid w:val="00A32E80"/>
    <w:rsid w:val="00A32F31"/>
    <w:rsid w:val="00A3379A"/>
    <w:rsid w:val="00A338A0"/>
    <w:rsid w:val="00A338BF"/>
    <w:rsid w:val="00A33C08"/>
    <w:rsid w:val="00A33DF1"/>
    <w:rsid w:val="00A33E0E"/>
    <w:rsid w:val="00A33FEE"/>
    <w:rsid w:val="00A3411F"/>
    <w:rsid w:val="00A34364"/>
    <w:rsid w:val="00A355FF"/>
    <w:rsid w:val="00A35758"/>
    <w:rsid w:val="00A35E87"/>
    <w:rsid w:val="00A36C57"/>
    <w:rsid w:val="00A36F3C"/>
    <w:rsid w:val="00A37217"/>
    <w:rsid w:val="00A3762E"/>
    <w:rsid w:val="00A37E76"/>
    <w:rsid w:val="00A4042D"/>
    <w:rsid w:val="00A40C59"/>
    <w:rsid w:val="00A41838"/>
    <w:rsid w:val="00A41869"/>
    <w:rsid w:val="00A42185"/>
    <w:rsid w:val="00A42475"/>
    <w:rsid w:val="00A4262B"/>
    <w:rsid w:val="00A431CD"/>
    <w:rsid w:val="00A43231"/>
    <w:rsid w:val="00A4372C"/>
    <w:rsid w:val="00A43BD0"/>
    <w:rsid w:val="00A43CFD"/>
    <w:rsid w:val="00A43E80"/>
    <w:rsid w:val="00A443A0"/>
    <w:rsid w:val="00A44418"/>
    <w:rsid w:val="00A44526"/>
    <w:rsid w:val="00A44CB8"/>
    <w:rsid w:val="00A452C3"/>
    <w:rsid w:val="00A45AEC"/>
    <w:rsid w:val="00A45E5E"/>
    <w:rsid w:val="00A4622D"/>
    <w:rsid w:val="00A462DB"/>
    <w:rsid w:val="00A463A3"/>
    <w:rsid w:val="00A46556"/>
    <w:rsid w:val="00A477A6"/>
    <w:rsid w:val="00A478F6"/>
    <w:rsid w:val="00A47EB5"/>
    <w:rsid w:val="00A502A7"/>
    <w:rsid w:val="00A50963"/>
    <w:rsid w:val="00A50BCE"/>
    <w:rsid w:val="00A514C9"/>
    <w:rsid w:val="00A51B78"/>
    <w:rsid w:val="00A52119"/>
    <w:rsid w:val="00A526D1"/>
    <w:rsid w:val="00A529FF"/>
    <w:rsid w:val="00A52E37"/>
    <w:rsid w:val="00A537CA"/>
    <w:rsid w:val="00A538DA"/>
    <w:rsid w:val="00A53D7C"/>
    <w:rsid w:val="00A548D1"/>
    <w:rsid w:val="00A548DF"/>
    <w:rsid w:val="00A54DDB"/>
    <w:rsid w:val="00A5504F"/>
    <w:rsid w:val="00A55513"/>
    <w:rsid w:val="00A55F1E"/>
    <w:rsid w:val="00A55F79"/>
    <w:rsid w:val="00A55FEA"/>
    <w:rsid w:val="00A56252"/>
    <w:rsid w:val="00A563A6"/>
    <w:rsid w:val="00A5680B"/>
    <w:rsid w:val="00A56B43"/>
    <w:rsid w:val="00A57C15"/>
    <w:rsid w:val="00A57CDF"/>
    <w:rsid w:val="00A57E30"/>
    <w:rsid w:val="00A57F38"/>
    <w:rsid w:val="00A60989"/>
    <w:rsid w:val="00A60E1F"/>
    <w:rsid w:val="00A60E74"/>
    <w:rsid w:val="00A61620"/>
    <w:rsid w:val="00A6163C"/>
    <w:rsid w:val="00A617C6"/>
    <w:rsid w:val="00A61A71"/>
    <w:rsid w:val="00A62108"/>
    <w:rsid w:val="00A62307"/>
    <w:rsid w:val="00A62AF6"/>
    <w:rsid w:val="00A63112"/>
    <w:rsid w:val="00A6353C"/>
    <w:rsid w:val="00A63C6C"/>
    <w:rsid w:val="00A63D8E"/>
    <w:rsid w:val="00A63EF7"/>
    <w:rsid w:val="00A6424B"/>
    <w:rsid w:val="00A65803"/>
    <w:rsid w:val="00A6635F"/>
    <w:rsid w:val="00A666A6"/>
    <w:rsid w:val="00A66E78"/>
    <w:rsid w:val="00A676B0"/>
    <w:rsid w:val="00A678EB"/>
    <w:rsid w:val="00A67DD4"/>
    <w:rsid w:val="00A70C05"/>
    <w:rsid w:val="00A7114B"/>
    <w:rsid w:val="00A713EC"/>
    <w:rsid w:val="00A718EE"/>
    <w:rsid w:val="00A71A85"/>
    <w:rsid w:val="00A71BCE"/>
    <w:rsid w:val="00A71BDD"/>
    <w:rsid w:val="00A71C84"/>
    <w:rsid w:val="00A721DF"/>
    <w:rsid w:val="00A724E5"/>
    <w:rsid w:val="00A73450"/>
    <w:rsid w:val="00A73DF8"/>
    <w:rsid w:val="00A7498C"/>
    <w:rsid w:val="00A7551A"/>
    <w:rsid w:val="00A758CC"/>
    <w:rsid w:val="00A762F1"/>
    <w:rsid w:val="00A76440"/>
    <w:rsid w:val="00A764CB"/>
    <w:rsid w:val="00A769B0"/>
    <w:rsid w:val="00A76D28"/>
    <w:rsid w:val="00A7753A"/>
    <w:rsid w:val="00A77B32"/>
    <w:rsid w:val="00A77B3B"/>
    <w:rsid w:val="00A77E01"/>
    <w:rsid w:val="00A801C3"/>
    <w:rsid w:val="00A80240"/>
    <w:rsid w:val="00A80818"/>
    <w:rsid w:val="00A809AF"/>
    <w:rsid w:val="00A81D9C"/>
    <w:rsid w:val="00A82B67"/>
    <w:rsid w:val="00A8350D"/>
    <w:rsid w:val="00A8354D"/>
    <w:rsid w:val="00A83EB8"/>
    <w:rsid w:val="00A84231"/>
    <w:rsid w:val="00A84280"/>
    <w:rsid w:val="00A844C8"/>
    <w:rsid w:val="00A84800"/>
    <w:rsid w:val="00A856FA"/>
    <w:rsid w:val="00A85FE0"/>
    <w:rsid w:val="00A865BC"/>
    <w:rsid w:val="00A8671F"/>
    <w:rsid w:val="00A868D0"/>
    <w:rsid w:val="00A869CD"/>
    <w:rsid w:val="00A86A21"/>
    <w:rsid w:val="00A86A62"/>
    <w:rsid w:val="00A86C76"/>
    <w:rsid w:val="00A86CDA"/>
    <w:rsid w:val="00A870E1"/>
    <w:rsid w:val="00A8780A"/>
    <w:rsid w:val="00A901B2"/>
    <w:rsid w:val="00A90390"/>
    <w:rsid w:val="00A9080F"/>
    <w:rsid w:val="00A90E27"/>
    <w:rsid w:val="00A919A9"/>
    <w:rsid w:val="00A91A6C"/>
    <w:rsid w:val="00A921BE"/>
    <w:rsid w:val="00A923F0"/>
    <w:rsid w:val="00A9282A"/>
    <w:rsid w:val="00A93137"/>
    <w:rsid w:val="00A93221"/>
    <w:rsid w:val="00A93539"/>
    <w:rsid w:val="00A938F4"/>
    <w:rsid w:val="00A93ACD"/>
    <w:rsid w:val="00A93FA4"/>
    <w:rsid w:val="00A94283"/>
    <w:rsid w:val="00A9436B"/>
    <w:rsid w:val="00A946F0"/>
    <w:rsid w:val="00A94FD9"/>
    <w:rsid w:val="00A95200"/>
    <w:rsid w:val="00A9520D"/>
    <w:rsid w:val="00A9533A"/>
    <w:rsid w:val="00A9552A"/>
    <w:rsid w:val="00A9607C"/>
    <w:rsid w:val="00A965B0"/>
    <w:rsid w:val="00A96ADA"/>
    <w:rsid w:val="00A97823"/>
    <w:rsid w:val="00A97A5B"/>
    <w:rsid w:val="00AA023A"/>
    <w:rsid w:val="00AA0774"/>
    <w:rsid w:val="00AA0D42"/>
    <w:rsid w:val="00AA106F"/>
    <w:rsid w:val="00AA1624"/>
    <w:rsid w:val="00AA1759"/>
    <w:rsid w:val="00AA1989"/>
    <w:rsid w:val="00AA1A7D"/>
    <w:rsid w:val="00AA21DD"/>
    <w:rsid w:val="00AA2B64"/>
    <w:rsid w:val="00AA2EB5"/>
    <w:rsid w:val="00AA334F"/>
    <w:rsid w:val="00AA37BB"/>
    <w:rsid w:val="00AA3974"/>
    <w:rsid w:val="00AA3E35"/>
    <w:rsid w:val="00AA4949"/>
    <w:rsid w:val="00AA500F"/>
    <w:rsid w:val="00AA513B"/>
    <w:rsid w:val="00AA52B5"/>
    <w:rsid w:val="00AA5638"/>
    <w:rsid w:val="00AA5832"/>
    <w:rsid w:val="00AA591C"/>
    <w:rsid w:val="00AA5A49"/>
    <w:rsid w:val="00AA5C09"/>
    <w:rsid w:val="00AA5C7F"/>
    <w:rsid w:val="00AA5F75"/>
    <w:rsid w:val="00AA5F8F"/>
    <w:rsid w:val="00AA668C"/>
    <w:rsid w:val="00AA67C9"/>
    <w:rsid w:val="00AA6DFA"/>
    <w:rsid w:val="00AA6E63"/>
    <w:rsid w:val="00AA75F9"/>
    <w:rsid w:val="00AA776D"/>
    <w:rsid w:val="00AA7F02"/>
    <w:rsid w:val="00AB0210"/>
    <w:rsid w:val="00AB06CD"/>
    <w:rsid w:val="00AB0A15"/>
    <w:rsid w:val="00AB0D86"/>
    <w:rsid w:val="00AB0F17"/>
    <w:rsid w:val="00AB1003"/>
    <w:rsid w:val="00AB144B"/>
    <w:rsid w:val="00AB1D6D"/>
    <w:rsid w:val="00AB1D6E"/>
    <w:rsid w:val="00AB2934"/>
    <w:rsid w:val="00AB309D"/>
    <w:rsid w:val="00AB30CB"/>
    <w:rsid w:val="00AB3105"/>
    <w:rsid w:val="00AB3169"/>
    <w:rsid w:val="00AB3263"/>
    <w:rsid w:val="00AB34BE"/>
    <w:rsid w:val="00AB3B40"/>
    <w:rsid w:val="00AB405B"/>
    <w:rsid w:val="00AB438F"/>
    <w:rsid w:val="00AB43BB"/>
    <w:rsid w:val="00AB4403"/>
    <w:rsid w:val="00AB457B"/>
    <w:rsid w:val="00AB547D"/>
    <w:rsid w:val="00AB558C"/>
    <w:rsid w:val="00AB5635"/>
    <w:rsid w:val="00AB62C0"/>
    <w:rsid w:val="00AB639F"/>
    <w:rsid w:val="00AB6A5B"/>
    <w:rsid w:val="00AB6D9C"/>
    <w:rsid w:val="00AB7023"/>
    <w:rsid w:val="00AB7C47"/>
    <w:rsid w:val="00AC066F"/>
    <w:rsid w:val="00AC0951"/>
    <w:rsid w:val="00AC0D28"/>
    <w:rsid w:val="00AC0E94"/>
    <w:rsid w:val="00AC1050"/>
    <w:rsid w:val="00AC15D1"/>
    <w:rsid w:val="00AC1D4E"/>
    <w:rsid w:val="00AC1FCB"/>
    <w:rsid w:val="00AC2318"/>
    <w:rsid w:val="00AC2C9D"/>
    <w:rsid w:val="00AC2DD9"/>
    <w:rsid w:val="00AC2ECD"/>
    <w:rsid w:val="00AC310A"/>
    <w:rsid w:val="00AC31AA"/>
    <w:rsid w:val="00AC325F"/>
    <w:rsid w:val="00AC33A6"/>
    <w:rsid w:val="00AC394E"/>
    <w:rsid w:val="00AC3BC0"/>
    <w:rsid w:val="00AC3E04"/>
    <w:rsid w:val="00AC448C"/>
    <w:rsid w:val="00AC4C14"/>
    <w:rsid w:val="00AC59A6"/>
    <w:rsid w:val="00AC5AAE"/>
    <w:rsid w:val="00AC5B08"/>
    <w:rsid w:val="00AC5F2F"/>
    <w:rsid w:val="00AC610D"/>
    <w:rsid w:val="00AC6133"/>
    <w:rsid w:val="00AC6328"/>
    <w:rsid w:val="00AC6571"/>
    <w:rsid w:val="00AC666C"/>
    <w:rsid w:val="00AC688D"/>
    <w:rsid w:val="00AC69A6"/>
    <w:rsid w:val="00AD04B3"/>
    <w:rsid w:val="00AD08DD"/>
    <w:rsid w:val="00AD0A09"/>
    <w:rsid w:val="00AD0A76"/>
    <w:rsid w:val="00AD0C98"/>
    <w:rsid w:val="00AD0EB8"/>
    <w:rsid w:val="00AD0EBA"/>
    <w:rsid w:val="00AD0FA6"/>
    <w:rsid w:val="00AD12A0"/>
    <w:rsid w:val="00AD180A"/>
    <w:rsid w:val="00AD1B48"/>
    <w:rsid w:val="00AD2077"/>
    <w:rsid w:val="00AD22B0"/>
    <w:rsid w:val="00AD24AF"/>
    <w:rsid w:val="00AD2666"/>
    <w:rsid w:val="00AD2B36"/>
    <w:rsid w:val="00AD2DDF"/>
    <w:rsid w:val="00AD362B"/>
    <w:rsid w:val="00AD39F0"/>
    <w:rsid w:val="00AD4151"/>
    <w:rsid w:val="00AD427F"/>
    <w:rsid w:val="00AD4465"/>
    <w:rsid w:val="00AD5003"/>
    <w:rsid w:val="00AD539C"/>
    <w:rsid w:val="00AD55BE"/>
    <w:rsid w:val="00AD5AF2"/>
    <w:rsid w:val="00AD5B61"/>
    <w:rsid w:val="00AD5D36"/>
    <w:rsid w:val="00AD5EC9"/>
    <w:rsid w:val="00AD6E8C"/>
    <w:rsid w:val="00AD7DFB"/>
    <w:rsid w:val="00AE0007"/>
    <w:rsid w:val="00AE008B"/>
    <w:rsid w:val="00AE1AAA"/>
    <w:rsid w:val="00AE1FC6"/>
    <w:rsid w:val="00AE23AF"/>
    <w:rsid w:val="00AE310C"/>
    <w:rsid w:val="00AE35FB"/>
    <w:rsid w:val="00AE366A"/>
    <w:rsid w:val="00AE37C8"/>
    <w:rsid w:val="00AE3A37"/>
    <w:rsid w:val="00AE3B29"/>
    <w:rsid w:val="00AE3D26"/>
    <w:rsid w:val="00AE3FE4"/>
    <w:rsid w:val="00AE4107"/>
    <w:rsid w:val="00AE4288"/>
    <w:rsid w:val="00AE42D7"/>
    <w:rsid w:val="00AE4B5A"/>
    <w:rsid w:val="00AE4D66"/>
    <w:rsid w:val="00AE6A93"/>
    <w:rsid w:val="00AE6DDA"/>
    <w:rsid w:val="00AE714F"/>
    <w:rsid w:val="00AE7665"/>
    <w:rsid w:val="00AE78E8"/>
    <w:rsid w:val="00AE7A02"/>
    <w:rsid w:val="00AE7CE9"/>
    <w:rsid w:val="00AF0146"/>
    <w:rsid w:val="00AF0285"/>
    <w:rsid w:val="00AF0721"/>
    <w:rsid w:val="00AF0AD9"/>
    <w:rsid w:val="00AF11A0"/>
    <w:rsid w:val="00AF1D70"/>
    <w:rsid w:val="00AF1DA0"/>
    <w:rsid w:val="00AF1E40"/>
    <w:rsid w:val="00AF1ECD"/>
    <w:rsid w:val="00AF2051"/>
    <w:rsid w:val="00AF2149"/>
    <w:rsid w:val="00AF2718"/>
    <w:rsid w:val="00AF2A03"/>
    <w:rsid w:val="00AF3B8B"/>
    <w:rsid w:val="00AF4463"/>
    <w:rsid w:val="00AF4596"/>
    <w:rsid w:val="00AF480E"/>
    <w:rsid w:val="00AF4A96"/>
    <w:rsid w:val="00AF4C60"/>
    <w:rsid w:val="00AF4DE2"/>
    <w:rsid w:val="00AF4EEC"/>
    <w:rsid w:val="00AF5B9C"/>
    <w:rsid w:val="00AF5BCC"/>
    <w:rsid w:val="00AF5C49"/>
    <w:rsid w:val="00AF6095"/>
    <w:rsid w:val="00AF632D"/>
    <w:rsid w:val="00AF671A"/>
    <w:rsid w:val="00AF6E18"/>
    <w:rsid w:val="00AF731D"/>
    <w:rsid w:val="00AF77B9"/>
    <w:rsid w:val="00AF7C64"/>
    <w:rsid w:val="00AF7E08"/>
    <w:rsid w:val="00AF7E22"/>
    <w:rsid w:val="00AF7F79"/>
    <w:rsid w:val="00B0035F"/>
    <w:rsid w:val="00B00CC1"/>
    <w:rsid w:val="00B00F10"/>
    <w:rsid w:val="00B00F4B"/>
    <w:rsid w:val="00B010E9"/>
    <w:rsid w:val="00B01EC9"/>
    <w:rsid w:val="00B020CA"/>
    <w:rsid w:val="00B02CDE"/>
    <w:rsid w:val="00B03AA1"/>
    <w:rsid w:val="00B03E78"/>
    <w:rsid w:val="00B03F01"/>
    <w:rsid w:val="00B04B16"/>
    <w:rsid w:val="00B04FAF"/>
    <w:rsid w:val="00B050B7"/>
    <w:rsid w:val="00B05CFF"/>
    <w:rsid w:val="00B05DCA"/>
    <w:rsid w:val="00B05E9C"/>
    <w:rsid w:val="00B05F10"/>
    <w:rsid w:val="00B062F5"/>
    <w:rsid w:val="00B0631F"/>
    <w:rsid w:val="00B067E9"/>
    <w:rsid w:val="00B06ECC"/>
    <w:rsid w:val="00B06F8B"/>
    <w:rsid w:val="00B06FA9"/>
    <w:rsid w:val="00B07C88"/>
    <w:rsid w:val="00B1034C"/>
    <w:rsid w:val="00B104C6"/>
    <w:rsid w:val="00B10729"/>
    <w:rsid w:val="00B107A2"/>
    <w:rsid w:val="00B1084A"/>
    <w:rsid w:val="00B10876"/>
    <w:rsid w:val="00B110FD"/>
    <w:rsid w:val="00B112FB"/>
    <w:rsid w:val="00B113C8"/>
    <w:rsid w:val="00B118EF"/>
    <w:rsid w:val="00B11906"/>
    <w:rsid w:val="00B11B08"/>
    <w:rsid w:val="00B11BF1"/>
    <w:rsid w:val="00B12244"/>
    <w:rsid w:val="00B12398"/>
    <w:rsid w:val="00B1239E"/>
    <w:rsid w:val="00B12417"/>
    <w:rsid w:val="00B12831"/>
    <w:rsid w:val="00B129E4"/>
    <w:rsid w:val="00B13718"/>
    <w:rsid w:val="00B13AE2"/>
    <w:rsid w:val="00B14538"/>
    <w:rsid w:val="00B14D86"/>
    <w:rsid w:val="00B15106"/>
    <w:rsid w:val="00B155BC"/>
    <w:rsid w:val="00B159A7"/>
    <w:rsid w:val="00B15E8E"/>
    <w:rsid w:val="00B16020"/>
    <w:rsid w:val="00B1650A"/>
    <w:rsid w:val="00B16706"/>
    <w:rsid w:val="00B16BA1"/>
    <w:rsid w:val="00B16D3E"/>
    <w:rsid w:val="00B16E24"/>
    <w:rsid w:val="00B1744D"/>
    <w:rsid w:val="00B206EA"/>
    <w:rsid w:val="00B20F4D"/>
    <w:rsid w:val="00B21345"/>
    <w:rsid w:val="00B21AD7"/>
    <w:rsid w:val="00B21B89"/>
    <w:rsid w:val="00B21E38"/>
    <w:rsid w:val="00B21E68"/>
    <w:rsid w:val="00B22524"/>
    <w:rsid w:val="00B2256D"/>
    <w:rsid w:val="00B22857"/>
    <w:rsid w:val="00B22955"/>
    <w:rsid w:val="00B22A58"/>
    <w:rsid w:val="00B22C4F"/>
    <w:rsid w:val="00B2394B"/>
    <w:rsid w:val="00B23994"/>
    <w:rsid w:val="00B23D43"/>
    <w:rsid w:val="00B2409E"/>
    <w:rsid w:val="00B241A2"/>
    <w:rsid w:val="00B2439B"/>
    <w:rsid w:val="00B244EC"/>
    <w:rsid w:val="00B24867"/>
    <w:rsid w:val="00B24C23"/>
    <w:rsid w:val="00B253F3"/>
    <w:rsid w:val="00B258E9"/>
    <w:rsid w:val="00B265B9"/>
    <w:rsid w:val="00B27100"/>
    <w:rsid w:val="00B27985"/>
    <w:rsid w:val="00B279B6"/>
    <w:rsid w:val="00B30307"/>
    <w:rsid w:val="00B30632"/>
    <w:rsid w:val="00B30DFB"/>
    <w:rsid w:val="00B30E20"/>
    <w:rsid w:val="00B31441"/>
    <w:rsid w:val="00B31642"/>
    <w:rsid w:val="00B316F3"/>
    <w:rsid w:val="00B317B9"/>
    <w:rsid w:val="00B317F9"/>
    <w:rsid w:val="00B31874"/>
    <w:rsid w:val="00B31B1E"/>
    <w:rsid w:val="00B31F5D"/>
    <w:rsid w:val="00B31FC9"/>
    <w:rsid w:val="00B32041"/>
    <w:rsid w:val="00B3208B"/>
    <w:rsid w:val="00B3247B"/>
    <w:rsid w:val="00B326B9"/>
    <w:rsid w:val="00B32BEA"/>
    <w:rsid w:val="00B32DBB"/>
    <w:rsid w:val="00B3308B"/>
    <w:rsid w:val="00B33758"/>
    <w:rsid w:val="00B3425A"/>
    <w:rsid w:val="00B3459F"/>
    <w:rsid w:val="00B34BDB"/>
    <w:rsid w:val="00B34F9B"/>
    <w:rsid w:val="00B354E1"/>
    <w:rsid w:val="00B35D63"/>
    <w:rsid w:val="00B3699E"/>
    <w:rsid w:val="00B36D60"/>
    <w:rsid w:val="00B37DFD"/>
    <w:rsid w:val="00B403D1"/>
    <w:rsid w:val="00B40ADE"/>
    <w:rsid w:val="00B40E9F"/>
    <w:rsid w:val="00B41673"/>
    <w:rsid w:val="00B42202"/>
    <w:rsid w:val="00B424E7"/>
    <w:rsid w:val="00B42781"/>
    <w:rsid w:val="00B4298F"/>
    <w:rsid w:val="00B42BFD"/>
    <w:rsid w:val="00B42C9C"/>
    <w:rsid w:val="00B4310E"/>
    <w:rsid w:val="00B435EE"/>
    <w:rsid w:val="00B43839"/>
    <w:rsid w:val="00B438AF"/>
    <w:rsid w:val="00B43DEA"/>
    <w:rsid w:val="00B43F0D"/>
    <w:rsid w:val="00B44508"/>
    <w:rsid w:val="00B44734"/>
    <w:rsid w:val="00B44A16"/>
    <w:rsid w:val="00B461C0"/>
    <w:rsid w:val="00B4660D"/>
    <w:rsid w:val="00B470E3"/>
    <w:rsid w:val="00B4728B"/>
    <w:rsid w:val="00B47CA8"/>
    <w:rsid w:val="00B50EE7"/>
    <w:rsid w:val="00B5113A"/>
    <w:rsid w:val="00B515DB"/>
    <w:rsid w:val="00B5195A"/>
    <w:rsid w:val="00B51D6F"/>
    <w:rsid w:val="00B52427"/>
    <w:rsid w:val="00B524BD"/>
    <w:rsid w:val="00B5275E"/>
    <w:rsid w:val="00B52C2B"/>
    <w:rsid w:val="00B52FCE"/>
    <w:rsid w:val="00B5330C"/>
    <w:rsid w:val="00B53445"/>
    <w:rsid w:val="00B538E0"/>
    <w:rsid w:val="00B53E36"/>
    <w:rsid w:val="00B53FB5"/>
    <w:rsid w:val="00B53FFF"/>
    <w:rsid w:val="00B540AB"/>
    <w:rsid w:val="00B5440B"/>
    <w:rsid w:val="00B54975"/>
    <w:rsid w:val="00B549AC"/>
    <w:rsid w:val="00B54F83"/>
    <w:rsid w:val="00B55005"/>
    <w:rsid w:val="00B5631E"/>
    <w:rsid w:val="00B56913"/>
    <w:rsid w:val="00B56D49"/>
    <w:rsid w:val="00B5727E"/>
    <w:rsid w:val="00B57AAC"/>
    <w:rsid w:val="00B57D95"/>
    <w:rsid w:val="00B57E42"/>
    <w:rsid w:val="00B60C01"/>
    <w:rsid w:val="00B60CF4"/>
    <w:rsid w:val="00B60DB1"/>
    <w:rsid w:val="00B6169F"/>
    <w:rsid w:val="00B6177F"/>
    <w:rsid w:val="00B61982"/>
    <w:rsid w:val="00B61AC2"/>
    <w:rsid w:val="00B61D2B"/>
    <w:rsid w:val="00B62592"/>
    <w:rsid w:val="00B625A1"/>
    <w:rsid w:val="00B62B9F"/>
    <w:rsid w:val="00B62CCA"/>
    <w:rsid w:val="00B62D2A"/>
    <w:rsid w:val="00B63289"/>
    <w:rsid w:val="00B63534"/>
    <w:rsid w:val="00B63EB0"/>
    <w:rsid w:val="00B64E3E"/>
    <w:rsid w:val="00B64E77"/>
    <w:rsid w:val="00B655BB"/>
    <w:rsid w:val="00B65A7F"/>
    <w:rsid w:val="00B65B4D"/>
    <w:rsid w:val="00B66A65"/>
    <w:rsid w:val="00B67071"/>
    <w:rsid w:val="00B67100"/>
    <w:rsid w:val="00B676D3"/>
    <w:rsid w:val="00B67B44"/>
    <w:rsid w:val="00B70B30"/>
    <w:rsid w:val="00B70CF1"/>
    <w:rsid w:val="00B71076"/>
    <w:rsid w:val="00B711D5"/>
    <w:rsid w:val="00B71416"/>
    <w:rsid w:val="00B71615"/>
    <w:rsid w:val="00B71E81"/>
    <w:rsid w:val="00B71F26"/>
    <w:rsid w:val="00B72641"/>
    <w:rsid w:val="00B72871"/>
    <w:rsid w:val="00B72C78"/>
    <w:rsid w:val="00B72E46"/>
    <w:rsid w:val="00B731C2"/>
    <w:rsid w:val="00B73AFC"/>
    <w:rsid w:val="00B73DDE"/>
    <w:rsid w:val="00B73E36"/>
    <w:rsid w:val="00B744C8"/>
    <w:rsid w:val="00B748E6"/>
    <w:rsid w:val="00B74C8A"/>
    <w:rsid w:val="00B75303"/>
    <w:rsid w:val="00B7610D"/>
    <w:rsid w:val="00B76725"/>
    <w:rsid w:val="00B767AF"/>
    <w:rsid w:val="00B7695E"/>
    <w:rsid w:val="00B76B7F"/>
    <w:rsid w:val="00B76B8A"/>
    <w:rsid w:val="00B76ECC"/>
    <w:rsid w:val="00B77105"/>
    <w:rsid w:val="00B77219"/>
    <w:rsid w:val="00B77618"/>
    <w:rsid w:val="00B8028A"/>
    <w:rsid w:val="00B80360"/>
    <w:rsid w:val="00B803F2"/>
    <w:rsid w:val="00B80F2D"/>
    <w:rsid w:val="00B81169"/>
    <w:rsid w:val="00B81246"/>
    <w:rsid w:val="00B812AE"/>
    <w:rsid w:val="00B8138B"/>
    <w:rsid w:val="00B81C39"/>
    <w:rsid w:val="00B81C4D"/>
    <w:rsid w:val="00B81FA9"/>
    <w:rsid w:val="00B82495"/>
    <w:rsid w:val="00B8250D"/>
    <w:rsid w:val="00B82602"/>
    <w:rsid w:val="00B82AD5"/>
    <w:rsid w:val="00B82E26"/>
    <w:rsid w:val="00B83223"/>
    <w:rsid w:val="00B83707"/>
    <w:rsid w:val="00B839A6"/>
    <w:rsid w:val="00B849C5"/>
    <w:rsid w:val="00B84B69"/>
    <w:rsid w:val="00B8540E"/>
    <w:rsid w:val="00B856D1"/>
    <w:rsid w:val="00B85B17"/>
    <w:rsid w:val="00B86691"/>
    <w:rsid w:val="00B8683B"/>
    <w:rsid w:val="00B874A9"/>
    <w:rsid w:val="00B87B96"/>
    <w:rsid w:val="00B9007F"/>
    <w:rsid w:val="00B9033A"/>
    <w:rsid w:val="00B909E3"/>
    <w:rsid w:val="00B90B85"/>
    <w:rsid w:val="00B90D04"/>
    <w:rsid w:val="00B916A4"/>
    <w:rsid w:val="00B91D06"/>
    <w:rsid w:val="00B91DBE"/>
    <w:rsid w:val="00B91EBE"/>
    <w:rsid w:val="00B926BF"/>
    <w:rsid w:val="00B92E7B"/>
    <w:rsid w:val="00B92EEB"/>
    <w:rsid w:val="00B93140"/>
    <w:rsid w:val="00B9361C"/>
    <w:rsid w:val="00B94138"/>
    <w:rsid w:val="00B94279"/>
    <w:rsid w:val="00B94316"/>
    <w:rsid w:val="00B94635"/>
    <w:rsid w:val="00B947E9"/>
    <w:rsid w:val="00B951A1"/>
    <w:rsid w:val="00B95259"/>
    <w:rsid w:val="00B95602"/>
    <w:rsid w:val="00B958D1"/>
    <w:rsid w:val="00B95CEE"/>
    <w:rsid w:val="00B96E8A"/>
    <w:rsid w:val="00B976FC"/>
    <w:rsid w:val="00B97BBC"/>
    <w:rsid w:val="00BA01E0"/>
    <w:rsid w:val="00BA149E"/>
    <w:rsid w:val="00BA18ED"/>
    <w:rsid w:val="00BA18F1"/>
    <w:rsid w:val="00BA21F2"/>
    <w:rsid w:val="00BA3420"/>
    <w:rsid w:val="00BA37BE"/>
    <w:rsid w:val="00BA3D4A"/>
    <w:rsid w:val="00BA4152"/>
    <w:rsid w:val="00BA439B"/>
    <w:rsid w:val="00BA4B79"/>
    <w:rsid w:val="00BA5096"/>
    <w:rsid w:val="00BA51E0"/>
    <w:rsid w:val="00BA5928"/>
    <w:rsid w:val="00BA5CCD"/>
    <w:rsid w:val="00BA5D37"/>
    <w:rsid w:val="00BA629D"/>
    <w:rsid w:val="00BA6D70"/>
    <w:rsid w:val="00BA72EF"/>
    <w:rsid w:val="00BA7742"/>
    <w:rsid w:val="00BA7806"/>
    <w:rsid w:val="00BA787E"/>
    <w:rsid w:val="00BA7F52"/>
    <w:rsid w:val="00BB05D6"/>
    <w:rsid w:val="00BB09B3"/>
    <w:rsid w:val="00BB17BF"/>
    <w:rsid w:val="00BB18B4"/>
    <w:rsid w:val="00BB1B21"/>
    <w:rsid w:val="00BB1B2D"/>
    <w:rsid w:val="00BB1B80"/>
    <w:rsid w:val="00BB1F09"/>
    <w:rsid w:val="00BB24C8"/>
    <w:rsid w:val="00BB2DAD"/>
    <w:rsid w:val="00BB2DF7"/>
    <w:rsid w:val="00BB2FE5"/>
    <w:rsid w:val="00BB330E"/>
    <w:rsid w:val="00BB361C"/>
    <w:rsid w:val="00BB3A82"/>
    <w:rsid w:val="00BB4671"/>
    <w:rsid w:val="00BB49F6"/>
    <w:rsid w:val="00BB528D"/>
    <w:rsid w:val="00BB5830"/>
    <w:rsid w:val="00BB5871"/>
    <w:rsid w:val="00BB5A78"/>
    <w:rsid w:val="00BB5CEA"/>
    <w:rsid w:val="00BB5D09"/>
    <w:rsid w:val="00BB60CA"/>
    <w:rsid w:val="00BB6881"/>
    <w:rsid w:val="00BB6FFA"/>
    <w:rsid w:val="00BB71BA"/>
    <w:rsid w:val="00BB767C"/>
    <w:rsid w:val="00BB77AC"/>
    <w:rsid w:val="00BB7CBE"/>
    <w:rsid w:val="00BC04CC"/>
    <w:rsid w:val="00BC063D"/>
    <w:rsid w:val="00BC0673"/>
    <w:rsid w:val="00BC0E14"/>
    <w:rsid w:val="00BC1338"/>
    <w:rsid w:val="00BC1506"/>
    <w:rsid w:val="00BC172C"/>
    <w:rsid w:val="00BC1AAC"/>
    <w:rsid w:val="00BC1C18"/>
    <w:rsid w:val="00BC2690"/>
    <w:rsid w:val="00BC28C4"/>
    <w:rsid w:val="00BC295E"/>
    <w:rsid w:val="00BC2B91"/>
    <w:rsid w:val="00BC32F1"/>
    <w:rsid w:val="00BC3C8A"/>
    <w:rsid w:val="00BC3F96"/>
    <w:rsid w:val="00BC407B"/>
    <w:rsid w:val="00BC40DF"/>
    <w:rsid w:val="00BC4605"/>
    <w:rsid w:val="00BC468D"/>
    <w:rsid w:val="00BC4899"/>
    <w:rsid w:val="00BC4BF8"/>
    <w:rsid w:val="00BC51DE"/>
    <w:rsid w:val="00BC5C12"/>
    <w:rsid w:val="00BC5DDF"/>
    <w:rsid w:val="00BC63E3"/>
    <w:rsid w:val="00BC66DF"/>
    <w:rsid w:val="00BC6E5D"/>
    <w:rsid w:val="00BC7C15"/>
    <w:rsid w:val="00BC7CC7"/>
    <w:rsid w:val="00BC7F1E"/>
    <w:rsid w:val="00BD05DD"/>
    <w:rsid w:val="00BD0602"/>
    <w:rsid w:val="00BD0839"/>
    <w:rsid w:val="00BD0CD3"/>
    <w:rsid w:val="00BD146A"/>
    <w:rsid w:val="00BD158E"/>
    <w:rsid w:val="00BD17D5"/>
    <w:rsid w:val="00BD1EB9"/>
    <w:rsid w:val="00BD23E0"/>
    <w:rsid w:val="00BD27F8"/>
    <w:rsid w:val="00BD2BAE"/>
    <w:rsid w:val="00BD375A"/>
    <w:rsid w:val="00BD3973"/>
    <w:rsid w:val="00BD39F3"/>
    <w:rsid w:val="00BD3C99"/>
    <w:rsid w:val="00BD460A"/>
    <w:rsid w:val="00BD4648"/>
    <w:rsid w:val="00BD587A"/>
    <w:rsid w:val="00BD5E89"/>
    <w:rsid w:val="00BD65EC"/>
    <w:rsid w:val="00BD6612"/>
    <w:rsid w:val="00BD669F"/>
    <w:rsid w:val="00BD6888"/>
    <w:rsid w:val="00BD6CAB"/>
    <w:rsid w:val="00BD70EF"/>
    <w:rsid w:val="00BD7508"/>
    <w:rsid w:val="00BD7DB0"/>
    <w:rsid w:val="00BD7EEE"/>
    <w:rsid w:val="00BD7F6C"/>
    <w:rsid w:val="00BE07C6"/>
    <w:rsid w:val="00BE0B75"/>
    <w:rsid w:val="00BE0E24"/>
    <w:rsid w:val="00BE1321"/>
    <w:rsid w:val="00BE14FA"/>
    <w:rsid w:val="00BE1730"/>
    <w:rsid w:val="00BE19DA"/>
    <w:rsid w:val="00BE2977"/>
    <w:rsid w:val="00BE2A7F"/>
    <w:rsid w:val="00BE2C8E"/>
    <w:rsid w:val="00BE2F80"/>
    <w:rsid w:val="00BE3443"/>
    <w:rsid w:val="00BE351A"/>
    <w:rsid w:val="00BE398F"/>
    <w:rsid w:val="00BE3C2F"/>
    <w:rsid w:val="00BE3EB2"/>
    <w:rsid w:val="00BE415C"/>
    <w:rsid w:val="00BE4664"/>
    <w:rsid w:val="00BE4E04"/>
    <w:rsid w:val="00BE4E32"/>
    <w:rsid w:val="00BE53DF"/>
    <w:rsid w:val="00BE55EC"/>
    <w:rsid w:val="00BE5601"/>
    <w:rsid w:val="00BE57E2"/>
    <w:rsid w:val="00BE5D10"/>
    <w:rsid w:val="00BE5D17"/>
    <w:rsid w:val="00BE6418"/>
    <w:rsid w:val="00BE64B2"/>
    <w:rsid w:val="00BE64EC"/>
    <w:rsid w:val="00BE652F"/>
    <w:rsid w:val="00BE66B0"/>
    <w:rsid w:val="00BE67E1"/>
    <w:rsid w:val="00BE6D8E"/>
    <w:rsid w:val="00BE723C"/>
    <w:rsid w:val="00BE734A"/>
    <w:rsid w:val="00BE7F51"/>
    <w:rsid w:val="00BE7FDD"/>
    <w:rsid w:val="00BF0006"/>
    <w:rsid w:val="00BF02AC"/>
    <w:rsid w:val="00BF0495"/>
    <w:rsid w:val="00BF06F5"/>
    <w:rsid w:val="00BF080C"/>
    <w:rsid w:val="00BF0F18"/>
    <w:rsid w:val="00BF12B5"/>
    <w:rsid w:val="00BF18AE"/>
    <w:rsid w:val="00BF1A07"/>
    <w:rsid w:val="00BF1AE9"/>
    <w:rsid w:val="00BF1F2E"/>
    <w:rsid w:val="00BF2813"/>
    <w:rsid w:val="00BF2A5A"/>
    <w:rsid w:val="00BF3385"/>
    <w:rsid w:val="00BF3545"/>
    <w:rsid w:val="00BF3C3A"/>
    <w:rsid w:val="00BF3CC0"/>
    <w:rsid w:val="00BF4EFF"/>
    <w:rsid w:val="00BF571D"/>
    <w:rsid w:val="00BF5772"/>
    <w:rsid w:val="00BF57F1"/>
    <w:rsid w:val="00BF584C"/>
    <w:rsid w:val="00BF5B65"/>
    <w:rsid w:val="00BF5D74"/>
    <w:rsid w:val="00BF5F81"/>
    <w:rsid w:val="00BF66BE"/>
    <w:rsid w:val="00BF696F"/>
    <w:rsid w:val="00BF6CE5"/>
    <w:rsid w:val="00BF6D8F"/>
    <w:rsid w:val="00BF7991"/>
    <w:rsid w:val="00BF7D15"/>
    <w:rsid w:val="00BF7DDC"/>
    <w:rsid w:val="00C00849"/>
    <w:rsid w:val="00C015C6"/>
    <w:rsid w:val="00C01956"/>
    <w:rsid w:val="00C01A2A"/>
    <w:rsid w:val="00C01C9B"/>
    <w:rsid w:val="00C0262A"/>
    <w:rsid w:val="00C029C7"/>
    <w:rsid w:val="00C02A1F"/>
    <w:rsid w:val="00C02BDA"/>
    <w:rsid w:val="00C02DF0"/>
    <w:rsid w:val="00C0367C"/>
    <w:rsid w:val="00C037F4"/>
    <w:rsid w:val="00C038D1"/>
    <w:rsid w:val="00C03F75"/>
    <w:rsid w:val="00C042BE"/>
    <w:rsid w:val="00C044AF"/>
    <w:rsid w:val="00C04590"/>
    <w:rsid w:val="00C04CC9"/>
    <w:rsid w:val="00C04DDB"/>
    <w:rsid w:val="00C04DE5"/>
    <w:rsid w:val="00C0551E"/>
    <w:rsid w:val="00C05B35"/>
    <w:rsid w:val="00C06678"/>
    <w:rsid w:val="00C06A18"/>
    <w:rsid w:val="00C06EE5"/>
    <w:rsid w:val="00C074FE"/>
    <w:rsid w:val="00C1011B"/>
    <w:rsid w:val="00C10192"/>
    <w:rsid w:val="00C101A4"/>
    <w:rsid w:val="00C1031F"/>
    <w:rsid w:val="00C107BA"/>
    <w:rsid w:val="00C10951"/>
    <w:rsid w:val="00C10B03"/>
    <w:rsid w:val="00C112F2"/>
    <w:rsid w:val="00C11AFA"/>
    <w:rsid w:val="00C11BC7"/>
    <w:rsid w:val="00C1221A"/>
    <w:rsid w:val="00C12265"/>
    <w:rsid w:val="00C122D6"/>
    <w:rsid w:val="00C124C0"/>
    <w:rsid w:val="00C124F0"/>
    <w:rsid w:val="00C12F4C"/>
    <w:rsid w:val="00C13227"/>
    <w:rsid w:val="00C1327F"/>
    <w:rsid w:val="00C138F6"/>
    <w:rsid w:val="00C13F01"/>
    <w:rsid w:val="00C140DA"/>
    <w:rsid w:val="00C141CA"/>
    <w:rsid w:val="00C142C9"/>
    <w:rsid w:val="00C14332"/>
    <w:rsid w:val="00C146CF"/>
    <w:rsid w:val="00C14846"/>
    <w:rsid w:val="00C14F67"/>
    <w:rsid w:val="00C15659"/>
    <w:rsid w:val="00C15E67"/>
    <w:rsid w:val="00C16548"/>
    <w:rsid w:val="00C16646"/>
    <w:rsid w:val="00C16835"/>
    <w:rsid w:val="00C16D33"/>
    <w:rsid w:val="00C16E9B"/>
    <w:rsid w:val="00C17148"/>
    <w:rsid w:val="00C172B9"/>
    <w:rsid w:val="00C173E3"/>
    <w:rsid w:val="00C17A23"/>
    <w:rsid w:val="00C17A7D"/>
    <w:rsid w:val="00C17B81"/>
    <w:rsid w:val="00C17F16"/>
    <w:rsid w:val="00C20787"/>
    <w:rsid w:val="00C20D6E"/>
    <w:rsid w:val="00C20DE1"/>
    <w:rsid w:val="00C2112B"/>
    <w:rsid w:val="00C21708"/>
    <w:rsid w:val="00C21788"/>
    <w:rsid w:val="00C21B59"/>
    <w:rsid w:val="00C21C74"/>
    <w:rsid w:val="00C22043"/>
    <w:rsid w:val="00C228BF"/>
    <w:rsid w:val="00C22E9A"/>
    <w:rsid w:val="00C230C1"/>
    <w:rsid w:val="00C23393"/>
    <w:rsid w:val="00C23618"/>
    <w:rsid w:val="00C237F6"/>
    <w:rsid w:val="00C23DCB"/>
    <w:rsid w:val="00C23FA4"/>
    <w:rsid w:val="00C24488"/>
    <w:rsid w:val="00C249EF"/>
    <w:rsid w:val="00C25087"/>
    <w:rsid w:val="00C2569A"/>
    <w:rsid w:val="00C259BD"/>
    <w:rsid w:val="00C25CB7"/>
    <w:rsid w:val="00C25EB2"/>
    <w:rsid w:val="00C26917"/>
    <w:rsid w:val="00C26A66"/>
    <w:rsid w:val="00C3019D"/>
    <w:rsid w:val="00C30235"/>
    <w:rsid w:val="00C30252"/>
    <w:rsid w:val="00C30484"/>
    <w:rsid w:val="00C30E56"/>
    <w:rsid w:val="00C31154"/>
    <w:rsid w:val="00C312C1"/>
    <w:rsid w:val="00C318C8"/>
    <w:rsid w:val="00C323F3"/>
    <w:rsid w:val="00C332B3"/>
    <w:rsid w:val="00C33327"/>
    <w:rsid w:val="00C339BB"/>
    <w:rsid w:val="00C339DF"/>
    <w:rsid w:val="00C33B1B"/>
    <w:rsid w:val="00C33B31"/>
    <w:rsid w:val="00C33B9D"/>
    <w:rsid w:val="00C344DC"/>
    <w:rsid w:val="00C34AE8"/>
    <w:rsid w:val="00C34D82"/>
    <w:rsid w:val="00C34EA5"/>
    <w:rsid w:val="00C3502C"/>
    <w:rsid w:val="00C353CD"/>
    <w:rsid w:val="00C35792"/>
    <w:rsid w:val="00C35AD3"/>
    <w:rsid w:val="00C360C7"/>
    <w:rsid w:val="00C3610E"/>
    <w:rsid w:val="00C3671F"/>
    <w:rsid w:val="00C36A0E"/>
    <w:rsid w:val="00C377EC"/>
    <w:rsid w:val="00C378A6"/>
    <w:rsid w:val="00C37F33"/>
    <w:rsid w:val="00C4063A"/>
    <w:rsid w:val="00C40C15"/>
    <w:rsid w:val="00C4130B"/>
    <w:rsid w:val="00C41716"/>
    <w:rsid w:val="00C417FD"/>
    <w:rsid w:val="00C41BC0"/>
    <w:rsid w:val="00C41BCF"/>
    <w:rsid w:val="00C420BB"/>
    <w:rsid w:val="00C428EB"/>
    <w:rsid w:val="00C42B3D"/>
    <w:rsid w:val="00C42C46"/>
    <w:rsid w:val="00C42DC1"/>
    <w:rsid w:val="00C42EC7"/>
    <w:rsid w:val="00C42EFA"/>
    <w:rsid w:val="00C4344C"/>
    <w:rsid w:val="00C437A7"/>
    <w:rsid w:val="00C43C6D"/>
    <w:rsid w:val="00C43E78"/>
    <w:rsid w:val="00C43F23"/>
    <w:rsid w:val="00C448D9"/>
    <w:rsid w:val="00C44A9E"/>
    <w:rsid w:val="00C45118"/>
    <w:rsid w:val="00C4587F"/>
    <w:rsid w:val="00C45A15"/>
    <w:rsid w:val="00C45A21"/>
    <w:rsid w:val="00C45A5A"/>
    <w:rsid w:val="00C46217"/>
    <w:rsid w:val="00C463D5"/>
    <w:rsid w:val="00C46DDD"/>
    <w:rsid w:val="00C46E51"/>
    <w:rsid w:val="00C472DA"/>
    <w:rsid w:val="00C47698"/>
    <w:rsid w:val="00C50601"/>
    <w:rsid w:val="00C50924"/>
    <w:rsid w:val="00C50C25"/>
    <w:rsid w:val="00C50E13"/>
    <w:rsid w:val="00C5101E"/>
    <w:rsid w:val="00C511E8"/>
    <w:rsid w:val="00C517DF"/>
    <w:rsid w:val="00C51C65"/>
    <w:rsid w:val="00C52253"/>
    <w:rsid w:val="00C523DF"/>
    <w:rsid w:val="00C524D6"/>
    <w:rsid w:val="00C5250C"/>
    <w:rsid w:val="00C52730"/>
    <w:rsid w:val="00C527C8"/>
    <w:rsid w:val="00C52AE9"/>
    <w:rsid w:val="00C52B42"/>
    <w:rsid w:val="00C52B48"/>
    <w:rsid w:val="00C52F48"/>
    <w:rsid w:val="00C532D6"/>
    <w:rsid w:val="00C5377E"/>
    <w:rsid w:val="00C53D7A"/>
    <w:rsid w:val="00C54833"/>
    <w:rsid w:val="00C548ED"/>
    <w:rsid w:val="00C54CAC"/>
    <w:rsid w:val="00C55469"/>
    <w:rsid w:val="00C55774"/>
    <w:rsid w:val="00C55D56"/>
    <w:rsid w:val="00C564BE"/>
    <w:rsid w:val="00C5662F"/>
    <w:rsid w:val="00C56A5E"/>
    <w:rsid w:val="00C56BA1"/>
    <w:rsid w:val="00C56CF9"/>
    <w:rsid w:val="00C57772"/>
    <w:rsid w:val="00C57A19"/>
    <w:rsid w:val="00C57EB7"/>
    <w:rsid w:val="00C57F82"/>
    <w:rsid w:val="00C601B4"/>
    <w:rsid w:val="00C60539"/>
    <w:rsid w:val="00C60759"/>
    <w:rsid w:val="00C6086E"/>
    <w:rsid w:val="00C60E99"/>
    <w:rsid w:val="00C61548"/>
    <w:rsid w:val="00C61642"/>
    <w:rsid w:val="00C625B1"/>
    <w:rsid w:val="00C625F2"/>
    <w:rsid w:val="00C6263F"/>
    <w:rsid w:val="00C62F23"/>
    <w:rsid w:val="00C63377"/>
    <w:rsid w:val="00C6337B"/>
    <w:rsid w:val="00C638CA"/>
    <w:rsid w:val="00C63E02"/>
    <w:rsid w:val="00C64616"/>
    <w:rsid w:val="00C64711"/>
    <w:rsid w:val="00C647A2"/>
    <w:rsid w:val="00C6481A"/>
    <w:rsid w:val="00C64A98"/>
    <w:rsid w:val="00C64ABC"/>
    <w:rsid w:val="00C64F97"/>
    <w:rsid w:val="00C65263"/>
    <w:rsid w:val="00C6564D"/>
    <w:rsid w:val="00C65CF1"/>
    <w:rsid w:val="00C662D4"/>
    <w:rsid w:val="00C66481"/>
    <w:rsid w:val="00C66628"/>
    <w:rsid w:val="00C66AC2"/>
    <w:rsid w:val="00C66CBD"/>
    <w:rsid w:val="00C673F5"/>
    <w:rsid w:val="00C674D0"/>
    <w:rsid w:val="00C677E1"/>
    <w:rsid w:val="00C67A3E"/>
    <w:rsid w:val="00C67C6E"/>
    <w:rsid w:val="00C7006A"/>
    <w:rsid w:val="00C7010F"/>
    <w:rsid w:val="00C70175"/>
    <w:rsid w:val="00C705E7"/>
    <w:rsid w:val="00C70721"/>
    <w:rsid w:val="00C70AC0"/>
    <w:rsid w:val="00C70BF7"/>
    <w:rsid w:val="00C70DA3"/>
    <w:rsid w:val="00C71160"/>
    <w:rsid w:val="00C717C8"/>
    <w:rsid w:val="00C71963"/>
    <w:rsid w:val="00C719DE"/>
    <w:rsid w:val="00C71F3E"/>
    <w:rsid w:val="00C72275"/>
    <w:rsid w:val="00C728A9"/>
    <w:rsid w:val="00C72A26"/>
    <w:rsid w:val="00C72DA7"/>
    <w:rsid w:val="00C72EBF"/>
    <w:rsid w:val="00C72F19"/>
    <w:rsid w:val="00C72FB8"/>
    <w:rsid w:val="00C737BF"/>
    <w:rsid w:val="00C73A92"/>
    <w:rsid w:val="00C7414C"/>
    <w:rsid w:val="00C745C1"/>
    <w:rsid w:val="00C74641"/>
    <w:rsid w:val="00C75219"/>
    <w:rsid w:val="00C75272"/>
    <w:rsid w:val="00C758B2"/>
    <w:rsid w:val="00C762E7"/>
    <w:rsid w:val="00C76AFC"/>
    <w:rsid w:val="00C76BDD"/>
    <w:rsid w:val="00C77B14"/>
    <w:rsid w:val="00C77DD2"/>
    <w:rsid w:val="00C803F6"/>
    <w:rsid w:val="00C80850"/>
    <w:rsid w:val="00C80857"/>
    <w:rsid w:val="00C808E9"/>
    <w:rsid w:val="00C80D82"/>
    <w:rsid w:val="00C811E9"/>
    <w:rsid w:val="00C82011"/>
    <w:rsid w:val="00C827CA"/>
    <w:rsid w:val="00C82B8F"/>
    <w:rsid w:val="00C832D2"/>
    <w:rsid w:val="00C83371"/>
    <w:rsid w:val="00C83499"/>
    <w:rsid w:val="00C839BE"/>
    <w:rsid w:val="00C83C1F"/>
    <w:rsid w:val="00C83C92"/>
    <w:rsid w:val="00C83CB0"/>
    <w:rsid w:val="00C83F63"/>
    <w:rsid w:val="00C845D2"/>
    <w:rsid w:val="00C8491C"/>
    <w:rsid w:val="00C84E16"/>
    <w:rsid w:val="00C8596F"/>
    <w:rsid w:val="00C85AE2"/>
    <w:rsid w:val="00C85AF9"/>
    <w:rsid w:val="00C85C8F"/>
    <w:rsid w:val="00C86109"/>
    <w:rsid w:val="00C8665B"/>
    <w:rsid w:val="00C86687"/>
    <w:rsid w:val="00C86EFE"/>
    <w:rsid w:val="00C87177"/>
    <w:rsid w:val="00C87505"/>
    <w:rsid w:val="00C87840"/>
    <w:rsid w:val="00C879F4"/>
    <w:rsid w:val="00C87B15"/>
    <w:rsid w:val="00C87E0B"/>
    <w:rsid w:val="00C87F4B"/>
    <w:rsid w:val="00C904B7"/>
    <w:rsid w:val="00C904C6"/>
    <w:rsid w:val="00C904E8"/>
    <w:rsid w:val="00C90522"/>
    <w:rsid w:val="00C90C8D"/>
    <w:rsid w:val="00C9101E"/>
    <w:rsid w:val="00C91231"/>
    <w:rsid w:val="00C918C2"/>
    <w:rsid w:val="00C91984"/>
    <w:rsid w:val="00C91DB6"/>
    <w:rsid w:val="00C92225"/>
    <w:rsid w:val="00C92A39"/>
    <w:rsid w:val="00C92BB3"/>
    <w:rsid w:val="00C92F23"/>
    <w:rsid w:val="00C9315E"/>
    <w:rsid w:val="00C9318C"/>
    <w:rsid w:val="00C93597"/>
    <w:rsid w:val="00C941CA"/>
    <w:rsid w:val="00C9477D"/>
    <w:rsid w:val="00C947B5"/>
    <w:rsid w:val="00C94EAE"/>
    <w:rsid w:val="00C95237"/>
    <w:rsid w:val="00C956E6"/>
    <w:rsid w:val="00C95D2C"/>
    <w:rsid w:val="00C9647E"/>
    <w:rsid w:val="00C96C16"/>
    <w:rsid w:val="00C97008"/>
    <w:rsid w:val="00C970DD"/>
    <w:rsid w:val="00C97105"/>
    <w:rsid w:val="00C975F0"/>
    <w:rsid w:val="00CA0042"/>
    <w:rsid w:val="00CA01A6"/>
    <w:rsid w:val="00CA04D9"/>
    <w:rsid w:val="00CA0BF7"/>
    <w:rsid w:val="00CA0E3A"/>
    <w:rsid w:val="00CA1217"/>
    <w:rsid w:val="00CA1985"/>
    <w:rsid w:val="00CA2254"/>
    <w:rsid w:val="00CA37FE"/>
    <w:rsid w:val="00CA3816"/>
    <w:rsid w:val="00CA3FDD"/>
    <w:rsid w:val="00CA42A8"/>
    <w:rsid w:val="00CA4DE9"/>
    <w:rsid w:val="00CA4E3E"/>
    <w:rsid w:val="00CA53D2"/>
    <w:rsid w:val="00CA6175"/>
    <w:rsid w:val="00CA61F6"/>
    <w:rsid w:val="00CA63D6"/>
    <w:rsid w:val="00CA652B"/>
    <w:rsid w:val="00CA6F2A"/>
    <w:rsid w:val="00CA727C"/>
    <w:rsid w:val="00CA72CC"/>
    <w:rsid w:val="00CA72CD"/>
    <w:rsid w:val="00CA76FE"/>
    <w:rsid w:val="00CA7915"/>
    <w:rsid w:val="00CA7C26"/>
    <w:rsid w:val="00CB034A"/>
    <w:rsid w:val="00CB0802"/>
    <w:rsid w:val="00CB0A42"/>
    <w:rsid w:val="00CB0EC6"/>
    <w:rsid w:val="00CB1380"/>
    <w:rsid w:val="00CB157B"/>
    <w:rsid w:val="00CB193B"/>
    <w:rsid w:val="00CB1A93"/>
    <w:rsid w:val="00CB1E9C"/>
    <w:rsid w:val="00CB26FA"/>
    <w:rsid w:val="00CB28B4"/>
    <w:rsid w:val="00CB2B16"/>
    <w:rsid w:val="00CB2BC0"/>
    <w:rsid w:val="00CB314C"/>
    <w:rsid w:val="00CB3D8F"/>
    <w:rsid w:val="00CB3E15"/>
    <w:rsid w:val="00CB4792"/>
    <w:rsid w:val="00CB4DBB"/>
    <w:rsid w:val="00CB57DC"/>
    <w:rsid w:val="00CB63FB"/>
    <w:rsid w:val="00CB67E1"/>
    <w:rsid w:val="00CB6CD7"/>
    <w:rsid w:val="00CB77D3"/>
    <w:rsid w:val="00CC06AE"/>
    <w:rsid w:val="00CC0D8B"/>
    <w:rsid w:val="00CC1078"/>
    <w:rsid w:val="00CC126E"/>
    <w:rsid w:val="00CC14FF"/>
    <w:rsid w:val="00CC160F"/>
    <w:rsid w:val="00CC1F43"/>
    <w:rsid w:val="00CC2831"/>
    <w:rsid w:val="00CC29C5"/>
    <w:rsid w:val="00CC3378"/>
    <w:rsid w:val="00CC34CB"/>
    <w:rsid w:val="00CC382E"/>
    <w:rsid w:val="00CC3E38"/>
    <w:rsid w:val="00CC3E4D"/>
    <w:rsid w:val="00CC4745"/>
    <w:rsid w:val="00CC48B8"/>
    <w:rsid w:val="00CC4C01"/>
    <w:rsid w:val="00CC4D1B"/>
    <w:rsid w:val="00CC5889"/>
    <w:rsid w:val="00CC5E50"/>
    <w:rsid w:val="00CC6B54"/>
    <w:rsid w:val="00CC6F31"/>
    <w:rsid w:val="00CC6F3B"/>
    <w:rsid w:val="00CC725E"/>
    <w:rsid w:val="00CC7936"/>
    <w:rsid w:val="00CD0576"/>
    <w:rsid w:val="00CD08B8"/>
    <w:rsid w:val="00CD1512"/>
    <w:rsid w:val="00CD1F0B"/>
    <w:rsid w:val="00CD21D3"/>
    <w:rsid w:val="00CD22D9"/>
    <w:rsid w:val="00CD2CC6"/>
    <w:rsid w:val="00CD2F94"/>
    <w:rsid w:val="00CD39D5"/>
    <w:rsid w:val="00CD3B2C"/>
    <w:rsid w:val="00CD3F0D"/>
    <w:rsid w:val="00CD4211"/>
    <w:rsid w:val="00CD49F5"/>
    <w:rsid w:val="00CD4D07"/>
    <w:rsid w:val="00CD4D9A"/>
    <w:rsid w:val="00CD50C3"/>
    <w:rsid w:val="00CD51E1"/>
    <w:rsid w:val="00CD5476"/>
    <w:rsid w:val="00CD56E8"/>
    <w:rsid w:val="00CD5706"/>
    <w:rsid w:val="00CD5888"/>
    <w:rsid w:val="00CD5A5B"/>
    <w:rsid w:val="00CD5F6B"/>
    <w:rsid w:val="00CD6033"/>
    <w:rsid w:val="00CD642E"/>
    <w:rsid w:val="00CD6A67"/>
    <w:rsid w:val="00CD76C4"/>
    <w:rsid w:val="00CD7878"/>
    <w:rsid w:val="00CD79BE"/>
    <w:rsid w:val="00CD7A7A"/>
    <w:rsid w:val="00CD7ACB"/>
    <w:rsid w:val="00CE013A"/>
    <w:rsid w:val="00CE0EA1"/>
    <w:rsid w:val="00CE0F73"/>
    <w:rsid w:val="00CE10D1"/>
    <w:rsid w:val="00CE123A"/>
    <w:rsid w:val="00CE1B16"/>
    <w:rsid w:val="00CE1B7C"/>
    <w:rsid w:val="00CE22BD"/>
    <w:rsid w:val="00CE2698"/>
    <w:rsid w:val="00CE28AA"/>
    <w:rsid w:val="00CE2B01"/>
    <w:rsid w:val="00CE2CA7"/>
    <w:rsid w:val="00CE3721"/>
    <w:rsid w:val="00CE3C35"/>
    <w:rsid w:val="00CE3ECC"/>
    <w:rsid w:val="00CE3F8D"/>
    <w:rsid w:val="00CE4362"/>
    <w:rsid w:val="00CE4BB3"/>
    <w:rsid w:val="00CE4D89"/>
    <w:rsid w:val="00CE4FE5"/>
    <w:rsid w:val="00CE55A4"/>
    <w:rsid w:val="00CE56AB"/>
    <w:rsid w:val="00CE583C"/>
    <w:rsid w:val="00CE5B4B"/>
    <w:rsid w:val="00CE5BF0"/>
    <w:rsid w:val="00CE5C54"/>
    <w:rsid w:val="00CE5F33"/>
    <w:rsid w:val="00CE6DD8"/>
    <w:rsid w:val="00CE7041"/>
    <w:rsid w:val="00CE7436"/>
    <w:rsid w:val="00CE79BD"/>
    <w:rsid w:val="00CF075F"/>
    <w:rsid w:val="00CF094F"/>
    <w:rsid w:val="00CF09BA"/>
    <w:rsid w:val="00CF0EF0"/>
    <w:rsid w:val="00CF0F4B"/>
    <w:rsid w:val="00CF1298"/>
    <w:rsid w:val="00CF13AB"/>
    <w:rsid w:val="00CF1D5C"/>
    <w:rsid w:val="00CF1E60"/>
    <w:rsid w:val="00CF21BC"/>
    <w:rsid w:val="00CF2309"/>
    <w:rsid w:val="00CF2ABC"/>
    <w:rsid w:val="00CF2C76"/>
    <w:rsid w:val="00CF34D1"/>
    <w:rsid w:val="00CF35AE"/>
    <w:rsid w:val="00CF39F5"/>
    <w:rsid w:val="00CF3DED"/>
    <w:rsid w:val="00CF3F7B"/>
    <w:rsid w:val="00CF3FF2"/>
    <w:rsid w:val="00CF4D9C"/>
    <w:rsid w:val="00CF53DB"/>
    <w:rsid w:val="00CF54F1"/>
    <w:rsid w:val="00CF56F3"/>
    <w:rsid w:val="00CF59D5"/>
    <w:rsid w:val="00CF5D6C"/>
    <w:rsid w:val="00CF6422"/>
    <w:rsid w:val="00CF6A5F"/>
    <w:rsid w:val="00CF6CE8"/>
    <w:rsid w:val="00CF6D57"/>
    <w:rsid w:val="00CF6E33"/>
    <w:rsid w:val="00CF70C2"/>
    <w:rsid w:val="00CF719B"/>
    <w:rsid w:val="00CF7BF9"/>
    <w:rsid w:val="00CF7D51"/>
    <w:rsid w:val="00CF7EE6"/>
    <w:rsid w:val="00D0065B"/>
    <w:rsid w:val="00D007B7"/>
    <w:rsid w:val="00D00B12"/>
    <w:rsid w:val="00D00BEC"/>
    <w:rsid w:val="00D0161C"/>
    <w:rsid w:val="00D01841"/>
    <w:rsid w:val="00D0211D"/>
    <w:rsid w:val="00D0218B"/>
    <w:rsid w:val="00D02483"/>
    <w:rsid w:val="00D0332C"/>
    <w:rsid w:val="00D03648"/>
    <w:rsid w:val="00D03657"/>
    <w:rsid w:val="00D03A0E"/>
    <w:rsid w:val="00D03D79"/>
    <w:rsid w:val="00D044B8"/>
    <w:rsid w:val="00D04BB6"/>
    <w:rsid w:val="00D04EEF"/>
    <w:rsid w:val="00D05229"/>
    <w:rsid w:val="00D054CA"/>
    <w:rsid w:val="00D0575A"/>
    <w:rsid w:val="00D05871"/>
    <w:rsid w:val="00D05DD6"/>
    <w:rsid w:val="00D06187"/>
    <w:rsid w:val="00D061B5"/>
    <w:rsid w:val="00D0625A"/>
    <w:rsid w:val="00D0645D"/>
    <w:rsid w:val="00D06A0D"/>
    <w:rsid w:val="00D06BF0"/>
    <w:rsid w:val="00D07398"/>
    <w:rsid w:val="00D075BC"/>
    <w:rsid w:val="00D075FB"/>
    <w:rsid w:val="00D101F8"/>
    <w:rsid w:val="00D10D7E"/>
    <w:rsid w:val="00D10DE2"/>
    <w:rsid w:val="00D110EE"/>
    <w:rsid w:val="00D119D3"/>
    <w:rsid w:val="00D11CDA"/>
    <w:rsid w:val="00D11D6C"/>
    <w:rsid w:val="00D11DB1"/>
    <w:rsid w:val="00D128B7"/>
    <w:rsid w:val="00D12BC3"/>
    <w:rsid w:val="00D12EF0"/>
    <w:rsid w:val="00D1327B"/>
    <w:rsid w:val="00D13644"/>
    <w:rsid w:val="00D136C9"/>
    <w:rsid w:val="00D142D8"/>
    <w:rsid w:val="00D149DA"/>
    <w:rsid w:val="00D14D27"/>
    <w:rsid w:val="00D14D5D"/>
    <w:rsid w:val="00D14DEC"/>
    <w:rsid w:val="00D1587A"/>
    <w:rsid w:val="00D159D9"/>
    <w:rsid w:val="00D15C9E"/>
    <w:rsid w:val="00D167D0"/>
    <w:rsid w:val="00D16A1F"/>
    <w:rsid w:val="00D17ACB"/>
    <w:rsid w:val="00D17E2A"/>
    <w:rsid w:val="00D17F04"/>
    <w:rsid w:val="00D2008A"/>
    <w:rsid w:val="00D20687"/>
    <w:rsid w:val="00D21053"/>
    <w:rsid w:val="00D217FD"/>
    <w:rsid w:val="00D21A21"/>
    <w:rsid w:val="00D22287"/>
    <w:rsid w:val="00D223C6"/>
    <w:rsid w:val="00D229AC"/>
    <w:rsid w:val="00D22B5D"/>
    <w:rsid w:val="00D231F5"/>
    <w:rsid w:val="00D232DF"/>
    <w:rsid w:val="00D2340B"/>
    <w:rsid w:val="00D23660"/>
    <w:rsid w:val="00D2369B"/>
    <w:rsid w:val="00D23BA6"/>
    <w:rsid w:val="00D24543"/>
    <w:rsid w:val="00D24754"/>
    <w:rsid w:val="00D24DE5"/>
    <w:rsid w:val="00D25A6F"/>
    <w:rsid w:val="00D25B56"/>
    <w:rsid w:val="00D2614A"/>
    <w:rsid w:val="00D261E6"/>
    <w:rsid w:val="00D26371"/>
    <w:rsid w:val="00D267A1"/>
    <w:rsid w:val="00D26B9C"/>
    <w:rsid w:val="00D271F5"/>
    <w:rsid w:val="00D301A3"/>
    <w:rsid w:val="00D305DA"/>
    <w:rsid w:val="00D308C5"/>
    <w:rsid w:val="00D30B2A"/>
    <w:rsid w:val="00D30F79"/>
    <w:rsid w:val="00D3106D"/>
    <w:rsid w:val="00D3131B"/>
    <w:rsid w:val="00D31906"/>
    <w:rsid w:val="00D31E82"/>
    <w:rsid w:val="00D31ECF"/>
    <w:rsid w:val="00D32A53"/>
    <w:rsid w:val="00D33119"/>
    <w:rsid w:val="00D33356"/>
    <w:rsid w:val="00D33705"/>
    <w:rsid w:val="00D33C6E"/>
    <w:rsid w:val="00D33D40"/>
    <w:rsid w:val="00D3429E"/>
    <w:rsid w:val="00D34587"/>
    <w:rsid w:val="00D3459D"/>
    <w:rsid w:val="00D34879"/>
    <w:rsid w:val="00D34944"/>
    <w:rsid w:val="00D34995"/>
    <w:rsid w:val="00D34B33"/>
    <w:rsid w:val="00D357BF"/>
    <w:rsid w:val="00D3627B"/>
    <w:rsid w:val="00D36827"/>
    <w:rsid w:val="00D36A12"/>
    <w:rsid w:val="00D372BD"/>
    <w:rsid w:val="00D37A1E"/>
    <w:rsid w:val="00D37E83"/>
    <w:rsid w:val="00D40336"/>
    <w:rsid w:val="00D404D0"/>
    <w:rsid w:val="00D40729"/>
    <w:rsid w:val="00D407B4"/>
    <w:rsid w:val="00D408C5"/>
    <w:rsid w:val="00D40CA2"/>
    <w:rsid w:val="00D40CB3"/>
    <w:rsid w:val="00D40CD7"/>
    <w:rsid w:val="00D4138A"/>
    <w:rsid w:val="00D41F54"/>
    <w:rsid w:val="00D42627"/>
    <w:rsid w:val="00D42800"/>
    <w:rsid w:val="00D4286D"/>
    <w:rsid w:val="00D4353D"/>
    <w:rsid w:val="00D43DF8"/>
    <w:rsid w:val="00D4464C"/>
    <w:rsid w:val="00D44934"/>
    <w:rsid w:val="00D44AAD"/>
    <w:rsid w:val="00D44DC3"/>
    <w:rsid w:val="00D44DE5"/>
    <w:rsid w:val="00D450C5"/>
    <w:rsid w:val="00D4511D"/>
    <w:rsid w:val="00D45332"/>
    <w:rsid w:val="00D457A7"/>
    <w:rsid w:val="00D460E1"/>
    <w:rsid w:val="00D4612D"/>
    <w:rsid w:val="00D46DA3"/>
    <w:rsid w:val="00D47814"/>
    <w:rsid w:val="00D47973"/>
    <w:rsid w:val="00D47B02"/>
    <w:rsid w:val="00D50B79"/>
    <w:rsid w:val="00D50E16"/>
    <w:rsid w:val="00D51807"/>
    <w:rsid w:val="00D51A6B"/>
    <w:rsid w:val="00D51D98"/>
    <w:rsid w:val="00D51DB1"/>
    <w:rsid w:val="00D526C1"/>
    <w:rsid w:val="00D52F60"/>
    <w:rsid w:val="00D534C2"/>
    <w:rsid w:val="00D55021"/>
    <w:rsid w:val="00D553B5"/>
    <w:rsid w:val="00D55539"/>
    <w:rsid w:val="00D558A8"/>
    <w:rsid w:val="00D55CB4"/>
    <w:rsid w:val="00D55CBD"/>
    <w:rsid w:val="00D567AF"/>
    <w:rsid w:val="00D57051"/>
    <w:rsid w:val="00D57325"/>
    <w:rsid w:val="00D57CFF"/>
    <w:rsid w:val="00D57D41"/>
    <w:rsid w:val="00D604D2"/>
    <w:rsid w:val="00D60548"/>
    <w:rsid w:val="00D606DB"/>
    <w:rsid w:val="00D60716"/>
    <w:rsid w:val="00D607CF"/>
    <w:rsid w:val="00D60911"/>
    <w:rsid w:val="00D60A02"/>
    <w:rsid w:val="00D60F2D"/>
    <w:rsid w:val="00D6120B"/>
    <w:rsid w:val="00D61232"/>
    <w:rsid w:val="00D6173A"/>
    <w:rsid w:val="00D61CA8"/>
    <w:rsid w:val="00D621F1"/>
    <w:rsid w:val="00D62A6F"/>
    <w:rsid w:val="00D62ACF"/>
    <w:rsid w:val="00D62D64"/>
    <w:rsid w:val="00D63390"/>
    <w:rsid w:val="00D6360F"/>
    <w:rsid w:val="00D639A5"/>
    <w:rsid w:val="00D63CBB"/>
    <w:rsid w:val="00D63CD5"/>
    <w:rsid w:val="00D63D3A"/>
    <w:rsid w:val="00D640DB"/>
    <w:rsid w:val="00D6498D"/>
    <w:rsid w:val="00D65339"/>
    <w:rsid w:val="00D6557B"/>
    <w:rsid w:val="00D655E3"/>
    <w:rsid w:val="00D66162"/>
    <w:rsid w:val="00D662B1"/>
    <w:rsid w:val="00D66665"/>
    <w:rsid w:val="00D66855"/>
    <w:rsid w:val="00D669F5"/>
    <w:rsid w:val="00D66E36"/>
    <w:rsid w:val="00D67348"/>
    <w:rsid w:val="00D67B18"/>
    <w:rsid w:val="00D67B8F"/>
    <w:rsid w:val="00D702B4"/>
    <w:rsid w:val="00D70469"/>
    <w:rsid w:val="00D70CA2"/>
    <w:rsid w:val="00D70D8C"/>
    <w:rsid w:val="00D70EEA"/>
    <w:rsid w:val="00D71545"/>
    <w:rsid w:val="00D71C85"/>
    <w:rsid w:val="00D72279"/>
    <w:rsid w:val="00D724F5"/>
    <w:rsid w:val="00D72C03"/>
    <w:rsid w:val="00D72DC3"/>
    <w:rsid w:val="00D72DF1"/>
    <w:rsid w:val="00D731C7"/>
    <w:rsid w:val="00D731CE"/>
    <w:rsid w:val="00D7337D"/>
    <w:rsid w:val="00D73774"/>
    <w:rsid w:val="00D73778"/>
    <w:rsid w:val="00D74469"/>
    <w:rsid w:val="00D74560"/>
    <w:rsid w:val="00D7478F"/>
    <w:rsid w:val="00D748FA"/>
    <w:rsid w:val="00D74E2C"/>
    <w:rsid w:val="00D74F0C"/>
    <w:rsid w:val="00D7541C"/>
    <w:rsid w:val="00D759FD"/>
    <w:rsid w:val="00D75CEE"/>
    <w:rsid w:val="00D7640C"/>
    <w:rsid w:val="00D769CA"/>
    <w:rsid w:val="00D777A8"/>
    <w:rsid w:val="00D778CE"/>
    <w:rsid w:val="00D77BEE"/>
    <w:rsid w:val="00D77F9F"/>
    <w:rsid w:val="00D803E1"/>
    <w:rsid w:val="00D805D5"/>
    <w:rsid w:val="00D80991"/>
    <w:rsid w:val="00D8137E"/>
    <w:rsid w:val="00D81484"/>
    <w:rsid w:val="00D818D9"/>
    <w:rsid w:val="00D81B8C"/>
    <w:rsid w:val="00D81C3F"/>
    <w:rsid w:val="00D82084"/>
    <w:rsid w:val="00D824C4"/>
    <w:rsid w:val="00D82F4B"/>
    <w:rsid w:val="00D83039"/>
    <w:rsid w:val="00D83592"/>
    <w:rsid w:val="00D835B8"/>
    <w:rsid w:val="00D83665"/>
    <w:rsid w:val="00D83ABA"/>
    <w:rsid w:val="00D84C4D"/>
    <w:rsid w:val="00D84DF4"/>
    <w:rsid w:val="00D852AD"/>
    <w:rsid w:val="00D85493"/>
    <w:rsid w:val="00D85929"/>
    <w:rsid w:val="00D85AAA"/>
    <w:rsid w:val="00D85BF0"/>
    <w:rsid w:val="00D85FAF"/>
    <w:rsid w:val="00D862BC"/>
    <w:rsid w:val="00D8668F"/>
    <w:rsid w:val="00D86B8B"/>
    <w:rsid w:val="00D86C8C"/>
    <w:rsid w:val="00D87525"/>
    <w:rsid w:val="00D876DC"/>
    <w:rsid w:val="00D877EA"/>
    <w:rsid w:val="00D87D4E"/>
    <w:rsid w:val="00D87F5E"/>
    <w:rsid w:val="00D900A3"/>
    <w:rsid w:val="00D9020D"/>
    <w:rsid w:val="00D904E3"/>
    <w:rsid w:val="00D908BE"/>
    <w:rsid w:val="00D9157F"/>
    <w:rsid w:val="00D91E7E"/>
    <w:rsid w:val="00D933C3"/>
    <w:rsid w:val="00D93595"/>
    <w:rsid w:val="00D93910"/>
    <w:rsid w:val="00D94255"/>
    <w:rsid w:val="00D94B01"/>
    <w:rsid w:val="00D94B10"/>
    <w:rsid w:val="00D9585C"/>
    <w:rsid w:val="00D95BFD"/>
    <w:rsid w:val="00D961DB"/>
    <w:rsid w:val="00D96BDE"/>
    <w:rsid w:val="00D976B9"/>
    <w:rsid w:val="00DA059A"/>
    <w:rsid w:val="00DA0642"/>
    <w:rsid w:val="00DA107E"/>
    <w:rsid w:val="00DA1085"/>
    <w:rsid w:val="00DA1347"/>
    <w:rsid w:val="00DA1355"/>
    <w:rsid w:val="00DA1789"/>
    <w:rsid w:val="00DA181B"/>
    <w:rsid w:val="00DA1AEC"/>
    <w:rsid w:val="00DA1C1A"/>
    <w:rsid w:val="00DA235E"/>
    <w:rsid w:val="00DA251A"/>
    <w:rsid w:val="00DA2B8A"/>
    <w:rsid w:val="00DA2C21"/>
    <w:rsid w:val="00DA31DF"/>
    <w:rsid w:val="00DA340A"/>
    <w:rsid w:val="00DA3D28"/>
    <w:rsid w:val="00DA41C3"/>
    <w:rsid w:val="00DA46B2"/>
    <w:rsid w:val="00DA49B5"/>
    <w:rsid w:val="00DA4DD0"/>
    <w:rsid w:val="00DA4E75"/>
    <w:rsid w:val="00DA4F7C"/>
    <w:rsid w:val="00DA554F"/>
    <w:rsid w:val="00DA5A61"/>
    <w:rsid w:val="00DA5C0A"/>
    <w:rsid w:val="00DA5EC0"/>
    <w:rsid w:val="00DA6037"/>
    <w:rsid w:val="00DA6234"/>
    <w:rsid w:val="00DA6507"/>
    <w:rsid w:val="00DA6A46"/>
    <w:rsid w:val="00DA6D5B"/>
    <w:rsid w:val="00DA6DC3"/>
    <w:rsid w:val="00DA6F9C"/>
    <w:rsid w:val="00DA76D2"/>
    <w:rsid w:val="00DA7704"/>
    <w:rsid w:val="00DA7845"/>
    <w:rsid w:val="00DA7955"/>
    <w:rsid w:val="00DB05F4"/>
    <w:rsid w:val="00DB0920"/>
    <w:rsid w:val="00DB0B30"/>
    <w:rsid w:val="00DB0C6E"/>
    <w:rsid w:val="00DB0CF2"/>
    <w:rsid w:val="00DB11C0"/>
    <w:rsid w:val="00DB17A0"/>
    <w:rsid w:val="00DB1F76"/>
    <w:rsid w:val="00DB3191"/>
    <w:rsid w:val="00DB3426"/>
    <w:rsid w:val="00DB4416"/>
    <w:rsid w:val="00DB4608"/>
    <w:rsid w:val="00DB471A"/>
    <w:rsid w:val="00DB488A"/>
    <w:rsid w:val="00DB4946"/>
    <w:rsid w:val="00DB4A62"/>
    <w:rsid w:val="00DB4B68"/>
    <w:rsid w:val="00DB5065"/>
    <w:rsid w:val="00DB519C"/>
    <w:rsid w:val="00DB52EF"/>
    <w:rsid w:val="00DB5598"/>
    <w:rsid w:val="00DB5A0A"/>
    <w:rsid w:val="00DB5E59"/>
    <w:rsid w:val="00DB6375"/>
    <w:rsid w:val="00DB651A"/>
    <w:rsid w:val="00DB6B2D"/>
    <w:rsid w:val="00DB6FAF"/>
    <w:rsid w:val="00DB72CE"/>
    <w:rsid w:val="00DB72E1"/>
    <w:rsid w:val="00DC00F5"/>
    <w:rsid w:val="00DC11F2"/>
    <w:rsid w:val="00DC2259"/>
    <w:rsid w:val="00DC26A4"/>
    <w:rsid w:val="00DC2D82"/>
    <w:rsid w:val="00DC2E77"/>
    <w:rsid w:val="00DC2F6E"/>
    <w:rsid w:val="00DC2FF2"/>
    <w:rsid w:val="00DC3072"/>
    <w:rsid w:val="00DC31A6"/>
    <w:rsid w:val="00DC3A4B"/>
    <w:rsid w:val="00DC424D"/>
    <w:rsid w:val="00DC4259"/>
    <w:rsid w:val="00DC47DD"/>
    <w:rsid w:val="00DC482E"/>
    <w:rsid w:val="00DC4B90"/>
    <w:rsid w:val="00DC4CE7"/>
    <w:rsid w:val="00DC55D7"/>
    <w:rsid w:val="00DC573F"/>
    <w:rsid w:val="00DC778E"/>
    <w:rsid w:val="00DC77FE"/>
    <w:rsid w:val="00DC79A5"/>
    <w:rsid w:val="00DC7A79"/>
    <w:rsid w:val="00DD027F"/>
    <w:rsid w:val="00DD03EF"/>
    <w:rsid w:val="00DD07CB"/>
    <w:rsid w:val="00DD07E2"/>
    <w:rsid w:val="00DD16C5"/>
    <w:rsid w:val="00DD1BE2"/>
    <w:rsid w:val="00DD20D5"/>
    <w:rsid w:val="00DD21AF"/>
    <w:rsid w:val="00DD2449"/>
    <w:rsid w:val="00DD250E"/>
    <w:rsid w:val="00DD33C9"/>
    <w:rsid w:val="00DD3A19"/>
    <w:rsid w:val="00DD4703"/>
    <w:rsid w:val="00DD4C78"/>
    <w:rsid w:val="00DD5348"/>
    <w:rsid w:val="00DD5692"/>
    <w:rsid w:val="00DD608E"/>
    <w:rsid w:val="00DD657C"/>
    <w:rsid w:val="00DD6759"/>
    <w:rsid w:val="00DD7256"/>
    <w:rsid w:val="00DE0130"/>
    <w:rsid w:val="00DE01C7"/>
    <w:rsid w:val="00DE0ECF"/>
    <w:rsid w:val="00DE0FB8"/>
    <w:rsid w:val="00DE1090"/>
    <w:rsid w:val="00DE13C3"/>
    <w:rsid w:val="00DE165B"/>
    <w:rsid w:val="00DE19A1"/>
    <w:rsid w:val="00DE1D4D"/>
    <w:rsid w:val="00DE1E5D"/>
    <w:rsid w:val="00DE2471"/>
    <w:rsid w:val="00DE253D"/>
    <w:rsid w:val="00DE258D"/>
    <w:rsid w:val="00DE2602"/>
    <w:rsid w:val="00DE26C7"/>
    <w:rsid w:val="00DE2A8A"/>
    <w:rsid w:val="00DE37EA"/>
    <w:rsid w:val="00DE3AFE"/>
    <w:rsid w:val="00DE41D7"/>
    <w:rsid w:val="00DE4843"/>
    <w:rsid w:val="00DE4C20"/>
    <w:rsid w:val="00DE4F1B"/>
    <w:rsid w:val="00DE50D2"/>
    <w:rsid w:val="00DE5273"/>
    <w:rsid w:val="00DE5281"/>
    <w:rsid w:val="00DE5474"/>
    <w:rsid w:val="00DE7129"/>
    <w:rsid w:val="00DE718A"/>
    <w:rsid w:val="00DE7577"/>
    <w:rsid w:val="00DE785F"/>
    <w:rsid w:val="00DE794A"/>
    <w:rsid w:val="00DE79C6"/>
    <w:rsid w:val="00DE7C6F"/>
    <w:rsid w:val="00DE7F24"/>
    <w:rsid w:val="00DF000F"/>
    <w:rsid w:val="00DF0748"/>
    <w:rsid w:val="00DF0C11"/>
    <w:rsid w:val="00DF1211"/>
    <w:rsid w:val="00DF193D"/>
    <w:rsid w:val="00DF1D38"/>
    <w:rsid w:val="00DF2693"/>
    <w:rsid w:val="00DF2C34"/>
    <w:rsid w:val="00DF2E28"/>
    <w:rsid w:val="00DF300B"/>
    <w:rsid w:val="00DF3044"/>
    <w:rsid w:val="00DF3224"/>
    <w:rsid w:val="00DF32EE"/>
    <w:rsid w:val="00DF333F"/>
    <w:rsid w:val="00DF3493"/>
    <w:rsid w:val="00DF350E"/>
    <w:rsid w:val="00DF3B00"/>
    <w:rsid w:val="00DF3E49"/>
    <w:rsid w:val="00DF40EE"/>
    <w:rsid w:val="00DF4FE5"/>
    <w:rsid w:val="00DF50B9"/>
    <w:rsid w:val="00DF541B"/>
    <w:rsid w:val="00DF56E7"/>
    <w:rsid w:val="00DF5BEB"/>
    <w:rsid w:val="00DF5CAB"/>
    <w:rsid w:val="00DF5DA7"/>
    <w:rsid w:val="00DF616D"/>
    <w:rsid w:val="00DF63A3"/>
    <w:rsid w:val="00DF65D4"/>
    <w:rsid w:val="00DF730C"/>
    <w:rsid w:val="00DF7628"/>
    <w:rsid w:val="00E005BF"/>
    <w:rsid w:val="00E00C91"/>
    <w:rsid w:val="00E01135"/>
    <w:rsid w:val="00E01D9B"/>
    <w:rsid w:val="00E02305"/>
    <w:rsid w:val="00E02795"/>
    <w:rsid w:val="00E02DE5"/>
    <w:rsid w:val="00E03CB7"/>
    <w:rsid w:val="00E041D7"/>
    <w:rsid w:val="00E04254"/>
    <w:rsid w:val="00E0433F"/>
    <w:rsid w:val="00E04C5F"/>
    <w:rsid w:val="00E04EBB"/>
    <w:rsid w:val="00E05536"/>
    <w:rsid w:val="00E055D1"/>
    <w:rsid w:val="00E05E69"/>
    <w:rsid w:val="00E064CD"/>
    <w:rsid w:val="00E06557"/>
    <w:rsid w:val="00E065D1"/>
    <w:rsid w:val="00E06AB9"/>
    <w:rsid w:val="00E071A8"/>
    <w:rsid w:val="00E071B3"/>
    <w:rsid w:val="00E072D0"/>
    <w:rsid w:val="00E075D7"/>
    <w:rsid w:val="00E076E5"/>
    <w:rsid w:val="00E07881"/>
    <w:rsid w:val="00E078C4"/>
    <w:rsid w:val="00E078F2"/>
    <w:rsid w:val="00E07CA4"/>
    <w:rsid w:val="00E1039F"/>
    <w:rsid w:val="00E107DB"/>
    <w:rsid w:val="00E10B81"/>
    <w:rsid w:val="00E10EC8"/>
    <w:rsid w:val="00E11413"/>
    <w:rsid w:val="00E118BB"/>
    <w:rsid w:val="00E1207C"/>
    <w:rsid w:val="00E12356"/>
    <w:rsid w:val="00E1269C"/>
    <w:rsid w:val="00E12753"/>
    <w:rsid w:val="00E13187"/>
    <w:rsid w:val="00E1343E"/>
    <w:rsid w:val="00E141FE"/>
    <w:rsid w:val="00E144C1"/>
    <w:rsid w:val="00E14A3B"/>
    <w:rsid w:val="00E14AB6"/>
    <w:rsid w:val="00E14ABF"/>
    <w:rsid w:val="00E14EE3"/>
    <w:rsid w:val="00E15276"/>
    <w:rsid w:val="00E153C7"/>
    <w:rsid w:val="00E1562F"/>
    <w:rsid w:val="00E15934"/>
    <w:rsid w:val="00E15AEF"/>
    <w:rsid w:val="00E15CCA"/>
    <w:rsid w:val="00E16E0B"/>
    <w:rsid w:val="00E17520"/>
    <w:rsid w:val="00E204B7"/>
    <w:rsid w:val="00E206AF"/>
    <w:rsid w:val="00E20E81"/>
    <w:rsid w:val="00E21190"/>
    <w:rsid w:val="00E211E3"/>
    <w:rsid w:val="00E2120E"/>
    <w:rsid w:val="00E21911"/>
    <w:rsid w:val="00E21AE6"/>
    <w:rsid w:val="00E21C55"/>
    <w:rsid w:val="00E21DC1"/>
    <w:rsid w:val="00E22175"/>
    <w:rsid w:val="00E22229"/>
    <w:rsid w:val="00E22C94"/>
    <w:rsid w:val="00E232C7"/>
    <w:rsid w:val="00E232E3"/>
    <w:rsid w:val="00E23A34"/>
    <w:rsid w:val="00E2430D"/>
    <w:rsid w:val="00E24439"/>
    <w:rsid w:val="00E24E40"/>
    <w:rsid w:val="00E2515C"/>
    <w:rsid w:val="00E25CD4"/>
    <w:rsid w:val="00E26E80"/>
    <w:rsid w:val="00E26E8E"/>
    <w:rsid w:val="00E27261"/>
    <w:rsid w:val="00E305BB"/>
    <w:rsid w:val="00E307D1"/>
    <w:rsid w:val="00E30D88"/>
    <w:rsid w:val="00E314CD"/>
    <w:rsid w:val="00E31784"/>
    <w:rsid w:val="00E3194E"/>
    <w:rsid w:val="00E31998"/>
    <w:rsid w:val="00E3289C"/>
    <w:rsid w:val="00E329DA"/>
    <w:rsid w:val="00E32B62"/>
    <w:rsid w:val="00E32DAF"/>
    <w:rsid w:val="00E32E8A"/>
    <w:rsid w:val="00E32F9A"/>
    <w:rsid w:val="00E3317F"/>
    <w:rsid w:val="00E33901"/>
    <w:rsid w:val="00E33ADE"/>
    <w:rsid w:val="00E33ECC"/>
    <w:rsid w:val="00E3477B"/>
    <w:rsid w:val="00E34B9A"/>
    <w:rsid w:val="00E34E54"/>
    <w:rsid w:val="00E34E88"/>
    <w:rsid w:val="00E353D9"/>
    <w:rsid w:val="00E35664"/>
    <w:rsid w:val="00E35885"/>
    <w:rsid w:val="00E3608D"/>
    <w:rsid w:val="00E36170"/>
    <w:rsid w:val="00E36373"/>
    <w:rsid w:val="00E3639A"/>
    <w:rsid w:val="00E367FF"/>
    <w:rsid w:val="00E36901"/>
    <w:rsid w:val="00E3692E"/>
    <w:rsid w:val="00E369FB"/>
    <w:rsid w:val="00E36E98"/>
    <w:rsid w:val="00E36EE2"/>
    <w:rsid w:val="00E37192"/>
    <w:rsid w:val="00E3724A"/>
    <w:rsid w:val="00E372C0"/>
    <w:rsid w:val="00E375D1"/>
    <w:rsid w:val="00E37CA7"/>
    <w:rsid w:val="00E37E82"/>
    <w:rsid w:val="00E40043"/>
    <w:rsid w:val="00E4006D"/>
    <w:rsid w:val="00E4146A"/>
    <w:rsid w:val="00E41A58"/>
    <w:rsid w:val="00E41E74"/>
    <w:rsid w:val="00E4236D"/>
    <w:rsid w:val="00E425CA"/>
    <w:rsid w:val="00E426FA"/>
    <w:rsid w:val="00E43864"/>
    <w:rsid w:val="00E43901"/>
    <w:rsid w:val="00E43976"/>
    <w:rsid w:val="00E43ABF"/>
    <w:rsid w:val="00E43EA0"/>
    <w:rsid w:val="00E44644"/>
    <w:rsid w:val="00E448EB"/>
    <w:rsid w:val="00E44DE6"/>
    <w:rsid w:val="00E44E23"/>
    <w:rsid w:val="00E44EB3"/>
    <w:rsid w:val="00E45060"/>
    <w:rsid w:val="00E4507C"/>
    <w:rsid w:val="00E4531E"/>
    <w:rsid w:val="00E4536F"/>
    <w:rsid w:val="00E45454"/>
    <w:rsid w:val="00E4617B"/>
    <w:rsid w:val="00E4619D"/>
    <w:rsid w:val="00E46328"/>
    <w:rsid w:val="00E46396"/>
    <w:rsid w:val="00E4656D"/>
    <w:rsid w:val="00E46C6D"/>
    <w:rsid w:val="00E47153"/>
    <w:rsid w:val="00E47213"/>
    <w:rsid w:val="00E475EC"/>
    <w:rsid w:val="00E478F7"/>
    <w:rsid w:val="00E47BAB"/>
    <w:rsid w:val="00E501AF"/>
    <w:rsid w:val="00E5045D"/>
    <w:rsid w:val="00E5217B"/>
    <w:rsid w:val="00E5218D"/>
    <w:rsid w:val="00E5254D"/>
    <w:rsid w:val="00E5270D"/>
    <w:rsid w:val="00E52C33"/>
    <w:rsid w:val="00E52E75"/>
    <w:rsid w:val="00E53073"/>
    <w:rsid w:val="00E531ED"/>
    <w:rsid w:val="00E534C6"/>
    <w:rsid w:val="00E539EF"/>
    <w:rsid w:val="00E54416"/>
    <w:rsid w:val="00E5450F"/>
    <w:rsid w:val="00E54669"/>
    <w:rsid w:val="00E5473E"/>
    <w:rsid w:val="00E54BC6"/>
    <w:rsid w:val="00E5524D"/>
    <w:rsid w:val="00E564C2"/>
    <w:rsid w:val="00E57527"/>
    <w:rsid w:val="00E57ABE"/>
    <w:rsid w:val="00E604B5"/>
    <w:rsid w:val="00E606E7"/>
    <w:rsid w:val="00E60828"/>
    <w:rsid w:val="00E61B6F"/>
    <w:rsid w:val="00E628DD"/>
    <w:rsid w:val="00E62B1B"/>
    <w:rsid w:val="00E62C1F"/>
    <w:rsid w:val="00E630AF"/>
    <w:rsid w:val="00E63A89"/>
    <w:rsid w:val="00E63DFB"/>
    <w:rsid w:val="00E641D4"/>
    <w:rsid w:val="00E6488F"/>
    <w:rsid w:val="00E64E65"/>
    <w:rsid w:val="00E64EAB"/>
    <w:rsid w:val="00E65606"/>
    <w:rsid w:val="00E657B4"/>
    <w:rsid w:val="00E66E6F"/>
    <w:rsid w:val="00E66F96"/>
    <w:rsid w:val="00E67273"/>
    <w:rsid w:val="00E701E5"/>
    <w:rsid w:val="00E70862"/>
    <w:rsid w:val="00E71289"/>
    <w:rsid w:val="00E7176E"/>
    <w:rsid w:val="00E71B35"/>
    <w:rsid w:val="00E72001"/>
    <w:rsid w:val="00E724FA"/>
    <w:rsid w:val="00E73D03"/>
    <w:rsid w:val="00E7407E"/>
    <w:rsid w:val="00E745E0"/>
    <w:rsid w:val="00E7476B"/>
    <w:rsid w:val="00E74A03"/>
    <w:rsid w:val="00E74C6F"/>
    <w:rsid w:val="00E74F36"/>
    <w:rsid w:val="00E75056"/>
    <w:rsid w:val="00E75820"/>
    <w:rsid w:val="00E75852"/>
    <w:rsid w:val="00E75910"/>
    <w:rsid w:val="00E76330"/>
    <w:rsid w:val="00E76414"/>
    <w:rsid w:val="00E7651B"/>
    <w:rsid w:val="00E76682"/>
    <w:rsid w:val="00E766BA"/>
    <w:rsid w:val="00E769C6"/>
    <w:rsid w:val="00E770DB"/>
    <w:rsid w:val="00E7725D"/>
    <w:rsid w:val="00E77F6B"/>
    <w:rsid w:val="00E80188"/>
    <w:rsid w:val="00E806F0"/>
    <w:rsid w:val="00E80969"/>
    <w:rsid w:val="00E80E92"/>
    <w:rsid w:val="00E8100F"/>
    <w:rsid w:val="00E81944"/>
    <w:rsid w:val="00E81A77"/>
    <w:rsid w:val="00E81BA7"/>
    <w:rsid w:val="00E81BCE"/>
    <w:rsid w:val="00E8208D"/>
    <w:rsid w:val="00E82BDC"/>
    <w:rsid w:val="00E82E08"/>
    <w:rsid w:val="00E82E90"/>
    <w:rsid w:val="00E8339F"/>
    <w:rsid w:val="00E83A88"/>
    <w:rsid w:val="00E83E93"/>
    <w:rsid w:val="00E84007"/>
    <w:rsid w:val="00E84120"/>
    <w:rsid w:val="00E8421A"/>
    <w:rsid w:val="00E84441"/>
    <w:rsid w:val="00E8474E"/>
    <w:rsid w:val="00E84AE4"/>
    <w:rsid w:val="00E84F92"/>
    <w:rsid w:val="00E8500B"/>
    <w:rsid w:val="00E85859"/>
    <w:rsid w:val="00E85B3F"/>
    <w:rsid w:val="00E85E38"/>
    <w:rsid w:val="00E85FC9"/>
    <w:rsid w:val="00E861B5"/>
    <w:rsid w:val="00E870BF"/>
    <w:rsid w:val="00E8711C"/>
    <w:rsid w:val="00E87B06"/>
    <w:rsid w:val="00E87F43"/>
    <w:rsid w:val="00E9013A"/>
    <w:rsid w:val="00E9141A"/>
    <w:rsid w:val="00E91690"/>
    <w:rsid w:val="00E91700"/>
    <w:rsid w:val="00E9245A"/>
    <w:rsid w:val="00E9259A"/>
    <w:rsid w:val="00E92695"/>
    <w:rsid w:val="00E92B3C"/>
    <w:rsid w:val="00E92DDA"/>
    <w:rsid w:val="00E9312E"/>
    <w:rsid w:val="00E93355"/>
    <w:rsid w:val="00E935EB"/>
    <w:rsid w:val="00E93CA3"/>
    <w:rsid w:val="00E93F91"/>
    <w:rsid w:val="00E94C4B"/>
    <w:rsid w:val="00E94DE6"/>
    <w:rsid w:val="00E94FA9"/>
    <w:rsid w:val="00E9506F"/>
    <w:rsid w:val="00E95092"/>
    <w:rsid w:val="00E954F7"/>
    <w:rsid w:val="00E95556"/>
    <w:rsid w:val="00E955CE"/>
    <w:rsid w:val="00E96423"/>
    <w:rsid w:val="00E96457"/>
    <w:rsid w:val="00E9724D"/>
    <w:rsid w:val="00E977B8"/>
    <w:rsid w:val="00E97ACD"/>
    <w:rsid w:val="00E97D63"/>
    <w:rsid w:val="00E97E7D"/>
    <w:rsid w:val="00EA0180"/>
    <w:rsid w:val="00EA0448"/>
    <w:rsid w:val="00EA08BA"/>
    <w:rsid w:val="00EA09B1"/>
    <w:rsid w:val="00EA09B2"/>
    <w:rsid w:val="00EA0C80"/>
    <w:rsid w:val="00EA0D01"/>
    <w:rsid w:val="00EA1CDD"/>
    <w:rsid w:val="00EA1EDE"/>
    <w:rsid w:val="00EA1F8A"/>
    <w:rsid w:val="00EA1FE6"/>
    <w:rsid w:val="00EA2527"/>
    <w:rsid w:val="00EA2D2C"/>
    <w:rsid w:val="00EA3167"/>
    <w:rsid w:val="00EA36A2"/>
    <w:rsid w:val="00EA382B"/>
    <w:rsid w:val="00EA3912"/>
    <w:rsid w:val="00EA3922"/>
    <w:rsid w:val="00EA3987"/>
    <w:rsid w:val="00EA4023"/>
    <w:rsid w:val="00EA4163"/>
    <w:rsid w:val="00EA43AB"/>
    <w:rsid w:val="00EA4D50"/>
    <w:rsid w:val="00EA5353"/>
    <w:rsid w:val="00EA5985"/>
    <w:rsid w:val="00EA59F8"/>
    <w:rsid w:val="00EA5DEC"/>
    <w:rsid w:val="00EA5FA1"/>
    <w:rsid w:val="00EA6801"/>
    <w:rsid w:val="00EA69A6"/>
    <w:rsid w:val="00EA6D26"/>
    <w:rsid w:val="00EA6EAC"/>
    <w:rsid w:val="00EA6F70"/>
    <w:rsid w:val="00EA6FDD"/>
    <w:rsid w:val="00EA7017"/>
    <w:rsid w:val="00EA7020"/>
    <w:rsid w:val="00EA727B"/>
    <w:rsid w:val="00EA7492"/>
    <w:rsid w:val="00EA75AE"/>
    <w:rsid w:val="00EB004D"/>
    <w:rsid w:val="00EB01B3"/>
    <w:rsid w:val="00EB0435"/>
    <w:rsid w:val="00EB0B3C"/>
    <w:rsid w:val="00EB0E26"/>
    <w:rsid w:val="00EB116F"/>
    <w:rsid w:val="00EB17E9"/>
    <w:rsid w:val="00EB18C5"/>
    <w:rsid w:val="00EB1DB4"/>
    <w:rsid w:val="00EB23C9"/>
    <w:rsid w:val="00EB25B2"/>
    <w:rsid w:val="00EB273E"/>
    <w:rsid w:val="00EB2D9D"/>
    <w:rsid w:val="00EB2F8E"/>
    <w:rsid w:val="00EB3345"/>
    <w:rsid w:val="00EB3FCA"/>
    <w:rsid w:val="00EB4250"/>
    <w:rsid w:val="00EB42F6"/>
    <w:rsid w:val="00EB4399"/>
    <w:rsid w:val="00EB46A9"/>
    <w:rsid w:val="00EB5384"/>
    <w:rsid w:val="00EB53C3"/>
    <w:rsid w:val="00EB53E5"/>
    <w:rsid w:val="00EB598D"/>
    <w:rsid w:val="00EB5EEB"/>
    <w:rsid w:val="00EB6380"/>
    <w:rsid w:val="00EB6568"/>
    <w:rsid w:val="00EB744A"/>
    <w:rsid w:val="00EB750B"/>
    <w:rsid w:val="00EB7755"/>
    <w:rsid w:val="00EB7A68"/>
    <w:rsid w:val="00EC04A2"/>
    <w:rsid w:val="00EC0964"/>
    <w:rsid w:val="00EC183D"/>
    <w:rsid w:val="00EC1BF7"/>
    <w:rsid w:val="00EC1D15"/>
    <w:rsid w:val="00EC1EDE"/>
    <w:rsid w:val="00EC221D"/>
    <w:rsid w:val="00EC2521"/>
    <w:rsid w:val="00EC266B"/>
    <w:rsid w:val="00EC291F"/>
    <w:rsid w:val="00EC300C"/>
    <w:rsid w:val="00EC3693"/>
    <w:rsid w:val="00EC3AF7"/>
    <w:rsid w:val="00EC413D"/>
    <w:rsid w:val="00EC4657"/>
    <w:rsid w:val="00EC46A2"/>
    <w:rsid w:val="00EC4C0E"/>
    <w:rsid w:val="00EC4F3F"/>
    <w:rsid w:val="00EC548A"/>
    <w:rsid w:val="00EC572F"/>
    <w:rsid w:val="00EC5CD6"/>
    <w:rsid w:val="00EC622F"/>
    <w:rsid w:val="00EC64D6"/>
    <w:rsid w:val="00EC65E9"/>
    <w:rsid w:val="00EC6826"/>
    <w:rsid w:val="00EC6EE1"/>
    <w:rsid w:val="00EC6FD2"/>
    <w:rsid w:val="00EC73AC"/>
    <w:rsid w:val="00EC73E4"/>
    <w:rsid w:val="00EC775A"/>
    <w:rsid w:val="00EC77E4"/>
    <w:rsid w:val="00ED09F0"/>
    <w:rsid w:val="00ED0B1D"/>
    <w:rsid w:val="00ED0C6E"/>
    <w:rsid w:val="00ED11B8"/>
    <w:rsid w:val="00ED126B"/>
    <w:rsid w:val="00ED25F4"/>
    <w:rsid w:val="00ED2837"/>
    <w:rsid w:val="00ED292B"/>
    <w:rsid w:val="00ED2C2D"/>
    <w:rsid w:val="00ED2E20"/>
    <w:rsid w:val="00ED30FA"/>
    <w:rsid w:val="00ED3354"/>
    <w:rsid w:val="00ED3613"/>
    <w:rsid w:val="00ED363F"/>
    <w:rsid w:val="00ED3674"/>
    <w:rsid w:val="00ED3EC2"/>
    <w:rsid w:val="00ED4042"/>
    <w:rsid w:val="00ED4563"/>
    <w:rsid w:val="00ED4764"/>
    <w:rsid w:val="00ED4DD4"/>
    <w:rsid w:val="00ED4DDA"/>
    <w:rsid w:val="00ED4E39"/>
    <w:rsid w:val="00ED557F"/>
    <w:rsid w:val="00ED5A42"/>
    <w:rsid w:val="00ED6690"/>
    <w:rsid w:val="00ED6902"/>
    <w:rsid w:val="00ED6E23"/>
    <w:rsid w:val="00ED6E47"/>
    <w:rsid w:val="00ED6FC4"/>
    <w:rsid w:val="00ED7080"/>
    <w:rsid w:val="00ED718B"/>
    <w:rsid w:val="00ED7472"/>
    <w:rsid w:val="00ED7617"/>
    <w:rsid w:val="00ED76E1"/>
    <w:rsid w:val="00ED7E25"/>
    <w:rsid w:val="00EE00A5"/>
    <w:rsid w:val="00EE0148"/>
    <w:rsid w:val="00EE0A3F"/>
    <w:rsid w:val="00EE0A62"/>
    <w:rsid w:val="00EE0E93"/>
    <w:rsid w:val="00EE1652"/>
    <w:rsid w:val="00EE1753"/>
    <w:rsid w:val="00EE1BB5"/>
    <w:rsid w:val="00EE22CC"/>
    <w:rsid w:val="00EE26A8"/>
    <w:rsid w:val="00EE2815"/>
    <w:rsid w:val="00EE2997"/>
    <w:rsid w:val="00EE2DD2"/>
    <w:rsid w:val="00EE320D"/>
    <w:rsid w:val="00EE32A5"/>
    <w:rsid w:val="00EE3929"/>
    <w:rsid w:val="00EE3BD0"/>
    <w:rsid w:val="00EE3F49"/>
    <w:rsid w:val="00EE4465"/>
    <w:rsid w:val="00EE448A"/>
    <w:rsid w:val="00EE499D"/>
    <w:rsid w:val="00EE4A03"/>
    <w:rsid w:val="00EE547F"/>
    <w:rsid w:val="00EE561D"/>
    <w:rsid w:val="00EE62BC"/>
    <w:rsid w:val="00EE6434"/>
    <w:rsid w:val="00EE7D18"/>
    <w:rsid w:val="00EE7FBD"/>
    <w:rsid w:val="00EF04B7"/>
    <w:rsid w:val="00EF0B9A"/>
    <w:rsid w:val="00EF0C14"/>
    <w:rsid w:val="00EF1798"/>
    <w:rsid w:val="00EF1B5A"/>
    <w:rsid w:val="00EF1E32"/>
    <w:rsid w:val="00EF1F9D"/>
    <w:rsid w:val="00EF253A"/>
    <w:rsid w:val="00EF25E2"/>
    <w:rsid w:val="00EF28DE"/>
    <w:rsid w:val="00EF2A62"/>
    <w:rsid w:val="00EF2C3F"/>
    <w:rsid w:val="00EF3BC3"/>
    <w:rsid w:val="00EF3F07"/>
    <w:rsid w:val="00EF4E26"/>
    <w:rsid w:val="00EF50BB"/>
    <w:rsid w:val="00EF5585"/>
    <w:rsid w:val="00EF5A03"/>
    <w:rsid w:val="00EF5ADC"/>
    <w:rsid w:val="00EF5E5C"/>
    <w:rsid w:val="00EF6316"/>
    <w:rsid w:val="00EF63FA"/>
    <w:rsid w:val="00EF76B0"/>
    <w:rsid w:val="00EF795F"/>
    <w:rsid w:val="00EF7CCE"/>
    <w:rsid w:val="00F001A2"/>
    <w:rsid w:val="00F00460"/>
    <w:rsid w:val="00F005FC"/>
    <w:rsid w:val="00F020B0"/>
    <w:rsid w:val="00F02104"/>
    <w:rsid w:val="00F025DB"/>
    <w:rsid w:val="00F02B62"/>
    <w:rsid w:val="00F032D3"/>
    <w:rsid w:val="00F038F2"/>
    <w:rsid w:val="00F03C8C"/>
    <w:rsid w:val="00F0409A"/>
    <w:rsid w:val="00F0475F"/>
    <w:rsid w:val="00F055E5"/>
    <w:rsid w:val="00F05742"/>
    <w:rsid w:val="00F057C4"/>
    <w:rsid w:val="00F057DD"/>
    <w:rsid w:val="00F05C3D"/>
    <w:rsid w:val="00F05E12"/>
    <w:rsid w:val="00F05F12"/>
    <w:rsid w:val="00F06851"/>
    <w:rsid w:val="00F0723A"/>
    <w:rsid w:val="00F078F2"/>
    <w:rsid w:val="00F07933"/>
    <w:rsid w:val="00F07A09"/>
    <w:rsid w:val="00F07A43"/>
    <w:rsid w:val="00F07D25"/>
    <w:rsid w:val="00F105E8"/>
    <w:rsid w:val="00F10819"/>
    <w:rsid w:val="00F10900"/>
    <w:rsid w:val="00F114FB"/>
    <w:rsid w:val="00F11541"/>
    <w:rsid w:val="00F117DD"/>
    <w:rsid w:val="00F11B9F"/>
    <w:rsid w:val="00F11D1E"/>
    <w:rsid w:val="00F11F08"/>
    <w:rsid w:val="00F124D1"/>
    <w:rsid w:val="00F131EA"/>
    <w:rsid w:val="00F13266"/>
    <w:rsid w:val="00F13431"/>
    <w:rsid w:val="00F134BF"/>
    <w:rsid w:val="00F13548"/>
    <w:rsid w:val="00F13819"/>
    <w:rsid w:val="00F13874"/>
    <w:rsid w:val="00F13BB1"/>
    <w:rsid w:val="00F13CE4"/>
    <w:rsid w:val="00F13E57"/>
    <w:rsid w:val="00F13F51"/>
    <w:rsid w:val="00F14027"/>
    <w:rsid w:val="00F1436D"/>
    <w:rsid w:val="00F1463A"/>
    <w:rsid w:val="00F14E54"/>
    <w:rsid w:val="00F153D6"/>
    <w:rsid w:val="00F157C8"/>
    <w:rsid w:val="00F15C26"/>
    <w:rsid w:val="00F16789"/>
    <w:rsid w:val="00F16A07"/>
    <w:rsid w:val="00F16A43"/>
    <w:rsid w:val="00F16BB6"/>
    <w:rsid w:val="00F16EE6"/>
    <w:rsid w:val="00F17BD9"/>
    <w:rsid w:val="00F17C0A"/>
    <w:rsid w:val="00F17C0C"/>
    <w:rsid w:val="00F17E49"/>
    <w:rsid w:val="00F203E0"/>
    <w:rsid w:val="00F208FE"/>
    <w:rsid w:val="00F21843"/>
    <w:rsid w:val="00F21ED0"/>
    <w:rsid w:val="00F22003"/>
    <w:rsid w:val="00F222DD"/>
    <w:rsid w:val="00F22417"/>
    <w:rsid w:val="00F22475"/>
    <w:rsid w:val="00F22778"/>
    <w:rsid w:val="00F227D0"/>
    <w:rsid w:val="00F230F3"/>
    <w:rsid w:val="00F2315E"/>
    <w:rsid w:val="00F233D5"/>
    <w:rsid w:val="00F233DA"/>
    <w:rsid w:val="00F233E3"/>
    <w:rsid w:val="00F2346F"/>
    <w:rsid w:val="00F23C13"/>
    <w:rsid w:val="00F23FBA"/>
    <w:rsid w:val="00F240AF"/>
    <w:rsid w:val="00F242F6"/>
    <w:rsid w:val="00F2476F"/>
    <w:rsid w:val="00F2514A"/>
    <w:rsid w:val="00F25313"/>
    <w:rsid w:val="00F260A7"/>
    <w:rsid w:val="00F262B9"/>
    <w:rsid w:val="00F26B00"/>
    <w:rsid w:val="00F27C86"/>
    <w:rsid w:val="00F27DD2"/>
    <w:rsid w:val="00F27FBC"/>
    <w:rsid w:val="00F30EBB"/>
    <w:rsid w:val="00F3134D"/>
    <w:rsid w:val="00F31B12"/>
    <w:rsid w:val="00F31F56"/>
    <w:rsid w:val="00F328FA"/>
    <w:rsid w:val="00F32AFF"/>
    <w:rsid w:val="00F32F93"/>
    <w:rsid w:val="00F3326D"/>
    <w:rsid w:val="00F3383E"/>
    <w:rsid w:val="00F34AE6"/>
    <w:rsid w:val="00F34B6C"/>
    <w:rsid w:val="00F34C4D"/>
    <w:rsid w:val="00F3589E"/>
    <w:rsid w:val="00F359B8"/>
    <w:rsid w:val="00F35B7D"/>
    <w:rsid w:val="00F35BB4"/>
    <w:rsid w:val="00F35CA7"/>
    <w:rsid w:val="00F35CFB"/>
    <w:rsid w:val="00F35FE3"/>
    <w:rsid w:val="00F36266"/>
    <w:rsid w:val="00F3682A"/>
    <w:rsid w:val="00F36990"/>
    <w:rsid w:val="00F36EBC"/>
    <w:rsid w:val="00F37087"/>
    <w:rsid w:val="00F3716F"/>
    <w:rsid w:val="00F371EC"/>
    <w:rsid w:val="00F37B62"/>
    <w:rsid w:val="00F4049D"/>
    <w:rsid w:val="00F40695"/>
    <w:rsid w:val="00F406D5"/>
    <w:rsid w:val="00F40B79"/>
    <w:rsid w:val="00F40EB7"/>
    <w:rsid w:val="00F40F34"/>
    <w:rsid w:val="00F412D9"/>
    <w:rsid w:val="00F414CC"/>
    <w:rsid w:val="00F41514"/>
    <w:rsid w:val="00F42137"/>
    <w:rsid w:val="00F424EC"/>
    <w:rsid w:val="00F424FF"/>
    <w:rsid w:val="00F4275E"/>
    <w:rsid w:val="00F42853"/>
    <w:rsid w:val="00F429D6"/>
    <w:rsid w:val="00F42CD1"/>
    <w:rsid w:val="00F42D95"/>
    <w:rsid w:val="00F438F6"/>
    <w:rsid w:val="00F43932"/>
    <w:rsid w:val="00F44A5F"/>
    <w:rsid w:val="00F45662"/>
    <w:rsid w:val="00F458FC"/>
    <w:rsid w:val="00F45917"/>
    <w:rsid w:val="00F45D43"/>
    <w:rsid w:val="00F460B7"/>
    <w:rsid w:val="00F4689C"/>
    <w:rsid w:val="00F4702B"/>
    <w:rsid w:val="00F47493"/>
    <w:rsid w:val="00F47D40"/>
    <w:rsid w:val="00F47D71"/>
    <w:rsid w:val="00F50668"/>
    <w:rsid w:val="00F50EB5"/>
    <w:rsid w:val="00F51934"/>
    <w:rsid w:val="00F51F92"/>
    <w:rsid w:val="00F52216"/>
    <w:rsid w:val="00F52C52"/>
    <w:rsid w:val="00F53463"/>
    <w:rsid w:val="00F538F9"/>
    <w:rsid w:val="00F53D69"/>
    <w:rsid w:val="00F5448C"/>
    <w:rsid w:val="00F54B0F"/>
    <w:rsid w:val="00F54C69"/>
    <w:rsid w:val="00F55110"/>
    <w:rsid w:val="00F55875"/>
    <w:rsid w:val="00F56818"/>
    <w:rsid w:val="00F56869"/>
    <w:rsid w:val="00F56F8B"/>
    <w:rsid w:val="00F5748C"/>
    <w:rsid w:val="00F57D73"/>
    <w:rsid w:val="00F60167"/>
    <w:rsid w:val="00F601DE"/>
    <w:rsid w:val="00F603A8"/>
    <w:rsid w:val="00F60729"/>
    <w:rsid w:val="00F60ACB"/>
    <w:rsid w:val="00F60E09"/>
    <w:rsid w:val="00F611A8"/>
    <w:rsid w:val="00F61452"/>
    <w:rsid w:val="00F61513"/>
    <w:rsid w:val="00F6206D"/>
    <w:rsid w:val="00F62263"/>
    <w:rsid w:val="00F6282E"/>
    <w:rsid w:val="00F632D1"/>
    <w:rsid w:val="00F63884"/>
    <w:rsid w:val="00F641BD"/>
    <w:rsid w:val="00F643F1"/>
    <w:rsid w:val="00F64A43"/>
    <w:rsid w:val="00F64E95"/>
    <w:rsid w:val="00F64F66"/>
    <w:rsid w:val="00F656C0"/>
    <w:rsid w:val="00F65F0D"/>
    <w:rsid w:val="00F669F8"/>
    <w:rsid w:val="00F66A7A"/>
    <w:rsid w:val="00F66EE9"/>
    <w:rsid w:val="00F672D9"/>
    <w:rsid w:val="00F6760E"/>
    <w:rsid w:val="00F6786B"/>
    <w:rsid w:val="00F67952"/>
    <w:rsid w:val="00F679E1"/>
    <w:rsid w:val="00F700BE"/>
    <w:rsid w:val="00F702CD"/>
    <w:rsid w:val="00F70390"/>
    <w:rsid w:val="00F704E1"/>
    <w:rsid w:val="00F70DAC"/>
    <w:rsid w:val="00F714E7"/>
    <w:rsid w:val="00F7171C"/>
    <w:rsid w:val="00F71A2E"/>
    <w:rsid w:val="00F72899"/>
    <w:rsid w:val="00F72F32"/>
    <w:rsid w:val="00F730F5"/>
    <w:rsid w:val="00F738FB"/>
    <w:rsid w:val="00F73C8E"/>
    <w:rsid w:val="00F73CA3"/>
    <w:rsid w:val="00F73F99"/>
    <w:rsid w:val="00F74231"/>
    <w:rsid w:val="00F7497F"/>
    <w:rsid w:val="00F74E49"/>
    <w:rsid w:val="00F74E82"/>
    <w:rsid w:val="00F74E9D"/>
    <w:rsid w:val="00F75647"/>
    <w:rsid w:val="00F75ED3"/>
    <w:rsid w:val="00F75EE4"/>
    <w:rsid w:val="00F75F46"/>
    <w:rsid w:val="00F764D6"/>
    <w:rsid w:val="00F767EE"/>
    <w:rsid w:val="00F76C27"/>
    <w:rsid w:val="00F770A3"/>
    <w:rsid w:val="00F80052"/>
    <w:rsid w:val="00F806D4"/>
    <w:rsid w:val="00F80E14"/>
    <w:rsid w:val="00F8118C"/>
    <w:rsid w:val="00F81CFF"/>
    <w:rsid w:val="00F822CD"/>
    <w:rsid w:val="00F82934"/>
    <w:rsid w:val="00F83ED2"/>
    <w:rsid w:val="00F84165"/>
    <w:rsid w:val="00F843AE"/>
    <w:rsid w:val="00F8470C"/>
    <w:rsid w:val="00F853B8"/>
    <w:rsid w:val="00F85738"/>
    <w:rsid w:val="00F857B9"/>
    <w:rsid w:val="00F8598E"/>
    <w:rsid w:val="00F85A0B"/>
    <w:rsid w:val="00F86385"/>
    <w:rsid w:val="00F864DE"/>
    <w:rsid w:val="00F86777"/>
    <w:rsid w:val="00F86A3D"/>
    <w:rsid w:val="00F86ADB"/>
    <w:rsid w:val="00F86D2D"/>
    <w:rsid w:val="00F86D40"/>
    <w:rsid w:val="00F86DD2"/>
    <w:rsid w:val="00F8721F"/>
    <w:rsid w:val="00F8742B"/>
    <w:rsid w:val="00F87A99"/>
    <w:rsid w:val="00F87D73"/>
    <w:rsid w:val="00F90A96"/>
    <w:rsid w:val="00F90C80"/>
    <w:rsid w:val="00F90EFA"/>
    <w:rsid w:val="00F91438"/>
    <w:rsid w:val="00F91612"/>
    <w:rsid w:val="00F91893"/>
    <w:rsid w:val="00F918FF"/>
    <w:rsid w:val="00F91DAD"/>
    <w:rsid w:val="00F91FCB"/>
    <w:rsid w:val="00F91FFE"/>
    <w:rsid w:val="00F92178"/>
    <w:rsid w:val="00F921C1"/>
    <w:rsid w:val="00F92670"/>
    <w:rsid w:val="00F927DE"/>
    <w:rsid w:val="00F92A4E"/>
    <w:rsid w:val="00F92E30"/>
    <w:rsid w:val="00F9369C"/>
    <w:rsid w:val="00F93704"/>
    <w:rsid w:val="00F93C2B"/>
    <w:rsid w:val="00F943A1"/>
    <w:rsid w:val="00F94566"/>
    <w:rsid w:val="00F94AF7"/>
    <w:rsid w:val="00F94D36"/>
    <w:rsid w:val="00F95172"/>
    <w:rsid w:val="00F9609D"/>
    <w:rsid w:val="00F9636C"/>
    <w:rsid w:val="00F965F8"/>
    <w:rsid w:val="00F968A7"/>
    <w:rsid w:val="00F96EEA"/>
    <w:rsid w:val="00F97295"/>
    <w:rsid w:val="00F9737C"/>
    <w:rsid w:val="00F979EA"/>
    <w:rsid w:val="00F97FAB"/>
    <w:rsid w:val="00FA0203"/>
    <w:rsid w:val="00FA05EA"/>
    <w:rsid w:val="00FA06BB"/>
    <w:rsid w:val="00FA08CF"/>
    <w:rsid w:val="00FA0B40"/>
    <w:rsid w:val="00FA0FB2"/>
    <w:rsid w:val="00FA1359"/>
    <w:rsid w:val="00FA16B4"/>
    <w:rsid w:val="00FA2351"/>
    <w:rsid w:val="00FA290C"/>
    <w:rsid w:val="00FA29EC"/>
    <w:rsid w:val="00FA2C1B"/>
    <w:rsid w:val="00FA31DF"/>
    <w:rsid w:val="00FA35DC"/>
    <w:rsid w:val="00FA35DE"/>
    <w:rsid w:val="00FA425E"/>
    <w:rsid w:val="00FA4566"/>
    <w:rsid w:val="00FA51CB"/>
    <w:rsid w:val="00FA52D5"/>
    <w:rsid w:val="00FA54CD"/>
    <w:rsid w:val="00FA5514"/>
    <w:rsid w:val="00FA55B6"/>
    <w:rsid w:val="00FA59A0"/>
    <w:rsid w:val="00FA5AB4"/>
    <w:rsid w:val="00FA5B3C"/>
    <w:rsid w:val="00FA5BD2"/>
    <w:rsid w:val="00FA5C9B"/>
    <w:rsid w:val="00FA5D5E"/>
    <w:rsid w:val="00FA5ED7"/>
    <w:rsid w:val="00FA6121"/>
    <w:rsid w:val="00FA6204"/>
    <w:rsid w:val="00FA6468"/>
    <w:rsid w:val="00FA6909"/>
    <w:rsid w:val="00FA69F8"/>
    <w:rsid w:val="00FA7024"/>
    <w:rsid w:val="00FA70D2"/>
    <w:rsid w:val="00FA74F2"/>
    <w:rsid w:val="00FA7726"/>
    <w:rsid w:val="00FA78DB"/>
    <w:rsid w:val="00FA7FD1"/>
    <w:rsid w:val="00FB0028"/>
    <w:rsid w:val="00FB0A56"/>
    <w:rsid w:val="00FB0C1C"/>
    <w:rsid w:val="00FB0E56"/>
    <w:rsid w:val="00FB0F6B"/>
    <w:rsid w:val="00FB1060"/>
    <w:rsid w:val="00FB118C"/>
    <w:rsid w:val="00FB1AE5"/>
    <w:rsid w:val="00FB1B96"/>
    <w:rsid w:val="00FB2034"/>
    <w:rsid w:val="00FB24F5"/>
    <w:rsid w:val="00FB2E45"/>
    <w:rsid w:val="00FB471A"/>
    <w:rsid w:val="00FB4CCC"/>
    <w:rsid w:val="00FB4D04"/>
    <w:rsid w:val="00FB4FDE"/>
    <w:rsid w:val="00FB5230"/>
    <w:rsid w:val="00FB5298"/>
    <w:rsid w:val="00FB5878"/>
    <w:rsid w:val="00FB5A47"/>
    <w:rsid w:val="00FB66F2"/>
    <w:rsid w:val="00FB69B6"/>
    <w:rsid w:val="00FB7388"/>
    <w:rsid w:val="00FB751E"/>
    <w:rsid w:val="00FB758F"/>
    <w:rsid w:val="00FB7693"/>
    <w:rsid w:val="00FB775E"/>
    <w:rsid w:val="00FB7ACB"/>
    <w:rsid w:val="00FC0AA6"/>
    <w:rsid w:val="00FC170D"/>
    <w:rsid w:val="00FC1C14"/>
    <w:rsid w:val="00FC2538"/>
    <w:rsid w:val="00FC2C8F"/>
    <w:rsid w:val="00FC2C9D"/>
    <w:rsid w:val="00FC36BD"/>
    <w:rsid w:val="00FC37EB"/>
    <w:rsid w:val="00FC37FF"/>
    <w:rsid w:val="00FC387A"/>
    <w:rsid w:val="00FC3E3D"/>
    <w:rsid w:val="00FC41EC"/>
    <w:rsid w:val="00FC42AE"/>
    <w:rsid w:val="00FC4F61"/>
    <w:rsid w:val="00FC5173"/>
    <w:rsid w:val="00FC5F52"/>
    <w:rsid w:val="00FC60A1"/>
    <w:rsid w:val="00FC630A"/>
    <w:rsid w:val="00FC7184"/>
    <w:rsid w:val="00FC7446"/>
    <w:rsid w:val="00FC74AB"/>
    <w:rsid w:val="00FC7F98"/>
    <w:rsid w:val="00FD07D5"/>
    <w:rsid w:val="00FD0D5B"/>
    <w:rsid w:val="00FD0F75"/>
    <w:rsid w:val="00FD1101"/>
    <w:rsid w:val="00FD11A6"/>
    <w:rsid w:val="00FD12E8"/>
    <w:rsid w:val="00FD20AF"/>
    <w:rsid w:val="00FD2566"/>
    <w:rsid w:val="00FD299D"/>
    <w:rsid w:val="00FD2AA7"/>
    <w:rsid w:val="00FD2AC8"/>
    <w:rsid w:val="00FD2EB3"/>
    <w:rsid w:val="00FD304C"/>
    <w:rsid w:val="00FD43FE"/>
    <w:rsid w:val="00FD4658"/>
    <w:rsid w:val="00FD46E5"/>
    <w:rsid w:val="00FD4D1E"/>
    <w:rsid w:val="00FD5272"/>
    <w:rsid w:val="00FD5E01"/>
    <w:rsid w:val="00FD5EDA"/>
    <w:rsid w:val="00FD64AA"/>
    <w:rsid w:val="00FD68D0"/>
    <w:rsid w:val="00FD6F09"/>
    <w:rsid w:val="00FD733E"/>
    <w:rsid w:val="00FD741B"/>
    <w:rsid w:val="00FD7699"/>
    <w:rsid w:val="00FD7E22"/>
    <w:rsid w:val="00FE0093"/>
    <w:rsid w:val="00FE03A4"/>
    <w:rsid w:val="00FE03CB"/>
    <w:rsid w:val="00FE050A"/>
    <w:rsid w:val="00FE06E8"/>
    <w:rsid w:val="00FE0700"/>
    <w:rsid w:val="00FE0874"/>
    <w:rsid w:val="00FE0E6B"/>
    <w:rsid w:val="00FE11A3"/>
    <w:rsid w:val="00FE13A1"/>
    <w:rsid w:val="00FE1796"/>
    <w:rsid w:val="00FE19AF"/>
    <w:rsid w:val="00FE2331"/>
    <w:rsid w:val="00FE25A3"/>
    <w:rsid w:val="00FE30E3"/>
    <w:rsid w:val="00FE329C"/>
    <w:rsid w:val="00FE3329"/>
    <w:rsid w:val="00FE39F0"/>
    <w:rsid w:val="00FE3A01"/>
    <w:rsid w:val="00FE3BE9"/>
    <w:rsid w:val="00FE420B"/>
    <w:rsid w:val="00FE4712"/>
    <w:rsid w:val="00FE48DD"/>
    <w:rsid w:val="00FE5BE8"/>
    <w:rsid w:val="00FE602E"/>
    <w:rsid w:val="00FE658B"/>
    <w:rsid w:val="00FE7205"/>
    <w:rsid w:val="00FE72D7"/>
    <w:rsid w:val="00FE7500"/>
    <w:rsid w:val="00FE7AE0"/>
    <w:rsid w:val="00FE7D47"/>
    <w:rsid w:val="00FE7ED4"/>
    <w:rsid w:val="00FF0B43"/>
    <w:rsid w:val="00FF0CAE"/>
    <w:rsid w:val="00FF0E28"/>
    <w:rsid w:val="00FF1101"/>
    <w:rsid w:val="00FF17AD"/>
    <w:rsid w:val="00FF1814"/>
    <w:rsid w:val="00FF1906"/>
    <w:rsid w:val="00FF21EE"/>
    <w:rsid w:val="00FF2442"/>
    <w:rsid w:val="00FF29FC"/>
    <w:rsid w:val="00FF309F"/>
    <w:rsid w:val="00FF3275"/>
    <w:rsid w:val="00FF37B6"/>
    <w:rsid w:val="00FF3897"/>
    <w:rsid w:val="00FF38BD"/>
    <w:rsid w:val="00FF3AC4"/>
    <w:rsid w:val="00FF3C81"/>
    <w:rsid w:val="00FF3E16"/>
    <w:rsid w:val="00FF4692"/>
    <w:rsid w:val="00FF4722"/>
    <w:rsid w:val="00FF50BD"/>
    <w:rsid w:val="00FF5EB7"/>
    <w:rsid w:val="00FF6138"/>
    <w:rsid w:val="00FF61F0"/>
    <w:rsid w:val="00FF64FB"/>
    <w:rsid w:val="00FF71A6"/>
    <w:rsid w:val="00FF727A"/>
    <w:rsid w:val="00FF72D0"/>
    <w:rsid w:val="00FF7633"/>
    <w:rsid w:val="00FF77B9"/>
    <w:rsid w:val="00FF7A13"/>
    <w:rsid w:val="00FF7D32"/>
    <w:rsid w:val="00FF7DC0"/>
    <w:rsid w:val="00FF7E86"/>
    <w:rsid w:val="00FF7F7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ADF93ED"/>
  <w15:docId w15:val="{288FEBC3-96C0-4361-AB95-C865756286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71B41"/>
  </w:style>
  <w:style w:type="paragraph" w:styleId="Heading1">
    <w:name w:val="heading 1"/>
    <w:basedOn w:val="Normal"/>
    <w:link w:val="Heading1Char"/>
    <w:uiPriority w:val="9"/>
    <w:qFormat/>
    <w:rsid w:val="00835A73"/>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NoteBibliographyTitle">
    <w:name w:val="EndNote Bibliography Title"/>
    <w:basedOn w:val="Normal"/>
    <w:link w:val="EndNoteBibliographyTitle0"/>
    <w:rsid w:val="00FA31DF"/>
    <w:pPr>
      <w:spacing w:after="0"/>
      <w:jc w:val="center"/>
    </w:pPr>
    <w:rPr>
      <w:rFonts w:ascii="Times New Roman" w:hAnsi="Times New Roman" w:cs="Times New Roman"/>
      <w:noProof/>
      <w:sz w:val="24"/>
    </w:rPr>
  </w:style>
  <w:style w:type="character" w:customStyle="1" w:styleId="EndNoteBibliographyTitle0">
    <w:name w:val="EndNote Bibliography Title 字符"/>
    <w:basedOn w:val="DefaultParagraphFont"/>
    <w:link w:val="EndNoteBibliographyTitle"/>
    <w:rsid w:val="00FA31DF"/>
    <w:rPr>
      <w:rFonts w:ascii="Times New Roman" w:hAnsi="Times New Roman" w:cs="Times New Roman"/>
      <w:noProof/>
      <w:sz w:val="24"/>
    </w:rPr>
  </w:style>
  <w:style w:type="paragraph" w:customStyle="1" w:styleId="EndNoteBibliography">
    <w:name w:val="EndNote Bibliography"/>
    <w:basedOn w:val="Normal"/>
    <w:link w:val="EndNoteBibliography0"/>
    <w:rsid w:val="006F6D54"/>
    <w:pPr>
      <w:spacing w:line="360" w:lineRule="auto"/>
      <w:jc w:val="both"/>
    </w:pPr>
    <w:rPr>
      <w:rFonts w:ascii="Times New Roman" w:hAnsi="Times New Roman" w:cs="Times New Roman"/>
      <w:noProof/>
      <w:sz w:val="24"/>
    </w:rPr>
  </w:style>
  <w:style w:type="character" w:customStyle="1" w:styleId="EndNoteBibliography0">
    <w:name w:val="EndNote Bibliography 字符"/>
    <w:basedOn w:val="DefaultParagraphFont"/>
    <w:link w:val="EndNoteBibliography"/>
    <w:rsid w:val="006F6D54"/>
    <w:rPr>
      <w:rFonts w:ascii="Times New Roman" w:hAnsi="Times New Roman" w:cs="Times New Roman"/>
      <w:noProof/>
      <w:sz w:val="24"/>
    </w:rPr>
  </w:style>
  <w:style w:type="character" w:styleId="Hyperlink">
    <w:name w:val="Hyperlink"/>
    <w:basedOn w:val="DefaultParagraphFont"/>
    <w:uiPriority w:val="99"/>
    <w:unhideWhenUsed/>
    <w:rsid w:val="00FA31DF"/>
    <w:rPr>
      <w:color w:val="0563C1" w:themeColor="hyperlink"/>
      <w:u w:val="single"/>
    </w:rPr>
  </w:style>
  <w:style w:type="character" w:customStyle="1" w:styleId="1">
    <w:name w:val="未处理的提及1"/>
    <w:basedOn w:val="DefaultParagraphFont"/>
    <w:uiPriority w:val="99"/>
    <w:semiHidden/>
    <w:unhideWhenUsed/>
    <w:rsid w:val="00FA31DF"/>
    <w:rPr>
      <w:color w:val="605E5C"/>
      <w:shd w:val="clear" w:color="auto" w:fill="E1DFDD"/>
    </w:rPr>
  </w:style>
  <w:style w:type="character" w:customStyle="1" w:styleId="fontstyle01">
    <w:name w:val="fontstyle01"/>
    <w:basedOn w:val="DefaultParagraphFont"/>
    <w:rsid w:val="00576D42"/>
    <w:rPr>
      <w:rFonts w:ascii="Times-Roman" w:hAnsi="Times-Roman" w:hint="default"/>
      <w:b w:val="0"/>
      <w:bCs w:val="0"/>
      <w:i w:val="0"/>
      <w:iCs w:val="0"/>
      <w:color w:val="000000"/>
      <w:sz w:val="20"/>
      <w:szCs w:val="20"/>
    </w:rPr>
  </w:style>
  <w:style w:type="paragraph" w:styleId="Header">
    <w:name w:val="header"/>
    <w:basedOn w:val="Normal"/>
    <w:link w:val="HeaderChar"/>
    <w:uiPriority w:val="99"/>
    <w:unhideWhenUsed/>
    <w:rsid w:val="00164C9D"/>
    <w:pPr>
      <w:tabs>
        <w:tab w:val="center" w:pos="4320"/>
        <w:tab w:val="right" w:pos="8640"/>
      </w:tabs>
      <w:spacing w:after="0" w:line="240" w:lineRule="auto"/>
    </w:pPr>
  </w:style>
  <w:style w:type="character" w:customStyle="1" w:styleId="HeaderChar">
    <w:name w:val="Header Char"/>
    <w:basedOn w:val="DefaultParagraphFont"/>
    <w:link w:val="Header"/>
    <w:uiPriority w:val="99"/>
    <w:rsid w:val="00164C9D"/>
  </w:style>
  <w:style w:type="paragraph" w:styleId="Footer">
    <w:name w:val="footer"/>
    <w:basedOn w:val="Normal"/>
    <w:link w:val="FooterChar"/>
    <w:uiPriority w:val="99"/>
    <w:unhideWhenUsed/>
    <w:rsid w:val="00164C9D"/>
    <w:pPr>
      <w:tabs>
        <w:tab w:val="center" w:pos="4320"/>
        <w:tab w:val="right" w:pos="8640"/>
      </w:tabs>
      <w:spacing w:after="0" w:line="240" w:lineRule="auto"/>
    </w:pPr>
  </w:style>
  <w:style w:type="character" w:customStyle="1" w:styleId="FooterChar">
    <w:name w:val="Footer Char"/>
    <w:basedOn w:val="DefaultParagraphFont"/>
    <w:link w:val="Footer"/>
    <w:uiPriority w:val="99"/>
    <w:rsid w:val="00164C9D"/>
  </w:style>
  <w:style w:type="character" w:customStyle="1" w:styleId="Heading1Char">
    <w:name w:val="Heading 1 Char"/>
    <w:basedOn w:val="DefaultParagraphFont"/>
    <w:link w:val="Heading1"/>
    <w:uiPriority w:val="9"/>
    <w:rsid w:val="00835A73"/>
    <w:rPr>
      <w:rFonts w:ascii="Times New Roman" w:eastAsia="Times New Roman" w:hAnsi="Times New Roman" w:cs="Times New Roman"/>
      <w:b/>
      <w:bCs/>
      <w:kern w:val="36"/>
      <w:sz w:val="48"/>
      <w:szCs w:val="48"/>
      <w:lang w:eastAsia="en-US"/>
    </w:rPr>
  </w:style>
  <w:style w:type="character" w:customStyle="1" w:styleId="st">
    <w:name w:val="st"/>
    <w:basedOn w:val="DefaultParagraphFont"/>
    <w:rsid w:val="00835A73"/>
  </w:style>
  <w:style w:type="paragraph" w:styleId="BalloonText">
    <w:name w:val="Balloon Text"/>
    <w:basedOn w:val="Normal"/>
    <w:link w:val="BalloonTextChar"/>
    <w:uiPriority w:val="99"/>
    <w:semiHidden/>
    <w:unhideWhenUsed/>
    <w:rsid w:val="00FF64FB"/>
    <w:pPr>
      <w:spacing w:after="0" w:line="240" w:lineRule="auto"/>
    </w:pPr>
    <w:rPr>
      <w:rFonts w:ascii="Microsoft YaHei UI" w:eastAsia="Microsoft YaHei UI"/>
      <w:sz w:val="18"/>
      <w:szCs w:val="18"/>
    </w:rPr>
  </w:style>
  <w:style w:type="character" w:customStyle="1" w:styleId="BalloonTextChar">
    <w:name w:val="Balloon Text Char"/>
    <w:basedOn w:val="DefaultParagraphFont"/>
    <w:link w:val="BalloonText"/>
    <w:uiPriority w:val="99"/>
    <w:semiHidden/>
    <w:rsid w:val="00FF64FB"/>
    <w:rPr>
      <w:rFonts w:ascii="Microsoft YaHei UI" w:eastAsia="Microsoft YaHei UI"/>
      <w:sz w:val="18"/>
      <w:szCs w:val="18"/>
    </w:rPr>
  </w:style>
  <w:style w:type="character" w:customStyle="1" w:styleId="fontstyle11">
    <w:name w:val="fontstyle11"/>
    <w:basedOn w:val="DefaultParagraphFont"/>
    <w:rsid w:val="00565136"/>
    <w:rPr>
      <w:rFonts w:ascii="ChemBats2" w:hAnsi="ChemBats2" w:hint="default"/>
      <w:b w:val="0"/>
      <w:bCs w:val="0"/>
      <w:i w:val="0"/>
      <w:iCs w:val="0"/>
      <w:color w:val="242021"/>
      <w:sz w:val="18"/>
      <w:szCs w:val="18"/>
    </w:rPr>
  </w:style>
  <w:style w:type="paragraph" w:customStyle="1" w:styleId="P1">
    <w:name w:val="P1"/>
    <w:basedOn w:val="Normal"/>
    <w:link w:val="P10"/>
    <w:qFormat/>
    <w:rsid w:val="00CF5D6C"/>
    <w:pPr>
      <w:spacing w:after="0" w:line="225" w:lineRule="exact"/>
      <w:jc w:val="both"/>
    </w:pPr>
    <w:rPr>
      <w:rFonts w:ascii="Arial" w:eastAsia="MS Mincho" w:hAnsi="Arial" w:cs="Times New Roman"/>
      <w:sz w:val="17"/>
      <w:szCs w:val="24"/>
      <w:lang w:eastAsia="ja-JP"/>
    </w:rPr>
  </w:style>
  <w:style w:type="character" w:customStyle="1" w:styleId="P10">
    <w:name w:val="P1 字符"/>
    <w:basedOn w:val="DefaultParagraphFont"/>
    <w:link w:val="P1"/>
    <w:rsid w:val="00CF5D6C"/>
    <w:rPr>
      <w:rFonts w:ascii="Arial" w:eastAsia="MS Mincho" w:hAnsi="Arial" w:cs="Times New Roman"/>
      <w:sz w:val="17"/>
      <w:szCs w:val="24"/>
      <w:lang w:eastAsia="ja-JP"/>
    </w:rPr>
  </w:style>
  <w:style w:type="character" w:customStyle="1" w:styleId="fontstyle21">
    <w:name w:val="fontstyle21"/>
    <w:basedOn w:val="DefaultParagraphFont"/>
    <w:rsid w:val="00441743"/>
    <w:rPr>
      <w:rFonts w:ascii="AdvP4C4E74" w:hAnsi="AdvP4C4E74" w:hint="default"/>
      <w:b w:val="0"/>
      <w:bCs w:val="0"/>
      <w:i w:val="0"/>
      <w:iCs w:val="0"/>
      <w:color w:val="242021"/>
      <w:sz w:val="12"/>
      <w:szCs w:val="12"/>
    </w:rPr>
  </w:style>
  <w:style w:type="character" w:customStyle="1" w:styleId="hgkelc">
    <w:name w:val="hgkelc"/>
    <w:basedOn w:val="DefaultParagraphFont"/>
    <w:rsid w:val="00F34C4D"/>
  </w:style>
  <w:style w:type="character" w:styleId="FootnoteReference">
    <w:name w:val="footnote reference"/>
    <w:uiPriority w:val="99"/>
    <w:unhideWhenUsed/>
    <w:rsid w:val="003D3893"/>
    <w:rPr>
      <w:vertAlign w:val="superscript"/>
    </w:rPr>
  </w:style>
  <w:style w:type="paragraph" w:styleId="ListParagraph">
    <w:name w:val="List Paragraph"/>
    <w:basedOn w:val="Normal"/>
    <w:uiPriority w:val="34"/>
    <w:qFormat/>
    <w:rsid w:val="003D3893"/>
    <w:pPr>
      <w:ind w:left="720"/>
      <w:contextualSpacing/>
    </w:pPr>
  </w:style>
  <w:style w:type="paragraph" w:styleId="EndnoteText">
    <w:name w:val="endnote text"/>
    <w:basedOn w:val="Normal"/>
    <w:link w:val="EndnoteTextChar"/>
    <w:uiPriority w:val="99"/>
    <w:semiHidden/>
    <w:unhideWhenUsed/>
    <w:rsid w:val="006076A5"/>
    <w:pPr>
      <w:spacing w:after="0" w:line="240" w:lineRule="auto"/>
    </w:pPr>
    <w:rPr>
      <w:sz w:val="20"/>
      <w:szCs w:val="20"/>
    </w:rPr>
  </w:style>
  <w:style w:type="character" w:customStyle="1" w:styleId="EndnoteTextChar">
    <w:name w:val="Endnote Text Char"/>
    <w:basedOn w:val="DefaultParagraphFont"/>
    <w:link w:val="EndnoteText"/>
    <w:uiPriority w:val="99"/>
    <w:semiHidden/>
    <w:rsid w:val="006076A5"/>
    <w:rPr>
      <w:sz w:val="20"/>
      <w:szCs w:val="20"/>
    </w:rPr>
  </w:style>
  <w:style w:type="character" w:styleId="EndnoteReference">
    <w:name w:val="endnote reference"/>
    <w:basedOn w:val="DefaultParagraphFont"/>
    <w:uiPriority w:val="99"/>
    <w:semiHidden/>
    <w:unhideWhenUsed/>
    <w:rsid w:val="006076A5"/>
    <w:rPr>
      <w:vertAlign w:val="superscript"/>
    </w:rPr>
  </w:style>
  <w:style w:type="character" w:customStyle="1" w:styleId="2">
    <w:name w:val="未处理的提及2"/>
    <w:basedOn w:val="DefaultParagraphFont"/>
    <w:uiPriority w:val="99"/>
    <w:semiHidden/>
    <w:unhideWhenUsed/>
    <w:rsid w:val="00C904B7"/>
    <w:rPr>
      <w:color w:val="605E5C"/>
      <w:shd w:val="clear" w:color="auto" w:fill="E1DFDD"/>
    </w:rPr>
  </w:style>
  <w:style w:type="character" w:customStyle="1" w:styleId="3">
    <w:name w:val="未处理的提及3"/>
    <w:basedOn w:val="DefaultParagraphFont"/>
    <w:uiPriority w:val="99"/>
    <w:semiHidden/>
    <w:unhideWhenUsed/>
    <w:rsid w:val="00F37087"/>
    <w:rPr>
      <w:color w:val="605E5C"/>
      <w:shd w:val="clear" w:color="auto" w:fill="E1DFDD"/>
    </w:rPr>
  </w:style>
  <w:style w:type="character" w:customStyle="1" w:styleId="UnresolvedMention1">
    <w:name w:val="Unresolved Mention1"/>
    <w:basedOn w:val="DefaultParagraphFont"/>
    <w:uiPriority w:val="99"/>
    <w:semiHidden/>
    <w:unhideWhenUsed/>
    <w:rsid w:val="00211544"/>
    <w:rPr>
      <w:color w:val="605E5C"/>
      <w:shd w:val="clear" w:color="auto" w:fill="E1DFDD"/>
    </w:rPr>
  </w:style>
  <w:style w:type="paragraph" w:customStyle="1" w:styleId="TableOfContentText">
    <w:name w:val="TableOfContentText"/>
    <w:basedOn w:val="Normal"/>
    <w:rsid w:val="00A77E01"/>
    <w:pPr>
      <w:spacing w:before="120" w:after="0" w:line="225" w:lineRule="atLeast"/>
    </w:pPr>
    <w:rPr>
      <w:rFonts w:ascii="Arial" w:eastAsia="MS Mincho" w:hAnsi="Arial" w:cs="Times New Roman"/>
      <w:color w:val="000000"/>
      <w:sz w:val="17"/>
      <w:szCs w:val="20"/>
      <w:lang w:val="en-GB" w:eastAsia="ja-JP"/>
    </w:rPr>
  </w:style>
  <w:style w:type="character" w:styleId="CommentReference">
    <w:name w:val="annotation reference"/>
    <w:basedOn w:val="DefaultParagraphFont"/>
    <w:uiPriority w:val="99"/>
    <w:semiHidden/>
    <w:unhideWhenUsed/>
    <w:rsid w:val="00963199"/>
    <w:rPr>
      <w:sz w:val="16"/>
      <w:szCs w:val="16"/>
    </w:rPr>
  </w:style>
  <w:style w:type="paragraph" w:styleId="CommentText">
    <w:name w:val="annotation text"/>
    <w:basedOn w:val="Normal"/>
    <w:link w:val="CommentTextChar"/>
    <w:uiPriority w:val="99"/>
    <w:unhideWhenUsed/>
    <w:rsid w:val="00963199"/>
    <w:pPr>
      <w:spacing w:line="240" w:lineRule="auto"/>
    </w:pPr>
    <w:rPr>
      <w:sz w:val="20"/>
      <w:szCs w:val="20"/>
    </w:rPr>
  </w:style>
  <w:style w:type="character" w:customStyle="1" w:styleId="CommentTextChar">
    <w:name w:val="Comment Text Char"/>
    <w:basedOn w:val="DefaultParagraphFont"/>
    <w:link w:val="CommentText"/>
    <w:uiPriority w:val="99"/>
    <w:rsid w:val="00963199"/>
    <w:rPr>
      <w:sz w:val="20"/>
      <w:szCs w:val="20"/>
    </w:rPr>
  </w:style>
  <w:style w:type="paragraph" w:styleId="Revision">
    <w:name w:val="Revision"/>
    <w:hidden/>
    <w:uiPriority w:val="99"/>
    <w:semiHidden/>
    <w:rsid w:val="00AA513B"/>
    <w:pPr>
      <w:spacing w:after="0" w:line="240" w:lineRule="auto"/>
    </w:pPr>
  </w:style>
  <w:style w:type="character" w:styleId="UnresolvedMention">
    <w:name w:val="Unresolved Mention"/>
    <w:basedOn w:val="DefaultParagraphFont"/>
    <w:uiPriority w:val="99"/>
    <w:semiHidden/>
    <w:unhideWhenUsed/>
    <w:rsid w:val="00FB5298"/>
    <w:rPr>
      <w:color w:val="605E5C"/>
      <w:shd w:val="clear" w:color="auto" w:fill="E1DFDD"/>
    </w:rPr>
  </w:style>
  <w:style w:type="character" w:styleId="FollowedHyperlink">
    <w:name w:val="FollowedHyperlink"/>
    <w:basedOn w:val="DefaultParagraphFont"/>
    <w:uiPriority w:val="99"/>
    <w:semiHidden/>
    <w:unhideWhenUsed/>
    <w:rsid w:val="005139E5"/>
    <w:rPr>
      <w:color w:val="954F72" w:themeColor="followedHyperlink"/>
      <w:u w:val="single"/>
    </w:rPr>
  </w:style>
  <w:style w:type="paragraph" w:styleId="CommentSubject">
    <w:name w:val="annotation subject"/>
    <w:basedOn w:val="CommentText"/>
    <w:next w:val="CommentText"/>
    <w:link w:val="CommentSubjectChar"/>
    <w:uiPriority w:val="99"/>
    <w:semiHidden/>
    <w:unhideWhenUsed/>
    <w:rsid w:val="009355EB"/>
    <w:rPr>
      <w:b/>
      <w:bCs/>
    </w:rPr>
  </w:style>
  <w:style w:type="character" w:customStyle="1" w:styleId="CommentSubjectChar">
    <w:name w:val="Comment Subject Char"/>
    <w:basedOn w:val="CommentTextChar"/>
    <w:link w:val="CommentSubject"/>
    <w:uiPriority w:val="99"/>
    <w:semiHidden/>
    <w:rsid w:val="009355EB"/>
    <w:rPr>
      <w:b/>
      <w:bCs/>
      <w:sz w:val="20"/>
      <w:szCs w:val="20"/>
    </w:rPr>
  </w:style>
  <w:style w:type="paragraph" w:customStyle="1" w:styleId="AbstractSummary">
    <w:name w:val="Abstract/Summary"/>
    <w:basedOn w:val="Normal"/>
    <w:rsid w:val="00900562"/>
    <w:pPr>
      <w:spacing w:before="120" w:after="0" w:line="240" w:lineRule="auto"/>
    </w:pPr>
    <w:rPr>
      <w:rFonts w:ascii="Times New Roman" w:eastAsia="Times New Roman" w:hAnsi="Times New Roman" w:cs="Times New Roman"/>
      <w:sz w:val="24"/>
      <w:szCs w:val="24"/>
      <w:lang w:eastAsia="en-US"/>
    </w:rPr>
  </w:style>
  <w:style w:type="paragraph" w:styleId="FootnoteText">
    <w:name w:val="footnote text"/>
    <w:basedOn w:val="Normal"/>
    <w:link w:val="FootnoteTextChar"/>
    <w:uiPriority w:val="99"/>
    <w:semiHidden/>
    <w:unhideWhenUsed/>
    <w:rsid w:val="00092BFA"/>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092BFA"/>
    <w:rPr>
      <w:sz w:val="20"/>
      <w:szCs w:val="20"/>
    </w:rPr>
  </w:style>
  <w:style w:type="character" w:customStyle="1" w:styleId="EndNoteBibliographyChar">
    <w:name w:val="EndNote Bibliography Char"/>
    <w:basedOn w:val="DefaultParagraphFont"/>
    <w:rsid w:val="00B34BDB"/>
    <w:rPr>
      <w:rFonts w:ascii="Calibri" w:hAnsi="Calibri" w:cs="Calibri"/>
    </w:rPr>
  </w:style>
  <w:style w:type="paragraph" w:customStyle="1" w:styleId="Teaser">
    <w:name w:val="Teaser"/>
    <w:basedOn w:val="Normal"/>
    <w:rsid w:val="006757CB"/>
    <w:pPr>
      <w:spacing w:before="120" w:after="0" w:line="240" w:lineRule="auto"/>
    </w:pPr>
    <w:rPr>
      <w:rFonts w:ascii="Times New Roman" w:eastAsia="Times New Roman" w:hAnsi="Times New Roman" w:cs="Times New Roman"/>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5256628">
      <w:bodyDiv w:val="1"/>
      <w:marLeft w:val="0"/>
      <w:marRight w:val="0"/>
      <w:marTop w:val="0"/>
      <w:marBottom w:val="0"/>
      <w:divBdr>
        <w:top w:val="none" w:sz="0" w:space="0" w:color="auto"/>
        <w:left w:val="none" w:sz="0" w:space="0" w:color="auto"/>
        <w:bottom w:val="none" w:sz="0" w:space="0" w:color="auto"/>
        <w:right w:val="none" w:sz="0" w:space="0" w:color="auto"/>
      </w:divBdr>
    </w:div>
    <w:div w:id="507252518">
      <w:bodyDiv w:val="1"/>
      <w:marLeft w:val="0"/>
      <w:marRight w:val="0"/>
      <w:marTop w:val="0"/>
      <w:marBottom w:val="0"/>
      <w:divBdr>
        <w:top w:val="none" w:sz="0" w:space="0" w:color="auto"/>
        <w:left w:val="none" w:sz="0" w:space="0" w:color="auto"/>
        <w:bottom w:val="none" w:sz="0" w:space="0" w:color="auto"/>
        <w:right w:val="none" w:sz="0" w:space="0" w:color="auto"/>
      </w:divBdr>
    </w:div>
    <w:div w:id="512954996">
      <w:bodyDiv w:val="1"/>
      <w:marLeft w:val="0"/>
      <w:marRight w:val="0"/>
      <w:marTop w:val="0"/>
      <w:marBottom w:val="0"/>
      <w:divBdr>
        <w:top w:val="none" w:sz="0" w:space="0" w:color="auto"/>
        <w:left w:val="none" w:sz="0" w:space="0" w:color="auto"/>
        <w:bottom w:val="none" w:sz="0" w:space="0" w:color="auto"/>
        <w:right w:val="none" w:sz="0" w:space="0" w:color="auto"/>
      </w:divBdr>
    </w:div>
    <w:div w:id="521474665">
      <w:bodyDiv w:val="1"/>
      <w:marLeft w:val="0"/>
      <w:marRight w:val="0"/>
      <w:marTop w:val="0"/>
      <w:marBottom w:val="0"/>
      <w:divBdr>
        <w:top w:val="none" w:sz="0" w:space="0" w:color="auto"/>
        <w:left w:val="none" w:sz="0" w:space="0" w:color="auto"/>
        <w:bottom w:val="none" w:sz="0" w:space="0" w:color="auto"/>
        <w:right w:val="none" w:sz="0" w:space="0" w:color="auto"/>
      </w:divBdr>
    </w:div>
    <w:div w:id="547453510">
      <w:bodyDiv w:val="1"/>
      <w:marLeft w:val="0"/>
      <w:marRight w:val="0"/>
      <w:marTop w:val="0"/>
      <w:marBottom w:val="0"/>
      <w:divBdr>
        <w:top w:val="none" w:sz="0" w:space="0" w:color="auto"/>
        <w:left w:val="none" w:sz="0" w:space="0" w:color="auto"/>
        <w:bottom w:val="none" w:sz="0" w:space="0" w:color="auto"/>
        <w:right w:val="none" w:sz="0" w:space="0" w:color="auto"/>
      </w:divBdr>
    </w:div>
    <w:div w:id="724959681">
      <w:bodyDiv w:val="1"/>
      <w:marLeft w:val="0"/>
      <w:marRight w:val="0"/>
      <w:marTop w:val="0"/>
      <w:marBottom w:val="0"/>
      <w:divBdr>
        <w:top w:val="none" w:sz="0" w:space="0" w:color="auto"/>
        <w:left w:val="none" w:sz="0" w:space="0" w:color="auto"/>
        <w:bottom w:val="none" w:sz="0" w:space="0" w:color="auto"/>
        <w:right w:val="none" w:sz="0" w:space="0" w:color="auto"/>
      </w:divBdr>
    </w:div>
    <w:div w:id="761872766">
      <w:bodyDiv w:val="1"/>
      <w:marLeft w:val="0"/>
      <w:marRight w:val="0"/>
      <w:marTop w:val="0"/>
      <w:marBottom w:val="0"/>
      <w:divBdr>
        <w:top w:val="none" w:sz="0" w:space="0" w:color="auto"/>
        <w:left w:val="none" w:sz="0" w:space="0" w:color="auto"/>
        <w:bottom w:val="none" w:sz="0" w:space="0" w:color="auto"/>
        <w:right w:val="none" w:sz="0" w:space="0" w:color="auto"/>
      </w:divBdr>
    </w:div>
    <w:div w:id="944271416">
      <w:bodyDiv w:val="1"/>
      <w:marLeft w:val="0"/>
      <w:marRight w:val="0"/>
      <w:marTop w:val="0"/>
      <w:marBottom w:val="0"/>
      <w:divBdr>
        <w:top w:val="none" w:sz="0" w:space="0" w:color="auto"/>
        <w:left w:val="none" w:sz="0" w:space="0" w:color="auto"/>
        <w:bottom w:val="none" w:sz="0" w:space="0" w:color="auto"/>
        <w:right w:val="none" w:sz="0" w:space="0" w:color="auto"/>
      </w:divBdr>
    </w:div>
    <w:div w:id="1054081142">
      <w:bodyDiv w:val="1"/>
      <w:marLeft w:val="0"/>
      <w:marRight w:val="0"/>
      <w:marTop w:val="0"/>
      <w:marBottom w:val="0"/>
      <w:divBdr>
        <w:top w:val="none" w:sz="0" w:space="0" w:color="auto"/>
        <w:left w:val="none" w:sz="0" w:space="0" w:color="auto"/>
        <w:bottom w:val="none" w:sz="0" w:space="0" w:color="auto"/>
        <w:right w:val="none" w:sz="0" w:space="0" w:color="auto"/>
      </w:divBdr>
    </w:div>
    <w:div w:id="1117603889">
      <w:bodyDiv w:val="1"/>
      <w:marLeft w:val="0"/>
      <w:marRight w:val="0"/>
      <w:marTop w:val="0"/>
      <w:marBottom w:val="0"/>
      <w:divBdr>
        <w:top w:val="none" w:sz="0" w:space="0" w:color="auto"/>
        <w:left w:val="none" w:sz="0" w:space="0" w:color="auto"/>
        <w:bottom w:val="none" w:sz="0" w:space="0" w:color="auto"/>
        <w:right w:val="none" w:sz="0" w:space="0" w:color="auto"/>
      </w:divBdr>
    </w:div>
    <w:div w:id="1166633152">
      <w:bodyDiv w:val="1"/>
      <w:marLeft w:val="0"/>
      <w:marRight w:val="0"/>
      <w:marTop w:val="0"/>
      <w:marBottom w:val="0"/>
      <w:divBdr>
        <w:top w:val="none" w:sz="0" w:space="0" w:color="auto"/>
        <w:left w:val="none" w:sz="0" w:space="0" w:color="auto"/>
        <w:bottom w:val="none" w:sz="0" w:space="0" w:color="auto"/>
        <w:right w:val="none" w:sz="0" w:space="0" w:color="auto"/>
      </w:divBdr>
    </w:div>
    <w:div w:id="1226144378">
      <w:bodyDiv w:val="1"/>
      <w:marLeft w:val="0"/>
      <w:marRight w:val="0"/>
      <w:marTop w:val="0"/>
      <w:marBottom w:val="0"/>
      <w:divBdr>
        <w:top w:val="none" w:sz="0" w:space="0" w:color="auto"/>
        <w:left w:val="none" w:sz="0" w:space="0" w:color="auto"/>
        <w:bottom w:val="none" w:sz="0" w:space="0" w:color="auto"/>
        <w:right w:val="none" w:sz="0" w:space="0" w:color="auto"/>
      </w:divBdr>
    </w:div>
    <w:div w:id="1435444367">
      <w:bodyDiv w:val="1"/>
      <w:marLeft w:val="0"/>
      <w:marRight w:val="0"/>
      <w:marTop w:val="0"/>
      <w:marBottom w:val="0"/>
      <w:divBdr>
        <w:top w:val="none" w:sz="0" w:space="0" w:color="auto"/>
        <w:left w:val="none" w:sz="0" w:space="0" w:color="auto"/>
        <w:bottom w:val="none" w:sz="0" w:space="0" w:color="auto"/>
        <w:right w:val="none" w:sz="0" w:space="0" w:color="auto"/>
      </w:divBdr>
    </w:div>
    <w:div w:id="15118671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ralfk@hawaii.edu" TargetMode="External"/><Relationship Id="rId18" Type="http://schemas.openxmlformats.org/officeDocument/2006/relationships/image" Target="media/image4.tiff"/><Relationship Id="rId3" Type="http://schemas.openxmlformats.org/officeDocument/2006/relationships/customXml" Target="../customXml/item3.xml"/><Relationship Id="rId21" Type="http://schemas.openxmlformats.org/officeDocument/2006/relationships/image" Target="media/image6.tiff"/><Relationship Id="rId7" Type="http://schemas.openxmlformats.org/officeDocument/2006/relationships/settings" Target="settings.xml"/><Relationship Id="rId12" Type="http://schemas.openxmlformats.org/officeDocument/2006/relationships/hyperlink" Target="mailto:mebela@fiu.edu" TargetMode="External"/><Relationship Id="rId17" Type="http://schemas.openxmlformats.org/officeDocument/2006/relationships/image" Target="media/image3.tiff"/><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2.tiff"/><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Andre.Eckhardt@ruhr-uni-bochum.de"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image" Target="media/image5.tif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tiff"/><Relationship Id="rId22" Type="http://schemas.openxmlformats.org/officeDocument/2006/relationships/image" Target="media/image7.tif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694C64B334434A4993885E1FAB658B0B" ma:contentTypeVersion="14" ma:contentTypeDescription="Create a new document." ma:contentTypeScope="" ma:versionID="c077e4d80531a1bc28859163ee2a0d3e">
  <xsd:schema xmlns:xsd="http://www.w3.org/2001/XMLSchema" xmlns:xs="http://www.w3.org/2001/XMLSchema" xmlns:p="http://schemas.microsoft.com/office/2006/metadata/properties" xmlns:ns3="578aa6da-b90f-42a0-88a2-75cd8f592424" xmlns:ns4="b2444660-f887-4305-8054-7f34fc7cd4f9" targetNamespace="http://schemas.microsoft.com/office/2006/metadata/properties" ma:root="true" ma:fieldsID="9dbff1556af71433d5a56d51566d74e0" ns3:_="" ns4:_="">
    <xsd:import namespace="578aa6da-b90f-42a0-88a2-75cd8f592424"/>
    <xsd:import namespace="b2444660-f887-4305-8054-7f34fc7cd4f9"/>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GenerationTime" minOccurs="0"/>
                <xsd:element ref="ns3:MediaServiceEventHashCode" minOccurs="0"/>
                <xsd:element ref="ns3:MediaServiceAutoKeyPoints" minOccurs="0"/>
                <xsd:element ref="ns3:MediaServiceKeyPoints" minOccurs="0"/>
                <xsd:element ref="ns3:MediaServiceOCR" minOccurs="0"/>
                <xsd:element ref="ns3:MediaLengthInSeconds"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78aa6da-b90f-42a0-88a2-75cd8f59242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2444660-f887-4305-8054-7f34fc7cd4f9"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SharingHintHash" ma:index="21"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02461D3-3369-4876-ACA9-5812D6957328}">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FC5A05F8-910E-4671-9471-464DAD6541F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78aa6da-b90f-42a0-88a2-75cd8f592424"/>
    <ds:schemaRef ds:uri="b2444660-f887-4305-8054-7f34fc7cd4f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8667154-B552-4B49-8D42-41F01DCAFF6F}">
  <ds:schemaRefs>
    <ds:schemaRef ds:uri="http://schemas.openxmlformats.org/officeDocument/2006/bibliography"/>
  </ds:schemaRefs>
</ds:datastoreItem>
</file>

<file path=customXml/itemProps4.xml><?xml version="1.0" encoding="utf-8"?>
<ds:datastoreItem xmlns:ds="http://schemas.openxmlformats.org/officeDocument/2006/customXml" ds:itemID="{B53E3D0E-9B96-435E-B717-7ABB8EFFC87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178</TotalTime>
  <Pages>23</Pages>
  <Words>17444</Words>
  <Characters>99434</Characters>
  <Application>Microsoft Office Word</Application>
  <DocSecurity>0</DocSecurity>
  <Lines>828</Lines>
  <Paragraphs>233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116645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yang zhenghai</dc:creator>
  <cp:keywords/>
  <dc:description/>
  <cp:lastModifiedBy>phound wang</cp:lastModifiedBy>
  <cp:revision>306</cp:revision>
  <cp:lastPrinted>2022-09-27T00:16:00Z</cp:lastPrinted>
  <dcterms:created xsi:type="dcterms:W3CDTF">2023-05-09T23:12:00Z</dcterms:created>
  <dcterms:modified xsi:type="dcterms:W3CDTF">2023-06-27T22:11:00Z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6d19750b9175284623a6c78593f2361f221878064fd171a2468fe4b85c791baf</vt:lpwstr>
  </property>
  <property fmtid="{D5CDD505-2E9C-101B-9397-08002B2CF9AE}" pid="3" name="ContentTypeId">
    <vt:lpwstr>0x010100694C64B334434A4993885E1FAB658B0B</vt:lpwstr>
  </property>
</Properties>
</file>