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6AD" w:rsidRPr="006304DD" w:rsidRDefault="00AF49DE" w:rsidP="00530133">
      <w:pPr>
        <w:pStyle w:val="BATitle"/>
        <w:spacing w:line="360" w:lineRule="auto"/>
        <w:rPr>
          <w:sz w:val="40"/>
          <w:szCs w:val="40"/>
        </w:rPr>
      </w:pPr>
      <w:r w:rsidRPr="006304DD">
        <w:rPr>
          <w:sz w:val="40"/>
          <w:szCs w:val="40"/>
        </w:rPr>
        <w:t xml:space="preserve">Bottom-Up </w:t>
      </w:r>
      <w:r w:rsidR="000E70C3" w:rsidRPr="006304DD">
        <w:rPr>
          <w:sz w:val="40"/>
          <w:szCs w:val="40"/>
        </w:rPr>
        <w:t>Synthesis</w:t>
      </w:r>
      <w:r w:rsidRPr="006304DD">
        <w:rPr>
          <w:sz w:val="40"/>
          <w:szCs w:val="40"/>
        </w:rPr>
        <w:t xml:space="preserve"> </w:t>
      </w:r>
      <w:r w:rsidR="00BC381B" w:rsidRPr="006304DD">
        <w:rPr>
          <w:sz w:val="40"/>
          <w:szCs w:val="40"/>
        </w:rPr>
        <w:t xml:space="preserve">of </w:t>
      </w:r>
      <w:r w:rsidR="00B848DD" w:rsidRPr="006304DD">
        <w:rPr>
          <w:sz w:val="40"/>
          <w:szCs w:val="40"/>
        </w:rPr>
        <w:t>1,1-Ethenediol (H</w:t>
      </w:r>
      <w:r w:rsidR="00B848DD" w:rsidRPr="006304DD">
        <w:rPr>
          <w:sz w:val="40"/>
          <w:szCs w:val="40"/>
          <w:vertAlign w:val="subscript"/>
        </w:rPr>
        <w:t>2</w:t>
      </w:r>
      <w:r w:rsidR="00B848DD" w:rsidRPr="006304DD">
        <w:rPr>
          <w:sz w:val="40"/>
          <w:szCs w:val="40"/>
        </w:rPr>
        <w:t>CC(OH)</w:t>
      </w:r>
      <w:r w:rsidR="00B848DD" w:rsidRPr="006304DD">
        <w:rPr>
          <w:sz w:val="40"/>
          <w:szCs w:val="40"/>
          <w:vertAlign w:val="subscript"/>
        </w:rPr>
        <w:t>2</w:t>
      </w:r>
      <w:r w:rsidR="00B848DD" w:rsidRPr="006304DD">
        <w:rPr>
          <w:sz w:val="40"/>
          <w:szCs w:val="40"/>
        </w:rPr>
        <w:t>)</w:t>
      </w:r>
      <w:r w:rsidR="00530133" w:rsidRPr="006304DD">
        <w:rPr>
          <w:sz w:val="40"/>
          <w:szCs w:val="40"/>
        </w:rPr>
        <w:t xml:space="preserve"> - </w:t>
      </w:r>
      <w:r w:rsidRPr="006304DD">
        <w:rPr>
          <w:sz w:val="40"/>
          <w:szCs w:val="40"/>
        </w:rPr>
        <w:t>the Simplest Unsaturated Geminal Diol</w:t>
      </w:r>
      <w:r w:rsidR="00530133" w:rsidRPr="006304DD">
        <w:rPr>
          <w:sz w:val="40"/>
          <w:szCs w:val="40"/>
        </w:rPr>
        <w:t xml:space="preserve"> - </w:t>
      </w:r>
      <w:r w:rsidR="00BC381B" w:rsidRPr="006304DD">
        <w:rPr>
          <w:sz w:val="40"/>
          <w:szCs w:val="40"/>
        </w:rPr>
        <w:t xml:space="preserve">in </w:t>
      </w:r>
      <w:r w:rsidRPr="006304DD">
        <w:rPr>
          <w:sz w:val="40"/>
          <w:szCs w:val="40"/>
        </w:rPr>
        <w:t>I</w:t>
      </w:r>
      <w:r w:rsidR="00BC381B" w:rsidRPr="006304DD">
        <w:rPr>
          <w:sz w:val="40"/>
          <w:szCs w:val="40"/>
        </w:rPr>
        <w:t xml:space="preserve">nterstellar </w:t>
      </w:r>
      <w:r w:rsidRPr="006304DD">
        <w:rPr>
          <w:sz w:val="40"/>
          <w:szCs w:val="40"/>
        </w:rPr>
        <w:t>A</w:t>
      </w:r>
      <w:r w:rsidR="00BC381B" w:rsidRPr="006304DD">
        <w:rPr>
          <w:sz w:val="40"/>
          <w:szCs w:val="40"/>
        </w:rPr>
        <w:t xml:space="preserve">nalogue </w:t>
      </w:r>
      <w:r w:rsidRPr="006304DD">
        <w:rPr>
          <w:sz w:val="40"/>
          <w:szCs w:val="40"/>
        </w:rPr>
        <w:t>I</w:t>
      </w:r>
      <w:r w:rsidR="00BC381B" w:rsidRPr="006304DD">
        <w:rPr>
          <w:sz w:val="40"/>
          <w:szCs w:val="40"/>
        </w:rPr>
        <w:t>ces</w:t>
      </w:r>
    </w:p>
    <w:p w:rsidR="009246AD" w:rsidRPr="006304DD" w:rsidRDefault="00B42AAE" w:rsidP="00AB34C5">
      <w:pPr>
        <w:pStyle w:val="BBAuthorName"/>
        <w:jc w:val="left"/>
      </w:pPr>
      <w:r w:rsidRPr="006304DD">
        <w:t>N. Fabian Kleimeier and Ralf I. Kaiser*</w:t>
      </w:r>
    </w:p>
    <w:p w:rsidR="00B42AAE" w:rsidRPr="006304DD" w:rsidRDefault="00B42AAE" w:rsidP="00B42AAE">
      <w:pPr>
        <w:pStyle w:val="FACorrespondingAuthorFootnote"/>
        <w:spacing w:after="0"/>
        <w:jc w:val="left"/>
      </w:pPr>
      <w:r w:rsidRPr="006304DD">
        <w:t>Department of Chemistry, University of Hawai</w:t>
      </w:r>
      <w:r w:rsidR="00296EEF" w:rsidRPr="006304DD">
        <w:t>ʻ</w:t>
      </w:r>
      <w:r w:rsidRPr="006304DD">
        <w:t>i at M</w:t>
      </w:r>
      <w:r w:rsidR="00B438AD" w:rsidRPr="006304DD">
        <w:t xml:space="preserve"> a̅</w:t>
      </w:r>
      <w:r w:rsidRPr="006304DD">
        <w:t xml:space="preserve">noa, Honolulu, Hawaii 96822, United States </w:t>
      </w:r>
    </w:p>
    <w:p w:rsidR="00B42AAE" w:rsidRPr="006304DD" w:rsidRDefault="00B42AAE" w:rsidP="00B42AAE">
      <w:pPr>
        <w:pStyle w:val="FACorrespondingAuthorFootnote"/>
        <w:spacing w:after="0"/>
        <w:jc w:val="left"/>
      </w:pPr>
      <w:r w:rsidRPr="006304DD">
        <w:t>and</w:t>
      </w:r>
    </w:p>
    <w:p w:rsidR="00AB34C5" w:rsidRPr="006304DD" w:rsidRDefault="00B42AAE" w:rsidP="00B42AAE">
      <w:pPr>
        <w:pStyle w:val="FACorrespondingAuthorFootnote"/>
        <w:spacing w:after="0"/>
        <w:jc w:val="left"/>
      </w:pPr>
      <w:r w:rsidRPr="006304DD">
        <w:t>W. M. Keck Laboratory in Astrochemistry, University of Hawai</w:t>
      </w:r>
      <w:r w:rsidR="00296EEF" w:rsidRPr="006304DD">
        <w:t>ʻ</w:t>
      </w:r>
      <w:r w:rsidRPr="006304DD">
        <w:t>i at Ma̅noa, Honolulu, Hawaii 96822, United States</w:t>
      </w:r>
    </w:p>
    <w:p w:rsidR="000C05CC" w:rsidRPr="006304DD" w:rsidRDefault="000C05CC" w:rsidP="004E7185">
      <w:pPr>
        <w:pStyle w:val="FAAuthorInfoSubtitle"/>
      </w:pPr>
      <w:r w:rsidRPr="006304DD">
        <w:t>Corresponding Author</w:t>
      </w:r>
    </w:p>
    <w:p w:rsidR="000C05CC" w:rsidRPr="006304DD" w:rsidRDefault="000C05CC" w:rsidP="00324128">
      <w:pPr>
        <w:pStyle w:val="FACorrespondingAuthorFootnote"/>
        <w:spacing w:after="240"/>
        <w:jc w:val="left"/>
      </w:pPr>
      <w:r w:rsidRPr="006304DD">
        <w:t>*</w:t>
      </w:r>
      <w:r w:rsidR="00B42AAE" w:rsidRPr="006304DD">
        <w:t>ralfk@hawaii.edu</w:t>
      </w:r>
    </w:p>
    <w:p w:rsidR="00AF49DE" w:rsidRPr="006304DD" w:rsidRDefault="00AF49DE">
      <w:pPr>
        <w:spacing w:after="0"/>
        <w:jc w:val="left"/>
      </w:pPr>
      <w:r w:rsidRPr="006304DD">
        <w:br w:type="page"/>
      </w:r>
    </w:p>
    <w:p w:rsidR="008366F3" w:rsidRPr="006304DD" w:rsidRDefault="008366F3" w:rsidP="006455A5">
      <w:pPr>
        <w:pStyle w:val="BDAbstract"/>
      </w:pPr>
      <w:r w:rsidRPr="006304DD">
        <w:lastRenderedPageBreak/>
        <w:t xml:space="preserve">ABSTRACT </w:t>
      </w:r>
    </w:p>
    <w:p w:rsidR="00AF49DE" w:rsidRPr="006304DD" w:rsidRDefault="00BC381B" w:rsidP="006455A5">
      <w:pPr>
        <w:pStyle w:val="BDAbstract"/>
      </w:pPr>
      <w:r w:rsidRPr="006304DD">
        <w:t>D</w:t>
      </w:r>
      <w:r w:rsidR="00296EEF" w:rsidRPr="006304DD">
        <w:t xml:space="preserve">ue to their nucleophilic character and high reactivity, </w:t>
      </w:r>
      <w:r w:rsidRPr="006304DD">
        <w:t>enols</w:t>
      </w:r>
      <w:r w:rsidR="003C319F" w:rsidRPr="006304DD">
        <w:rPr>
          <w:rFonts w:ascii="Times New Roman" w:hAnsi="Times New Roman"/>
        </w:rPr>
        <w:t>—</w:t>
      </w:r>
      <w:r w:rsidR="00B848DD" w:rsidRPr="006304DD">
        <w:t>reaction intermediates carrying a hydroxyl group connected to a carbon-carbon double bond</w:t>
      </w:r>
      <w:r w:rsidR="003C319F" w:rsidRPr="006304DD">
        <w:rPr>
          <w:rFonts w:ascii="Times New Roman" w:hAnsi="Times New Roman"/>
        </w:rPr>
        <w:t>—</w:t>
      </w:r>
      <w:r w:rsidR="00296EEF" w:rsidRPr="006304DD">
        <w:t>play a key role in the formation of complex organic molec</w:t>
      </w:r>
      <w:r w:rsidR="00F54A53" w:rsidRPr="006304DD">
        <w:t>ules</w:t>
      </w:r>
      <w:r w:rsidR="00AF49DE" w:rsidRPr="006304DD">
        <w:t xml:space="preserve"> </w:t>
      </w:r>
      <w:r w:rsidR="007C6EA0" w:rsidRPr="006304DD">
        <w:t>in astrobiology and biochemistry</w:t>
      </w:r>
      <w:r w:rsidR="00AF49DE" w:rsidRPr="006304DD">
        <w:t>. Here we report the first bottom-up preparation of 1,1-ethenediol (H</w:t>
      </w:r>
      <w:r w:rsidR="00AF49DE" w:rsidRPr="006304DD">
        <w:rPr>
          <w:vertAlign w:val="subscript"/>
        </w:rPr>
        <w:t>2</w:t>
      </w:r>
      <w:r w:rsidR="00AF49DE" w:rsidRPr="006304DD">
        <w:t>CC(OH)</w:t>
      </w:r>
      <w:r w:rsidR="00AF49DE" w:rsidRPr="006304DD">
        <w:rPr>
          <w:vertAlign w:val="subscript"/>
        </w:rPr>
        <w:t>2</w:t>
      </w:r>
      <w:r w:rsidR="00AF49DE" w:rsidRPr="006304DD">
        <w:t>)</w:t>
      </w:r>
      <w:r w:rsidR="003C319F" w:rsidRPr="006304DD">
        <w:rPr>
          <w:rFonts w:ascii="Times New Roman" w:hAnsi="Times New Roman"/>
        </w:rPr>
        <w:t xml:space="preserve"> —</w:t>
      </w:r>
      <w:r w:rsidR="00AF49DE" w:rsidRPr="006304DD">
        <w:t>the simplest unsaturated geminal enol of acetic acid (CH</w:t>
      </w:r>
      <w:r w:rsidR="00AF49DE" w:rsidRPr="006304DD">
        <w:rPr>
          <w:vertAlign w:val="subscript"/>
        </w:rPr>
        <w:t>3</w:t>
      </w:r>
      <w:r w:rsidR="00AF49DE" w:rsidRPr="006304DD">
        <w:t>COOH) and potential precursor for the formation of glycine</w:t>
      </w:r>
      <w:r w:rsidR="003C319F" w:rsidRPr="006304DD">
        <w:rPr>
          <w:rFonts w:ascii="Times New Roman" w:hAnsi="Times New Roman"/>
        </w:rPr>
        <w:t>—</w:t>
      </w:r>
      <w:r w:rsidR="00AF49DE" w:rsidRPr="006304DD">
        <w:t>in</w:t>
      </w:r>
      <w:r w:rsidR="00305E23" w:rsidRPr="006304DD">
        <w:t xml:space="preserve"> </w:t>
      </w:r>
      <w:r w:rsidR="00AF49DE" w:rsidRPr="006304DD">
        <w:t>interstellar analogue ices of carbon dioxide and methane processed by proxies of galactic cosmic rays.</w:t>
      </w:r>
      <w:r w:rsidR="00B848DD" w:rsidRPr="006304DD">
        <w:t xml:space="preserve"> </w:t>
      </w:r>
      <w:r w:rsidR="000E70C3" w:rsidRPr="006304DD">
        <w:t>T</w:t>
      </w:r>
      <w:r w:rsidR="00B848DD" w:rsidRPr="006304DD">
        <w:t xml:space="preserve">hese </w:t>
      </w:r>
      <w:r w:rsidR="00F54A53" w:rsidRPr="006304DD">
        <w:t xml:space="preserve">enols can easily form </w:t>
      </w:r>
      <w:r w:rsidR="000E70C3" w:rsidRPr="006304DD">
        <w:t xml:space="preserve">via non-equilibrium chemistry </w:t>
      </w:r>
      <w:r w:rsidR="00F54A53" w:rsidRPr="006304DD">
        <w:t xml:space="preserve">in </w:t>
      </w:r>
      <w:r w:rsidR="00AF49DE" w:rsidRPr="006304DD">
        <w:t>low temperature</w:t>
      </w:r>
      <w:r w:rsidR="00F54A53" w:rsidRPr="006304DD">
        <w:t xml:space="preserve"> </w:t>
      </w:r>
      <w:r w:rsidR="00AF49DE" w:rsidRPr="006304DD">
        <w:t xml:space="preserve">(10 K) </w:t>
      </w:r>
      <w:r w:rsidR="00F54A53" w:rsidRPr="006304DD">
        <w:t xml:space="preserve">interstellar </w:t>
      </w:r>
      <w:r w:rsidR="00AF49DE" w:rsidRPr="006304DD">
        <w:t>ices</w:t>
      </w:r>
      <w:r w:rsidR="00F54A53" w:rsidRPr="006304DD">
        <w:t xml:space="preserve"> at abundances</w:t>
      </w:r>
      <w:r w:rsidR="000E70C3" w:rsidRPr="006304DD">
        <w:t xml:space="preserve"> </w:t>
      </w:r>
      <w:r w:rsidR="00F54A53" w:rsidRPr="006304DD">
        <w:t xml:space="preserve">orders of magnitude higher than </w:t>
      </w:r>
      <w:r w:rsidR="000E70C3" w:rsidRPr="006304DD">
        <w:t xml:space="preserve">thermodynamically </w:t>
      </w:r>
      <w:r w:rsidR="00B848DD" w:rsidRPr="006304DD">
        <w:t>predicted</w:t>
      </w:r>
      <w:r w:rsidR="00F54A53" w:rsidRPr="006304DD">
        <w:t>.</w:t>
      </w:r>
      <w:r w:rsidR="00AF49DE" w:rsidRPr="006304DD">
        <w:t xml:space="preserve"> T</w:t>
      </w:r>
      <w:r w:rsidR="00F54A53" w:rsidRPr="006304DD">
        <w:t>he</w:t>
      </w:r>
      <w:r w:rsidR="00530133" w:rsidRPr="006304DD">
        <w:t>se</w:t>
      </w:r>
      <w:r w:rsidR="00F54A53" w:rsidRPr="006304DD">
        <w:t xml:space="preserve"> </w:t>
      </w:r>
      <w:r w:rsidR="000E70C3" w:rsidRPr="006304DD">
        <w:t xml:space="preserve">energetically </w:t>
      </w:r>
      <w:r w:rsidR="00F54A53" w:rsidRPr="006304DD">
        <w:t xml:space="preserve">less </w:t>
      </w:r>
      <w:r w:rsidR="000E70C3" w:rsidRPr="006304DD">
        <w:t>favorable</w:t>
      </w:r>
      <w:r w:rsidR="00F54A53" w:rsidRPr="006304DD">
        <w:t xml:space="preserve"> tautomer</w:t>
      </w:r>
      <w:r w:rsidRPr="006304DD">
        <w:t>s</w:t>
      </w:r>
      <w:r w:rsidR="00F54A53" w:rsidRPr="006304DD">
        <w:t xml:space="preserve"> remain stable </w:t>
      </w:r>
      <w:r w:rsidR="00AF49DE" w:rsidRPr="006304DD">
        <w:t xml:space="preserve">in </w:t>
      </w:r>
      <w:r w:rsidR="00B848DD" w:rsidRPr="006304DD">
        <w:t xml:space="preserve">ice-coated interstellar nanoparticles in </w:t>
      </w:r>
      <w:r w:rsidR="00AF49DE" w:rsidRPr="006304DD">
        <w:t xml:space="preserve">molecular clouds and </w:t>
      </w:r>
      <w:r w:rsidR="000E70C3" w:rsidRPr="006304DD">
        <w:t xml:space="preserve">also </w:t>
      </w:r>
      <w:r w:rsidR="00AF49DE" w:rsidRPr="006304DD">
        <w:t xml:space="preserve">upon sublimation into the gas phase in star forming regions </w:t>
      </w:r>
      <w:r w:rsidR="000E70C3" w:rsidRPr="006304DD">
        <w:t>t</w:t>
      </w:r>
      <w:r w:rsidR="00B848DD" w:rsidRPr="006304DD">
        <w:t xml:space="preserve">hus providing the raw material to </w:t>
      </w:r>
      <w:r w:rsidR="000E70C3" w:rsidRPr="006304DD">
        <w:t xml:space="preserve">a </w:t>
      </w:r>
      <w:r w:rsidR="00AB7ADC" w:rsidRPr="006304DD">
        <w:t xml:space="preserve">complex </w:t>
      </w:r>
      <w:r w:rsidR="00530133" w:rsidRPr="006304DD">
        <w:t xml:space="preserve">and exotic </w:t>
      </w:r>
      <w:r w:rsidR="00AB7ADC" w:rsidRPr="006304DD">
        <w:t xml:space="preserve">organic </w:t>
      </w:r>
      <w:r w:rsidR="000E70C3" w:rsidRPr="006304DD">
        <w:t xml:space="preserve">chemistry under extreme conditions </w:t>
      </w:r>
      <w:r w:rsidR="00B848DD" w:rsidRPr="006304DD">
        <w:t>in deep space.</w:t>
      </w:r>
    </w:p>
    <w:p w:rsidR="000C05CC" w:rsidRPr="006304DD" w:rsidRDefault="000C05CC" w:rsidP="006455A5">
      <w:pPr>
        <w:pStyle w:val="BDAbstract"/>
        <w:rPr>
          <w:b/>
        </w:rPr>
      </w:pPr>
      <w:r w:rsidRPr="006304DD">
        <w:br/>
      </w:r>
      <w:r w:rsidR="00595EA6" w:rsidRPr="006304DD">
        <w:rPr>
          <w:b/>
        </w:rPr>
        <w:t>TOC GRAPHIC</w:t>
      </w:r>
    </w:p>
    <w:p w:rsidR="000C05CC" w:rsidRPr="006304DD" w:rsidRDefault="003F5119" w:rsidP="003F5119">
      <w:pPr>
        <w:pStyle w:val="BGKeywords"/>
        <w:spacing w:after="240"/>
        <w:jc w:val="center"/>
      </w:pPr>
      <w:r w:rsidRPr="006304DD">
        <w:rPr>
          <w:noProof/>
        </w:rPr>
        <w:drawing>
          <wp:inline distT="0" distB="0" distL="0" distR="0">
            <wp:extent cx="182880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C graphic.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p w:rsidR="00AF2561" w:rsidRPr="006304DD" w:rsidRDefault="000C05CC" w:rsidP="000702AD">
      <w:pPr>
        <w:pStyle w:val="BGKeywords"/>
      </w:pPr>
      <w:r w:rsidRPr="006304DD">
        <w:rPr>
          <w:b/>
          <w:bCs/>
        </w:rPr>
        <w:t>KEYWORDS</w:t>
      </w:r>
      <w:r w:rsidRPr="006304DD">
        <w:t xml:space="preserve"> </w:t>
      </w:r>
      <w:r w:rsidR="00AF2561" w:rsidRPr="006304DD">
        <w:t>Enediols, Non-Equilibrium Chemistry, Astrochemistry</w:t>
      </w:r>
      <w:r w:rsidR="00AF49DE" w:rsidRPr="006304DD">
        <w:t>, Keto-Enol Tautomers</w:t>
      </w:r>
    </w:p>
    <w:p w:rsidR="00AA2FB8" w:rsidRPr="006304DD" w:rsidRDefault="00AF2561" w:rsidP="008366F3">
      <w:pPr>
        <w:pStyle w:val="BGKeywords"/>
      </w:pPr>
      <w:r w:rsidRPr="006304DD">
        <w:lastRenderedPageBreak/>
        <w:t xml:space="preserve"> </w:t>
      </w:r>
      <w:r w:rsidR="00583C4B" w:rsidRPr="006304DD">
        <w:t xml:space="preserve">     </w:t>
      </w:r>
      <w:r w:rsidR="007143C9" w:rsidRPr="006304DD">
        <w:t>Since their postulation as tautomers of ketones in 1896 by Claisen,</w:t>
      </w:r>
      <w:hyperlink w:anchor="_ENREF_1" w:tooltip="Claisen, 1896 #266" w:history="1">
        <w:r w:rsidR="006D778F" w:rsidRPr="006304DD">
          <w:fldChar w:fldCharType="begin"/>
        </w:r>
        <w:r w:rsidR="006D778F" w:rsidRPr="006304DD">
          <w:instrText xml:space="preserve"> ADDIN EN.CITE &lt;EndNote&gt;&lt;Cite&gt;&lt;Author&gt;Claisen&lt;/Author&gt;&lt;Year&gt;1896&lt;/Year&gt;&lt;RecNum&gt;266&lt;/RecNum&gt;&lt;DisplayText&gt;&lt;style face="superscript"&gt;1&lt;/style&gt;&lt;/DisplayText&gt;&lt;record&gt;&lt;rec-number&gt;266&lt;/rec-number&gt;&lt;foreign-keys&gt;&lt;key app="EN" db-id="trw95w0tczfp5det5x7p95am99dpww0a2ep5"&gt;266&lt;/key&gt;&lt;/foreign-keys&gt;&lt;ref-type name="Journal Article"&gt;17&lt;/ref-type&gt;&lt;contributors&gt;&lt;authors&gt;&lt;author&gt;Claisen, L.&lt;/author&gt;&lt;/authors&gt;&lt;/contributors&gt;&lt;titles&gt;&lt;title&gt;Beiträge zur Kenntniss der 1,3 - Diketone und Verwandter Verbindungen&lt;/title&gt;&lt;secondary-title&gt;Justus Liebigs Annalen der Chemie&lt;/secondary-title&gt;&lt;/titles&gt;&lt;periodical&gt;&lt;full-title&gt;Justus Liebigs Annalen der Chemie&lt;/full-title&gt;&lt;abbr-1&gt;Justus Liebigs Ann. Chem&lt;/abbr-1&gt;&lt;/periodical&gt;&lt;pages&gt;25-137&lt;/pages&gt;&lt;volume&gt;291&lt;/volume&gt;&lt;number&gt;1‐2&lt;/number&gt;&lt;dates&gt;&lt;year&gt;1896&lt;/year&gt;&lt;pub-dates&gt;&lt;date&gt;1896/01/01&lt;/date&gt;&lt;/pub-dates&gt;&lt;/dates&gt;&lt;publisher&gt;John Wiley &amp;amp; Sons, Ltd&lt;/publisher&gt;&lt;isbn&gt;0075-4617&lt;/isbn&gt;&lt;work-type&gt;https://doi.org/10.1002/jlac.18962910106&lt;/work-type&gt;&lt;urls&gt;&lt;related-urls&gt;&lt;url&gt;https://doi.org/10.1002/jlac.18962910106&lt;/url&gt;&lt;/related-urls&gt;&lt;/urls&gt;&lt;electronic-resource-num&gt;https://doi.org/10.1002/jlac.18962910106&lt;/electronic-resource-num&gt;&lt;access-date&gt;2020/12/10&lt;/access-date&gt;&lt;/record&gt;&lt;/Cite&gt;&lt;/EndNote&gt;</w:instrText>
        </w:r>
        <w:r w:rsidR="006D778F" w:rsidRPr="006304DD">
          <w:fldChar w:fldCharType="separate"/>
        </w:r>
        <w:r w:rsidR="006D778F" w:rsidRPr="006304DD">
          <w:rPr>
            <w:noProof/>
            <w:vertAlign w:val="superscript"/>
          </w:rPr>
          <w:t>1</w:t>
        </w:r>
        <w:r w:rsidR="006D778F" w:rsidRPr="006304DD">
          <w:fldChar w:fldCharType="end"/>
        </w:r>
      </w:hyperlink>
      <w:r w:rsidR="007143C9" w:rsidRPr="006304DD">
        <w:t xml:space="preserve"> enols</w:t>
      </w:r>
      <w:r w:rsidR="003C319F" w:rsidRPr="006304DD">
        <w:rPr>
          <w:rFonts w:ascii="Times New Roman" w:hAnsi="Times New Roman"/>
        </w:rPr>
        <w:t>—</w:t>
      </w:r>
      <w:r w:rsidR="007143C9" w:rsidRPr="006304DD">
        <w:t>alkenes carrying a hydroxyl group at a carbon-carbon double bond</w:t>
      </w:r>
      <w:r w:rsidR="003C319F" w:rsidRPr="006304DD">
        <w:rPr>
          <w:rFonts w:ascii="Times New Roman" w:hAnsi="Times New Roman"/>
        </w:rPr>
        <w:t>—</w:t>
      </w:r>
      <w:r w:rsidR="007143C9" w:rsidRPr="006304DD">
        <w:t>have emerged as key reactive intermediates in molecular mass-growth processes</w:t>
      </w:r>
      <w:r w:rsidR="00AD00E7" w:rsidRPr="006304DD">
        <w:t xml:space="preserve"> such as </w:t>
      </w:r>
      <w:r w:rsidR="00222A95" w:rsidRPr="006304DD">
        <w:t>carbohydrates in the formose cycle</w:t>
      </w:r>
      <w:r w:rsidR="00553646" w:rsidRPr="006304DD">
        <w:t>.</w:t>
      </w:r>
      <w:hyperlink w:anchor="_ENREF_2" w:tooltip="Kim, 2011 #410" w:history="1">
        <w:r w:rsidR="006D778F" w:rsidRPr="006304DD">
          <w:fldChar w:fldCharType="begin"/>
        </w:r>
        <w:r w:rsidR="006D778F" w:rsidRPr="006304DD">
          <w:instrText xml:space="preserve"> ADDIN EN.CITE &lt;EndNote&gt;&lt;Cite&gt;&lt;Author&gt;Kim&lt;/Author&gt;&lt;Year&gt;2011&lt;/Year&gt;&lt;RecNum&gt;410&lt;/RecNum&gt;&lt;DisplayText&gt;&lt;style face="superscript"&gt;2&lt;/style&gt;&lt;/DisplayText&gt;&lt;record&gt;&lt;rec-number&gt;410&lt;/rec-number&gt;&lt;foreign-keys&gt;&lt;key app="EN" db-id="trw95w0tczfp5det5x7p95am99dpww0a2ep5"&gt;410&lt;/key&gt;&lt;/foreign-keys&gt;&lt;ref-type name="Journal Article"&gt;17&lt;/ref-type&gt;&lt;contributors&gt;&lt;authors&gt;&lt;author&gt;Kim, Hyo-Joong&lt;/author&gt;&lt;author&gt;Ricardo, Alonso&lt;/author&gt;&lt;author&gt;Illangkoon, Heshan I.&lt;/author&gt;&lt;author&gt;Kim, Myong Jung&lt;/author&gt;&lt;author&gt;Carrigan, Matthew A.&lt;/author&gt;&lt;author&gt;Frye, Fabianne&lt;/author&gt;&lt;author&gt;Benner, Steven A.&lt;/author&gt;&lt;/authors&gt;&lt;/contributors&gt;&lt;titles&gt;&lt;title&gt;Synthesis of Carbohydrates in Mineral-Guided Prebiotic Cycles&lt;/title&gt;&lt;secondary-title&gt;Journal of the American Chemical Society&lt;/secondary-title&gt;&lt;/titles&gt;&lt;periodical&gt;&lt;full-title&gt;Journal of the American Chemical Society&lt;/full-title&gt;&lt;abbr-1&gt;J. Am. Chem. Soc.&lt;/abbr-1&gt;&lt;abbr-2&gt;J Am Chem Soc&lt;/abbr-2&gt;&lt;/periodical&gt;&lt;pages&gt;9457-9468&lt;/pages&gt;&lt;volume&gt;133&lt;/volume&gt;&lt;number&gt;24&lt;/number&gt;&lt;dates&gt;&lt;year&gt;2011&lt;/year&gt;&lt;pub-dates&gt;&lt;date&gt;2011/06/22&lt;/date&gt;&lt;/pub-dates&gt;&lt;/dates&gt;&lt;publisher&gt;American Chemical Society&lt;/publisher&gt;&lt;isbn&gt;0002-7863&lt;/isbn&gt;&lt;urls&gt;&lt;related-urls&gt;&lt;url&gt;https://doi.org/10.1021/ja201769f&lt;/url&gt;&lt;/related-urls&gt;&lt;/urls&gt;&lt;electronic-resource-num&gt;10.1021/ja201769f&lt;/electronic-resource-num&gt;&lt;/record&gt;&lt;/Cite&gt;&lt;/EndNote&gt;</w:instrText>
        </w:r>
        <w:r w:rsidR="006D778F" w:rsidRPr="006304DD">
          <w:fldChar w:fldCharType="separate"/>
        </w:r>
        <w:r w:rsidR="006D778F" w:rsidRPr="006304DD">
          <w:rPr>
            <w:noProof/>
            <w:vertAlign w:val="superscript"/>
          </w:rPr>
          <w:t>2</w:t>
        </w:r>
        <w:r w:rsidR="006D778F" w:rsidRPr="006304DD">
          <w:fldChar w:fldCharType="end"/>
        </w:r>
      </w:hyperlink>
      <w:r w:rsidR="00AD00E7" w:rsidRPr="006304DD">
        <w:t xml:space="preserve"> </w:t>
      </w:r>
      <w:r w:rsidR="00B8779E" w:rsidRPr="006304DD">
        <w:t xml:space="preserve">Especially in low temperature environments such as </w:t>
      </w:r>
      <w:r w:rsidR="00AD00E7" w:rsidRPr="006304DD">
        <w:t>col</w:t>
      </w:r>
      <w:r w:rsidR="00045668" w:rsidRPr="006304DD">
        <w:t>d</w:t>
      </w:r>
      <w:r w:rsidR="00AD00E7" w:rsidRPr="006304DD">
        <w:t xml:space="preserve"> molecular clouds like the Taurus Molecular Cloud 1 (TMC-1) and star forming regions such as Sagittarius B2 (Sgr-B2), </w:t>
      </w:r>
      <w:r w:rsidR="00B8779E" w:rsidRPr="006304DD">
        <w:t>the higher en</w:t>
      </w:r>
      <w:r w:rsidR="00AD00E7" w:rsidRPr="006304DD">
        <w:t>thalpy of formation of enols compared to aldehyde and ketone counterparts decreases</w:t>
      </w:r>
      <w:r w:rsidR="00B8779E" w:rsidRPr="006304DD">
        <w:t xml:space="preserve"> reaction barriers</w:t>
      </w:r>
      <w:r w:rsidR="00AD00E7" w:rsidRPr="006304DD">
        <w:t xml:space="preserve"> thus</w:t>
      </w:r>
      <w:r w:rsidR="00B8779E" w:rsidRPr="006304DD">
        <w:t xml:space="preserve"> enabling (nearly) barrierless reactions that do not depend on </w:t>
      </w:r>
      <w:r w:rsidR="00AD00E7" w:rsidRPr="006304DD">
        <w:t xml:space="preserve">the supply of </w:t>
      </w:r>
      <w:r w:rsidR="00B8779E" w:rsidRPr="006304DD">
        <w:t>external energy</w:t>
      </w:r>
      <w:r w:rsidR="00AD00E7" w:rsidRPr="006304DD">
        <w:t xml:space="preserve"> vi</w:t>
      </w:r>
      <w:r w:rsidR="003C319F" w:rsidRPr="006304DD">
        <w:t>a</w:t>
      </w:r>
      <w:r w:rsidR="00AD00E7" w:rsidRPr="006304DD">
        <w:t xml:space="preserve"> galactic cosmic rays (GCRs) or ultraviolet (UV) photons</w:t>
      </w:r>
      <w:r w:rsidR="007C6EA0" w:rsidRPr="006304DD">
        <w:t>.</w:t>
      </w:r>
      <w:hyperlink w:anchor="_ENREF_3" w:tooltip="Mardyukov, 2021 #392" w:history="1">
        <w:r w:rsidR="006D778F" w:rsidRPr="006304DD">
          <w:fldChar w:fldCharType="begin"/>
        </w:r>
        <w:r w:rsidR="006D778F" w:rsidRPr="006304DD">
          <w:instrText xml:space="preserve"> ADDIN EN.CITE &lt;EndNote&gt;&lt;Cite&gt;&lt;Author&gt;Mardyukov&lt;/Author&gt;&lt;Year&gt;2021&lt;/Year&gt;&lt;RecNum&gt;392&lt;/RecNum&gt;&lt;DisplayText&gt;&lt;style face="superscript"&gt;3&lt;/style&gt;&lt;/DisplayText&gt;&lt;record&gt;&lt;rec-number&gt;392&lt;/rec-number&gt;&lt;foreign-keys&gt;&lt;key app="EN" db-id="trw95w0tczfp5det5x7p95am99dpww0a2ep5"&gt;392&lt;/key&gt;&lt;/foreign-keys&gt;&lt;ref-type name="Journal Article"&gt;17&lt;/ref-type&gt;&lt;contributors&gt;&lt;authors&gt;&lt;author&gt;Mardyukov, Artur&lt;/author&gt;&lt;author&gt;Keul, Felix&lt;/author&gt;&lt;author&gt;Schreiner, Peter R.&lt;/author&gt;&lt;/authors&gt;&lt;/contributors&gt;&lt;titles&gt;&lt;title&gt;1,1,2-Ethenetriol: The Enol of Glycolic Acid, a High-Energy Prebiotic Molecule&lt;/title&gt;&lt;secondary-title&gt;Angewandte Chemie International Edition&lt;/secondary-title&gt;&lt;/titles&gt;&lt;periodical&gt;&lt;full-title&gt;Angewandte Chemie International Edition&lt;/full-title&gt;&lt;abbr-1&gt;Angew. Chem. Int. Ed.&lt;/abbr-1&gt;&lt;abbr-2&gt;Angew Chem Int Ed&lt;/abbr-2&gt;&lt;/periodical&gt;&lt;pages&gt;15313-15316&lt;/pages&gt;&lt;volume&gt;60&lt;/volume&gt;&lt;number&gt;28&lt;/number&gt;&lt;keywords&gt;&lt;keyword&gt;enols&lt;/keyword&gt;&lt;keyword&gt;glycolic acid&lt;/keyword&gt;&lt;keyword&gt;photochemistry&lt;/keyword&gt;&lt;keyword&gt;prebiotic chemistry&lt;/keyword&gt;&lt;/keywords&gt;&lt;dates&gt;&lt;year&gt;2021&lt;/year&gt;&lt;pub-dates&gt;&lt;date&gt;2021/07/05&lt;/date&gt;&lt;/pub-dates&gt;&lt;/dates&gt;&lt;publisher&gt;John Wiley &amp;amp; Sons, Ltd&lt;/publisher&gt;&lt;isbn&gt;1433-7851&lt;/isbn&gt;&lt;work-type&gt;https://doi.org/10.1002/anie.202104436&lt;/work-type&gt;&lt;urls&gt;&lt;related-urls&gt;&lt;url&gt;https://doi.org/10.1002/anie.202104436&lt;/url&gt;&lt;/related-urls&gt;&lt;/urls&gt;&lt;electronic-resource-num&gt;https://doi.org/10.1002/anie.202104436&lt;/electronic-resource-num&gt;&lt;access-date&gt;2021/07/28&lt;/access-date&gt;&lt;/record&gt;&lt;/Cite&gt;&lt;/EndNote&gt;</w:instrText>
        </w:r>
        <w:r w:rsidR="006D778F" w:rsidRPr="006304DD">
          <w:fldChar w:fldCharType="separate"/>
        </w:r>
        <w:r w:rsidR="006D778F" w:rsidRPr="006304DD">
          <w:rPr>
            <w:noProof/>
            <w:vertAlign w:val="superscript"/>
          </w:rPr>
          <w:t>3</w:t>
        </w:r>
        <w:r w:rsidR="006D778F" w:rsidRPr="006304DD">
          <w:fldChar w:fldCharType="end"/>
        </w:r>
      </w:hyperlink>
      <w:r w:rsidR="00B8779E" w:rsidRPr="006304DD">
        <w:t xml:space="preserve"> </w:t>
      </w:r>
      <w:r w:rsidR="00AD00E7" w:rsidRPr="006304DD">
        <w:t>E</w:t>
      </w:r>
      <w:r w:rsidR="00B8779E" w:rsidRPr="006304DD">
        <w:t>nediols</w:t>
      </w:r>
      <w:r w:rsidR="007C6EA0" w:rsidRPr="006304DD">
        <w:rPr>
          <w:rFonts w:ascii="Times New Roman" w:hAnsi="Times New Roman"/>
        </w:rPr>
        <w:t>—</w:t>
      </w:r>
      <w:r w:rsidR="00B8779E" w:rsidRPr="006304DD">
        <w:t xml:space="preserve">alkenes carrying two hydroxyl groups </w:t>
      </w:r>
      <w:r w:rsidR="00AD00E7" w:rsidRPr="006304DD">
        <w:t>at the same or both neighboring carbon atoms of the alkene moiety</w:t>
      </w:r>
      <w:r w:rsidR="007C6EA0" w:rsidRPr="006304DD">
        <w:rPr>
          <w:rFonts w:ascii="Times New Roman" w:hAnsi="Times New Roman"/>
        </w:rPr>
        <w:t>—</w:t>
      </w:r>
      <w:r w:rsidR="00B8779E" w:rsidRPr="006304DD">
        <w:t>play a</w:t>
      </w:r>
      <w:r w:rsidR="00AD00E7" w:rsidRPr="006304DD">
        <w:t xml:space="preserve"> critical </w:t>
      </w:r>
      <w:r w:rsidR="00B8779E" w:rsidRPr="006304DD">
        <w:t xml:space="preserve">role as </w:t>
      </w:r>
      <w:r w:rsidR="00AD00E7" w:rsidRPr="006304DD">
        <w:t xml:space="preserve">reactive organic </w:t>
      </w:r>
      <w:r w:rsidR="00B8779E" w:rsidRPr="006304DD">
        <w:t>intermediates</w:t>
      </w:r>
      <w:r w:rsidR="00AD00E7" w:rsidRPr="006304DD">
        <w:t xml:space="preserve"> such as </w:t>
      </w:r>
      <w:r w:rsidR="00B8779E" w:rsidRPr="006304DD">
        <w:t xml:space="preserve"> in the transformation of aldoses into ketoses as demonstrated by Lobry de Bruyn and Alberda van Ekenstein.</w:t>
      </w:r>
      <w:hyperlink w:anchor="_ENREF_4" w:tooltip="de Bruyn, 1895 #270" w:history="1">
        <w:r w:rsidR="006D778F" w:rsidRPr="006304DD">
          <w:fldChar w:fldCharType="begin"/>
        </w:r>
        <w:r w:rsidR="006D778F" w:rsidRPr="006304DD">
          <w:instrText xml:space="preserve"> ADDIN EN.CITE &lt;EndNote&gt;&lt;Cite&gt;&lt;Author&gt;de Bruyn&lt;/Author&gt;&lt;Year&gt;1895&lt;/Year&gt;&lt;RecNum&gt;270&lt;/RecNum&gt;&lt;DisplayText&gt;&lt;style face="superscript"&gt;4&lt;/style&gt;&lt;/DisplayText&gt;&lt;record&gt;&lt;rec-number&gt;270&lt;/rec-number&gt;&lt;foreign-keys&gt;&lt;key app="EN" db-id="trw95w0tczfp5det5x7p95am99dpww0a2ep5"&gt;270&lt;/key&gt;&lt;/foreign-keys&gt;&lt;ref-type name="Journal Article"&gt;17&lt;/ref-type&gt;&lt;contributors&gt;&lt;authors&gt;&lt;author&gt;de Bruyn, C. A. Lobry&lt;/author&gt;&lt;author&gt;van Ekenstein, W. Alberda&lt;/author&gt;&lt;/authors&gt;&lt;/contributors&gt;&lt;titles&gt;&lt;title&gt;Action des Alcalis sur les Sucres, II. Transformation Réciproque des uns dans les Autres des Sucres Glucose, Fructose et Mannose&lt;/title&gt;&lt;secondary-title&gt;Recueil des Travaux Chimiques des Pays-Bas&lt;/secondary-title&gt;&lt;/titles&gt;&lt;periodical&gt;&lt;full-title&gt;Recueil des Travaux Chimiques des Pays-Bas&lt;/full-title&gt;&lt;abbr-1&gt;Recl. Trav. Chim. Pays-Bas&lt;/abbr-1&gt;&lt;abbr-2&gt;Recl Trav Chim Pays-Bas&lt;/abbr-2&gt;&lt;/periodical&gt;&lt;pages&gt;203-216&lt;/pages&gt;&lt;volume&gt;14&lt;/volume&gt;&lt;number&gt;7&lt;/number&gt;&lt;dates&gt;&lt;year&gt;1895&lt;/year&gt;&lt;pub-dates&gt;&lt;date&gt;1895/01/01&lt;/date&gt;&lt;/pub-dates&gt;&lt;/dates&gt;&lt;publisher&gt;John Wiley &amp;amp; Sons, Ltd&lt;/publisher&gt;&lt;isbn&gt;0165-0513&lt;/isbn&gt;&lt;work-type&gt;https://doi.org/10.1002/recl.18950140703&lt;/work-type&gt;&lt;urls&gt;&lt;related-urls&gt;&lt;url&gt;https://doi.org/10.1002/recl.18950140703&lt;/url&gt;&lt;/related-urls&gt;&lt;/urls&gt;&lt;electronic-resource-num&gt;https://doi.org/10.1002/recl.18950140703&lt;/electronic-resource-num&gt;&lt;access-date&gt;2020/12/28&lt;/access-date&gt;&lt;/record&gt;&lt;/Cite&gt;&lt;/EndNote&gt;</w:instrText>
        </w:r>
        <w:r w:rsidR="006D778F" w:rsidRPr="006304DD">
          <w:fldChar w:fldCharType="separate"/>
        </w:r>
        <w:r w:rsidR="006D778F" w:rsidRPr="006304DD">
          <w:rPr>
            <w:noProof/>
            <w:vertAlign w:val="superscript"/>
          </w:rPr>
          <w:t>4</w:t>
        </w:r>
        <w:r w:rsidR="006D778F" w:rsidRPr="006304DD">
          <w:fldChar w:fldCharType="end"/>
        </w:r>
      </w:hyperlink>
      <w:r w:rsidR="00B8779E" w:rsidRPr="006304DD">
        <w:t xml:space="preserve"> Furthermore, 1,2-ethenediol </w:t>
      </w:r>
      <w:r w:rsidR="00AD00E7" w:rsidRPr="006304DD">
        <w:t xml:space="preserve">(H(OH)CC(OH)H) </w:t>
      </w:r>
      <w:r w:rsidR="00583C4B" w:rsidRPr="006304DD">
        <w:t>has been</w:t>
      </w:r>
      <w:r w:rsidR="00B8779E" w:rsidRPr="006304DD">
        <w:t xml:space="preserve"> </w:t>
      </w:r>
      <w:r w:rsidR="00AD00E7" w:rsidRPr="006304DD">
        <w:t>contemplated as</w:t>
      </w:r>
      <w:r w:rsidR="00583C4B" w:rsidRPr="006304DD">
        <w:t xml:space="preserve"> a</w:t>
      </w:r>
      <w:r w:rsidR="00AD00E7" w:rsidRPr="006304DD">
        <w:t xml:space="preserve"> key</w:t>
      </w:r>
      <w:r w:rsidR="00B8779E" w:rsidRPr="006304DD">
        <w:t xml:space="preserve"> intermediate</w:t>
      </w:r>
      <w:r w:rsidR="00583C4B" w:rsidRPr="006304DD">
        <w:t xml:space="preserve"> </w:t>
      </w:r>
      <w:r w:rsidR="00AD00E7" w:rsidRPr="006304DD">
        <w:t>in</w:t>
      </w:r>
      <w:r w:rsidR="00B8779E" w:rsidRPr="006304DD">
        <w:t xml:space="preserve"> the formation of complex sugars in the formose reaction</w:t>
      </w:r>
      <w:r w:rsidR="00AD00E7" w:rsidRPr="006304DD">
        <w:t xml:space="preserve"> thus </w:t>
      </w:r>
      <w:r w:rsidR="00B8779E" w:rsidRPr="006304DD">
        <w:t xml:space="preserve">showcasing the importance of enols </w:t>
      </w:r>
      <w:r w:rsidR="00AD00E7" w:rsidRPr="006304DD">
        <w:t>in</w:t>
      </w:r>
      <w:r w:rsidR="00B8779E" w:rsidRPr="006304DD">
        <w:t xml:space="preserve"> </w:t>
      </w:r>
      <w:r w:rsidR="007B3B83" w:rsidRPr="006304DD">
        <w:t xml:space="preserve">molecular </w:t>
      </w:r>
      <w:r w:rsidR="00B8779E" w:rsidRPr="006304DD">
        <w:t>mass-growth processes</w:t>
      </w:r>
      <w:r w:rsidR="00AD00E7" w:rsidRPr="006304DD">
        <w:t xml:space="preserve"> to biologically important molecules</w:t>
      </w:r>
      <w:r w:rsidR="00B8779E" w:rsidRPr="006304DD">
        <w:t>.</w:t>
      </w:r>
      <w:r w:rsidR="00595EA6" w:rsidRPr="006304DD">
        <w:fldChar w:fldCharType="begin">
          <w:fldData xml:space="preserve">PEVuZE5vdGU+PENpdGU+PEF1dGhvcj5BcHBheWVlPC9BdXRob3I+PFllYXI+MjAxNDwvWWVhcj48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</w:fldData>
        </w:fldChar>
      </w:r>
      <w:r w:rsidR="008D1B7E" w:rsidRPr="006304DD">
        <w:instrText xml:space="preserve"> ADDIN EN.CITE </w:instrText>
      </w:r>
      <w:r w:rsidR="008D1B7E" w:rsidRPr="006304DD">
        <w:fldChar w:fldCharType="begin">
          <w:fldData xml:space="preserve">PEVuZE5vdGU+PENpdGU+PEF1dGhvcj5BcHBheWVlPC9BdXRob3I+PFllYXI+MjAxNDwvWWVhcj48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</w:fldData>
        </w:fldChar>
      </w:r>
      <w:r w:rsidR="008D1B7E" w:rsidRPr="006304DD">
        <w:instrText xml:space="preserve"> ADDIN EN.CITE.DATA </w:instrText>
      </w:r>
      <w:r w:rsidR="008D1B7E" w:rsidRPr="006304DD">
        <w:fldChar w:fldCharType="end"/>
      </w:r>
      <w:r w:rsidR="00595EA6" w:rsidRPr="006304DD">
        <w:fldChar w:fldCharType="separate"/>
      </w:r>
      <w:hyperlink w:anchor="_ENREF_5" w:tooltip="Appayee, 2014 #245" w:history="1">
        <w:r w:rsidR="006D778F" w:rsidRPr="006304DD">
          <w:rPr>
            <w:noProof/>
            <w:vertAlign w:val="superscript"/>
          </w:rPr>
          <w:t>5</w:t>
        </w:r>
      </w:hyperlink>
      <w:r w:rsidR="00595EA6" w:rsidRPr="006304DD">
        <w:rPr>
          <w:noProof/>
          <w:vertAlign w:val="superscript"/>
        </w:rPr>
        <w:t xml:space="preserve">, </w:t>
      </w:r>
      <w:hyperlink w:anchor="_ENREF_6" w:tooltip="Breslow, 1959 #243" w:history="1">
        <w:r w:rsidR="006D778F" w:rsidRPr="006304DD">
          <w:rPr>
            <w:noProof/>
            <w:vertAlign w:val="superscript"/>
          </w:rPr>
          <w:t>6</w:t>
        </w:r>
      </w:hyperlink>
      <w:r w:rsidR="00595EA6" w:rsidRPr="006304DD">
        <w:fldChar w:fldCharType="end"/>
      </w:r>
      <w:r w:rsidR="00B8779E" w:rsidRPr="006304DD">
        <w:t xml:space="preserve"> </w:t>
      </w:r>
      <w:r w:rsidR="00AA2FB8" w:rsidRPr="006304DD">
        <w:t xml:space="preserve">Owing to their higher </w:t>
      </w:r>
      <w:r w:rsidR="00AD00E7" w:rsidRPr="006304DD">
        <w:t>enthalpies of formation</w:t>
      </w:r>
      <w:r w:rsidR="00AA2FB8" w:rsidRPr="006304DD">
        <w:t xml:space="preserve">, </w:t>
      </w:r>
      <w:r w:rsidR="00AD00E7" w:rsidRPr="006304DD">
        <w:t xml:space="preserve">in aqueous solution, </w:t>
      </w:r>
      <w:r w:rsidR="00AA2FB8" w:rsidRPr="006304DD">
        <w:t>enols are often short-lived and easily tautomerize back to their thermodyna</w:t>
      </w:r>
      <w:r w:rsidR="007B3B83" w:rsidRPr="006304DD">
        <w:t>-</w:t>
      </w:r>
      <w:r w:rsidR="00AA2FB8" w:rsidRPr="006304DD">
        <w:t xml:space="preserve">mically more stable </w:t>
      </w:r>
      <w:r w:rsidR="00AD00E7" w:rsidRPr="006304DD">
        <w:t xml:space="preserve">aldehyde or ketone </w:t>
      </w:r>
      <w:r w:rsidR="00AA2FB8" w:rsidRPr="006304DD">
        <w:t xml:space="preserve">tautomers, which is why minerals are needed in the formose cycle to stabilize the enols </w:t>
      </w:r>
      <w:r w:rsidR="00AD00E7" w:rsidRPr="006304DD">
        <w:t>via</w:t>
      </w:r>
      <w:r w:rsidR="00AA2FB8" w:rsidRPr="006304DD">
        <w:t xml:space="preserve"> complexation.</w:t>
      </w:r>
      <w:hyperlink w:anchor="_ENREF_5" w:tooltip="Appayee, 2014 #245" w:history="1">
        <w:r w:rsidR="006D778F" w:rsidRPr="006304DD">
          <w:fldChar w:fldCharType="begin"/>
        </w:r>
        <w:r w:rsidR="006D778F" w:rsidRPr="006304DD">
          <w:instrText xml:space="preserve"> ADDIN EN.CITE &lt;EndNote&gt;&lt;Cite&gt;&lt;Author&gt;Appayee&lt;/Author&gt;&lt;Year&gt;2014&lt;/Year&gt;&lt;RecNum&gt;245&lt;/RecNum&gt;&lt;DisplayText&gt;&lt;style face="superscript"&gt;5&lt;/style&gt;&lt;/DisplayText&gt;&lt;record&gt;&lt;rec-number&gt;245&lt;/rec-number&gt;&lt;foreign-keys&gt;&lt;key app="EN" db-id="trw95w0tczfp5det5x7p95am99dpww0a2ep5"&gt;245&lt;/key&gt;&lt;/foreign-keys&gt;&lt;ref-type name="Journal Article"&gt;17&lt;/ref-type&gt;&lt;contributors&gt;&lt;authors&gt;&lt;author&gt;Appayee, Chandrakumar&lt;/author&gt;&lt;author&gt;Breslow, Ronald&lt;/author&gt;&lt;/authors&gt;&lt;/contributors&gt;&lt;titles&gt;&lt;title&gt;Deuterium Studies Reveal a New Mechanism for the Formose Reaction Involving Hydride Shifts&lt;/title&gt;&lt;secondary-title&gt;Journal of the American Chemical Society&lt;/secondary-title&gt;&lt;/titles&gt;&lt;periodical&gt;&lt;full-title&gt;Journal of the American Chemical Society&lt;/full-title&gt;&lt;abbr-1&gt;J. Am. Chem. Soc.&lt;/abbr-1&gt;&lt;abbr-2&gt;J Am Chem Soc&lt;/abbr-2&gt;&lt;/periodical&gt;&lt;pages&gt;3720-3723&lt;/pages&gt;&lt;volume&gt;136&lt;/volume&gt;&lt;number&gt;10&lt;/number&gt;&lt;section&gt;3720&lt;/section&gt;&lt;dates&gt;&lt;year&gt;2014&lt;/year&gt;&lt;pub-dates&gt;&lt;date&gt;2014/03/12&lt;/date&gt;&lt;/pub-dates&gt;&lt;/dates&gt;&lt;publisher&gt;American Chemical Society&lt;/publisher&gt;&lt;isbn&gt;0002-7863&lt;/isbn&gt;&lt;urls&gt;&lt;related-urls&gt;&lt;url&gt;http://dx.doi.org/10.1021/ja410886c&lt;/url&gt;&lt;url&gt;http://pubs.acs.org/doi/pdfplus/10.1021/ja410886c&lt;/url&gt;&lt;/related-urls&gt;&lt;/urls&gt;&lt;electronic-resource-num&gt;10.1021/ja410886c&lt;/electronic-resource-num&gt;&lt;/record&gt;&lt;/Cite&gt;&lt;/EndNote&gt;</w:instrText>
        </w:r>
        <w:r w:rsidR="006D778F" w:rsidRPr="006304DD">
          <w:fldChar w:fldCharType="separate"/>
        </w:r>
        <w:r w:rsidR="006D778F" w:rsidRPr="006304DD">
          <w:rPr>
            <w:noProof/>
            <w:vertAlign w:val="superscript"/>
          </w:rPr>
          <w:t>5</w:t>
        </w:r>
        <w:r w:rsidR="006D778F" w:rsidRPr="006304DD">
          <w:fldChar w:fldCharType="end"/>
        </w:r>
      </w:hyperlink>
      <w:r w:rsidR="00AA2FB8" w:rsidRPr="006304DD">
        <w:t xml:space="preserve"> Therefore, free enols </w:t>
      </w:r>
      <w:r w:rsidR="00AD00E7" w:rsidRPr="006304DD">
        <w:t>and enediols</w:t>
      </w:r>
      <w:r w:rsidR="00AD00E7" w:rsidRPr="006304DD">
        <w:rPr>
          <w:rFonts w:ascii="Times New Roman" w:hAnsi="Times New Roman"/>
        </w:rPr>
        <w:t xml:space="preserve"> in particular </w:t>
      </w:r>
      <w:r w:rsidR="00AA2FB8" w:rsidRPr="006304DD">
        <w:t>represent one of the foremost obscured classes of reactive intermediates</w:t>
      </w:r>
      <w:r w:rsidR="00AD00E7" w:rsidRPr="006304DD">
        <w:t xml:space="preserve"> in organic chemistry</w:t>
      </w:r>
      <w:r w:rsidR="00AA2FB8" w:rsidRPr="006304DD">
        <w:t>.</w:t>
      </w:r>
      <w:r w:rsidR="00AD00E7" w:rsidRPr="006304DD">
        <w:t xml:space="preserve"> </w:t>
      </w:r>
      <w:r w:rsidR="007B3B83" w:rsidRPr="006304DD">
        <w:t>E</w:t>
      </w:r>
      <w:r w:rsidR="00AA2FB8" w:rsidRPr="006304DD">
        <w:t>nols can be thermodynamically favored over their tautomers due to aromatization</w:t>
      </w:r>
      <w:r w:rsidR="00AD00E7" w:rsidRPr="006304DD">
        <w:t>, e.g., phenol (C</w:t>
      </w:r>
      <w:r w:rsidR="00AD00E7" w:rsidRPr="006304DD">
        <w:rPr>
          <w:vertAlign w:val="subscript"/>
        </w:rPr>
        <w:t>6</w:t>
      </w:r>
      <w:r w:rsidR="00AD00E7" w:rsidRPr="006304DD">
        <w:t>H</w:t>
      </w:r>
      <w:r w:rsidR="00AD00E7" w:rsidRPr="006304DD">
        <w:rPr>
          <w:vertAlign w:val="subscript"/>
        </w:rPr>
        <w:t>5</w:t>
      </w:r>
      <w:r w:rsidR="00AD00E7" w:rsidRPr="006304DD">
        <w:t>OH)</w:t>
      </w:r>
      <w:r w:rsidR="007B3B83" w:rsidRPr="006304DD">
        <w:t>,</w:t>
      </w:r>
      <w:r w:rsidR="00AD00E7" w:rsidRPr="006304DD">
        <w:t xml:space="preserve"> </w:t>
      </w:r>
      <w:r w:rsidR="00AA2FB8" w:rsidRPr="006304DD">
        <w:t xml:space="preserve">or </w:t>
      </w:r>
      <w:r w:rsidR="007B3B83" w:rsidRPr="006304DD">
        <w:t xml:space="preserve">through </w:t>
      </w:r>
      <w:r w:rsidR="00AA2FB8" w:rsidRPr="006304DD">
        <w:t>cyclization by intramolecular hydrogen bonding</w:t>
      </w:r>
      <w:r w:rsidR="00AD00E7" w:rsidRPr="006304DD">
        <w:t xml:space="preserve"> </w:t>
      </w:r>
      <w:r w:rsidR="007410E4" w:rsidRPr="006304DD">
        <w:t>as seen in the</w:t>
      </w:r>
      <w:r w:rsidR="00AD00E7" w:rsidRPr="006304DD">
        <w:t xml:space="preserve"> </w:t>
      </w:r>
      <w:r w:rsidR="007410E4" w:rsidRPr="006304DD">
        <w:t>acetylacetone enol</w:t>
      </w:r>
      <w:r w:rsidR="000E70C3" w:rsidRPr="006304DD">
        <w:t xml:space="preserve"> (</w:t>
      </w:r>
      <w:r w:rsidR="00467078" w:rsidRPr="006304DD">
        <w:t>CH</w:t>
      </w:r>
      <w:r w:rsidR="00467078" w:rsidRPr="006304DD">
        <w:rPr>
          <w:vertAlign w:val="subscript"/>
        </w:rPr>
        <w:t>3</w:t>
      </w:r>
      <w:r w:rsidR="00467078" w:rsidRPr="006304DD">
        <w:t>C(OH)CHC(O)CH</w:t>
      </w:r>
      <w:r w:rsidR="00467078" w:rsidRPr="006304DD">
        <w:rPr>
          <w:vertAlign w:val="subscript"/>
        </w:rPr>
        <w:t>3</w:t>
      </w:r>
      <w:r w:rsidR="000E70C3" w:rsidRPr="006304DD">
        <w:t>)</w:t>
      </w:r>
      <w:r w:rsidR="00AA2FB8" w:rsidRPr="006304DD">
        <w:t>.</w:t>
      </w:r>
      <w:r w:rsidR="0035019B" w:rsidRPr="006304DD">
        <w:fldChar w:fldCharType="begin">
          <w:fldData xml:space="preserve">PEVuZE5vdGU+PENpdGU+PEF1dGhvcj5XaGVsYW5kPC9BdXRob3I+PFllYXI+MTkzMzwvWWVhcj48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=
</w:fldData>
        </w:fldChar>
      </w:r>
      <w:r w:rsidR="008D1B7E" w:rsidRPr="006304DD">
        <w:instrText xml:space="preserve"> ADDIN EN.CITE </w:instrText>
      </w:r>
      <w:r w:rsidR="008D1B7E" w:rsidRPr="006304DD">
        <w:fldChar w:fldCharType="begin">
          <w:fldData xml:space="preserve">PEVuZE5vdGU+PENpdGU+PEF1dGhvcj5XaGVsYW5kPC9BdXRob3I+PFllYXI+MTkzMzwvWWVhcj48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=
</w:fldData>
        </w:fldChar>
      </w:r>
      <w:r w:rsidR="008D1B7E" w:rsidRPr="006304DD">
        <w:instrText xml:space="preserve"> ADDIN EN.CITE.DATA </w:instrText>
      </w:r>
      <w:r w:rsidR="008D1B7E" w:rsidRPr="006304DD">
        <w:fldChar w:fldCharType="end"/>
      </w:r>
      <w:r w:rsidR="0035019B" w:rsidRPr="006304DD">
        <w:fldChar w:fldCharType="separate"/>
      </w:r>
      <w:hyperlink w:anchor="_ENREF_7" w:tooltip="Wheland, 1933 #268" w:history="1">
        <w:r w:rsidR="006D778F" w:rsidRPr="006304DD">
          <w:rPr>
            <w:noProof/>
            <w:vertAlign w:val="superscript"/>
          </w:rPr>
          <w:t>7</w:t>
        </w:r>
      </w:hyperlink>
      <w:r w:rsidR="0035019B" w:rsidRPr="006304DD">
        <w:rPr>
          <w:noProof/>
          <w:vertAlign w:val="superscript"/>
        </w:rPr>
        <w:t xml:space="preserve">, </w:t>
      </w:r>
      <w:hyperlink w:anchor="_ENREF_8" w:tooltip="Caminati, 2006 #269" w:history="1">
        <w:r w:rsidR="006D778F" w:rsidRPr="006304DD">
          <w:rPr>
            <w:noProof/>
            <w:vertAlign w:val="superscript"/>
          </w:rPr>
          <w:t>8</w:t>
        </w:r>
      </w:hyperlink>
      <w:r w:rsidR="0035019B" w:rsidRPr="006304DD">
        <w:fldChar w:fldCharType="end"/>
      </w:r>
      <w:r w:rsidR="00AA2FB8" w:rsidRPr="006304DD">
        <w:t xml:space="preserve"> </w:t>
      </w:r>
      <w:r w:rsidR="00583C4B" w:rsidRPr="006304DD">
        <w:t>Once isolated in the gas phase such as in deep space, e</w:t>
      </w:r>
      <w:r w:rsidR="00AA2FB8" w:rsidRPr="006304DD">
        <w:t>nols</w:t>
      </w:r>
      <w:r w:rsidR="007B3B83" w:rsidRPr="006304DD">
        <w:t xml:space="preserve"> like</w:t>
      </w:r>
      <w:r w:rsidR="00AA2FB8" w:rsidRPr="006304DD">
        <w:t xml:space="preserve"> vinyl alcohol (H</w:t>
      </w:r>
      <w:r w:rsidR="00AA2FB8" w:rsidRPr="006304DD">
        <w:rPr>
          <w:vertAlign w:val="subscript"/>
        </w:rPr>
        <w:t>2</w:t>
      </w:r>
      <w:r w:rsidR="00AA2FB8" w:rsidRPr="006304DD">
        <w:t xml:space="preserve">C=CHOH) are metastable in the absence of catalysts due to a </w:t>
      </w:r>
      <w:r w:rsidR="00AA2FB8" w:rsidRPr="006304DD">
        <w:lastRenderedPageBreak/>
        <w:t>high barrier to tautomerization</w:t>
      </w:r>
      <w:r w:rsidR="007B3B83" w:rsidRPr="006304DD">
        <w:t xml:space="preserve"> in the gas phase</w:t>
      </w:r>
      <w:r w:rsidR="00583C4B" w:rsidRPr="006304DD">
        <w:t>;</w:t>
      </w:r>
      <w:hyperlink w:anchor="_ENREF_9" w:tooltip="Schreiner, 2011 #286" w:history="1">
        <w:r w:rsidR="006D778F" w:rsidRPr="006304DD">
          <w:fldChar w:fldCharType="begin"/>
        </w:r>
        <w:r w:rsidR="006D778F" w:rsidRPr="006304DD">
          <w:instrText xml:space="preserve"> ADDIN EN.CITE &lt;EndNote&gt;&lt;Cite&gt;&lt;Author&gt;Schreiner&lt;/Author&gt;&lt;Year&gt;2011&lt;/Year&gt;&lt;RecNum&gt;286&lt;/RecNum&gt;&lt;DisplayText&gt;&lt;style face="superscript"&gt;9&lt;/style&gt;&lt;/DisplayText&gt;&lt;record&gt;&lt;rec-number&gt;286&lt;/rec-number&gt;&lt;foreign-keys&gt;&lt;key app="EN" db-id="trw95w0tczfp5det5x7p95am99dpww0a2ep5"&gt;286&lt;/key&gt;&lt;/foreign-keys&gt;&lt;ref-type name="Journal Article"&gt;17&lt;/ref-type&gt;&lt;contributors&gt;&lt;authors&gt;&lt;author&gt;Schreiner, Peter R.&lt;/author&gt;&lt;author&gt;Reisenauer, Hans Peter&lt;/author&gt;&lt;author&gt;Ley, David&lt;/author&gt;&lt;author&gt;Gerbig, Dennis&lt;/author&gt;&lt;author&gt;Wu, Chia-Hua&lt;/author&gt;&lt;author&gt;Allen, Wesley D.&lt;/author&gt;&lt;/authors&gt;&lt;/contributors&gt;&lt;titles&gt;&lt;title&gt;Methylhydroxycarbene: Tunneling Control of a Chemical Reaction&lt;/title&gt;&lt;secondary-title&gt;Science&lt;/secondary-title&gt;&lt;/titles&gt;&lt;periodical&gt;&lt;full-title&gt;Science&lt;/full-title&gt;&lt;abbr-1&gt;Science&lt;/abbr-1&gt;&lt;abbr-2&gt;Sci&lt;/abbr-2&gt;&lt;/periodical&gt;&lt;pages&gt;1300&lt;/pages&gt;&lt;volume&gt;332&lt;/volume&gt;&lt;number&gt;6035&lt;/number&gt;&lt;dates&gt;&lt;year&gt;2011&lt;/year&gt;&lt;/dates&gt;&lt;urls&gt;&lt;related-urls&gt;&lt;url&gt;http://science.sciencemag.org/content/332/6035/1300.abstract&lt;/url&gt;&lt;/related-urls&gt;&lt;/urls&gt;&lt;electronic-resource-num&gt;10.1126/science.1203761&lt;/electronic-resource-num&gt;&lt;/record&gt;&lt;/Cite&gt;&lt;/EndNote&gt;</w:instrText>
        </w:r>
        <w:r w:rsidR="006D778F" w:rsidRPr="006304DD">
          <w:fldChar w:fldCharType="separate"/>
        </w:r>
        <w:r w:rsidR="006D778F" w:rsidRPr="006304DD">
          <w:rPr>
            <w:noProof/>
            <w:vertAlign w:val="superscript"/>
          </w:rPr>
          <w:t>9</w:t>
        </w:r>
        <w:r w:rsidR="006D778F" w:rsidRPr="006304DD">
          <w:fldChar w:fldCharType="end"/>
        </w:r>
      </w:hyperlink>
      <w:r w:rsidR="00AA2FB8" w:rsidRPr="006304DD">
        <w:t xml:space="preserve"> furthermore, steric hindrance can shift the equilibrium to appreciable amounts of enols</w:t>
      </w:r>
      <w:r w:rsidR="00583C4B" w:rsidRPr="006304DD">
        <w:t xml:space="preserve"> as evidenced for </w:t>
      </w:r>
      <w:r w:rsidR="00DC529F" w:rsidRPr="006304DD">
        <w:t>α-acetylcycloalkaneacetic esters</w:t>
      </w:r>
      <w:r w:rsidR="00AA2FB8" w:rsidRPr="006304DD">
        <w:t>.</w:t>
      </w:r>
      <w:hyperlink w:anchor="_ENREF_10" w:tooltip="Kabachnik, 1963 #407" w:history="1">
        <w:r w:rsidR="006D778F" w:rsidRPr="006304DD">
          <w:fldChar w:fldCharType="begin"/>
        </w:r>
        <w:r w:rsidR="006D778F" w:rsidRPr="006304DD">
          <w:instrText xml:space="preserve"> ADDIN EN.CITE &lt;EndNote&gt;&lt;Cite&gt;&lt;Author&gt;Kabachnik&lt;/Author&gt;&lt;Year&gt;1963&lt;/Year&gt;&lt;RecNum&gt;407&lt;/RecNum&gt;&lt;DisplayText&gt;&lt;style face="superscript"&gt;10&lt;/style&gt;&lt;/DisplayText&gt;&lt;record&gt;&lt;rec-number&gt;407&lt;/rec-number&gt;&lt;foreign-keys&gt;&lt;key app="EN" db-id="trw95w0tczfp5det5x7p95am99dpww0a2ep5"&gt;407&lt;/key&gt;&lt;/foreign-keys&gt;&lt;ref-type name="Journal Article"&gt;17&lt;/ref-type&gt;&lt;contributors&gt;&lt;authors&gt;&lt;author&gt;Kabachnik, M. I.&lt;/author&gt;&lt;author&gt;Ioffe, S. T.&lt;/author&gt;&lt;/authors&gt;&lt;/contributors&gt;&lt;titles&gt;&lt;title&gt;Effect of Steric Factors on the Keto-cis-trans-Enol Equilibrium of α-Acetylcycloalkaneacetic Esters&lt;/title&gt;&lt;secondary-title&gt;Bulletin of the Academy of Sciences of the USSR, Division of chemical science&lt;/secondary-title&gt;&lt;/titles&gt;&lt;periodical&gt;&lt;full-title&gt;Bulletin of the Academy of Sciences of the USSR, Division of chemical science&lt;/full-title&gt;&lt;abbr-1&gt;Bull. Acad. Sci. USSR, Div. Chem. Sci.&lt;/abbr-1&gt;&lt;/periodical&gt;&lt;pages&gt;307-309&lt;/pages&gt;&lt;volume&gt;12&lt;/volume&gt;&lt;number&gt;2&lt;/number&gt;&lt;dates&gt;&lt;year&gt;1963&lt;/year&gt;&lt;pub-dates&gt;&lt;date&gt;1963/02/01&lt;/date&gt;&lt;/pub-dates&gt;&lt;/dates&gt;&lt;isbn&gt;1573-9171&lt;/isbn&gt;&lt;urls&gt;&lt;related-urls&gt;&lt;url&gt;https://doi.org/10.1007/BF00846403&lt;/url&gt;&lt;/related-urls&gt;&lt;/urls&gt;&lt;electronic-resource-num&gt;10.1007/BF00846403&lt;/electronic-resource-num&gt;&lt;/record&gt;&lt;/Cite&gt;&lt;/EndNote&gt;</w:instrText>
        </w:r>
        <w:r w:rsidR="006D778F" w:rsidRPr="006304DD">
          <w:fldChar w:fldCharType="separate"/>
        </w:r>
        <w:r w:rsidR="006D778F" w:rsidRPr="006304DD">
          <w:rPr>
            <w:noProof/>
            <w:vertAlign w:val="superscript"/>
          </w:rPr>
          <w:t>10</w:t>
        </w:r>
        <w:r w:rsidR="006D778F" w:rsidRPr="006304DD">
          <w:fldChar w:fldCharType="end"/>
        </w:r>
      </w:hyperlink>
      <w:r w:rsidR="00AA2FB8" w:rsidRPr="006304DD">
        <w:t xml:space="preserve"> </w:t>
      </w:r>
    </w:p>
    <w:p w:rsidR="00E6313C" w:rsidRPr="006304DD" w:rsidRDefault="000E70C3" w:rsidP="003F08B7">
      <w:pPr>
        <w:pStyle w:val="TAMainText"/>
        <w:spacing w:after="240"/>
        <w:ind w:firstLine="0"/>
      </w:pPr>
      <w:r w:rsidRPr="006304DD">
        <w:t xml:space="preserve">     </w:t>
      </w:r>
      <w:r w:rsidR="00E6313C" w:rsidRPr="006304DD">
        <w:t xml:space="preserve">In the interstellar medium, however, </w:t>
      </w:r>
      <w:r w:rsidR="0094632F" w:rsidRPr="006304DD">
        <w:t xml:space="preserve">the </w:t>
      </w:r>
      <w:r w:rsidR="00E6313C" w:rsidRPr="006304DD">
        <w:t>temperatures and typical gas</w:t>
      </w:r>
      <w:r w:rsidR="0094632F" w:rsidRPr="006304DD">
        <w:t xml:space="preserve"> </w:t>
      </w:r>
      <w:r w:rsidR="00E6313C" w:rsidRPr="006304DD">
        <w:t>phase number densities are too low for higher energy tautomers to overcome their tautomerization barriers. Owing to low temperatures down to 10 K, molecules accumulate on dust grains in molecular clouds to form ice layers of simple molecules</w:t>
      </w:r>
      <w:r w:rsidR="0094632F" w:rsidRPr="006304DD">
        <w:t xml:space="preserve"> such as methane, ammonia, water, carbon monoxide, carbon dioxide, formaldehyde, and methanol</w:t>
      </w:r>
      <w:hyperlink w:anchor="_ENREF_11" w:tooltip="Gibb, 2004 #97" w:history="1">
        <w:r w:rsidR="006D778F" w:rsidRPr="006304DD">
          <w:fldChar w:fldCharType="begin"/>
        </w:r>
        <w:r w:rsidR="006D778F" w:rsidRPr="006304DD">
          <w:instrText xml:space="preserve"> ADDIN EN.CITE &lt;EndNote&gt;&lt;Cite&gt;&lt;Author&gt;Gibb&lt;/Author&gt;&lt;Year&gt;2004&lt;/Year&gt;&lt;RecNum&gt;97&lt;/RecNum&gt;&lt;DisplayText&gt;&lt;style face="superscript"&gt;11&lt;/style&gt;&lt;/DisplayText&gt;&lt;record&gt;&lt;rec-number&gt;97&lt;/rec-number&gt;&lt;foreign-keys&gt;&lt;key app="EN" db-id="trw95w0tczfp5det5x7p95am99dpww0a2ep5"&gt;97&lt;/key&gt;&lt;/foreign-keys&gt;&lt;ref-type name="Journal Article"&gt;17&lt;/ref-type&gt;&lt;contributors&gt;&lt;authors&gt;&lt;author&gt;Gibb, E. L.&lt;/author&gt;&lt;author&gt;Whittet, D. C. B.&lt;/author&gt;&lt;author&gt;Boogert, A. C. A.&lt;/author&gt;&lt;author&gt;Tielens, A. G. G. M.&lt;/author&gt;&lt;/authors&gt;&lt;/contributors&gt;&lt;titles&gt;&lt;title&gt;Interstellar Ice: the Infrared Space Observatory Legacy&lt;/title&gt;&lt;secondary-title&gt;Astrophysical Journal Supplement Series&lt;/secondary-title&gt;&lt;/titles&gt;&lt;periodical&gt;&lt;full-title&gt;Astrophysical Journal Supplement Series&lt;/full-title&gt;&lt;abbr-1&gt;Astrophys. J., Suppl. Ser.&lt;/abbr-1&gt;&lt;abbr-2&gt;ApJS&lt;/abbr-2&gt;&lt;/periodical&gt;&lt;pages&gt;35-73&lt;/pages&gt;&lt;volume&gt;151&lt;/volume&gt;&lt;number&gt;1&lt;/number&gt;&lt;dates&gt;&lt;year&gt;2004&lt;/year&gt;&lt;pub-dates&gt;&lt;date&gt;2004/03&lt;/date&gt;&lt;/pub-dates&gt;&lt;/dates&gt;&lt;publisher&gt;IOP Publishing&lt;/publisher&gt;&lt;isbn&gt;0067-0049&amp;#xD;1538-4365&lt;/isbn&gt;&lt;urls&gt;&lt;related-urls&gt;&lt;url&gt;http://dx.doi.org/10.1086/381182&lt;/url&gt;&lt;/related-urls&gt;&lt;/urls&gt;&lt;electronic-resource-num&gt;10.1086/381182&lt;/electronic-resource-num&gt;&lt;/record&gt;&lt;/Cite&gt;&lt;/EndNote&gt;</w:instrText>
        </w:r>
        <w:r w:rsidR="006D778F" w:rsidRPr="006304DD">
          <w:fldChar w:fldCharType="separate"/>
        </w:r>
        <w:r w:rsidR="006D778F" w:rsidRPr="006304DD">
          <w:rPr>
            <w:noProof/>
            <w:vertAlign w:val="superscript"/>
          </w:rPr>
          <w:t>11</w:t>
        </w:r>
        <w:r w:rsidR="006D778F" w:rsidRPr="006304DD">
          <w:fldChar w:fldCharType="end"/>
        </w:r>
      </w:hyperlink>
      <w:r w:rsidR="00E6313C" w:rsidRPr="006304DD">
        <w:t xml:space="preserve"> that can form complex molecules by reactions driven by the internal Lyman-</w:t>
      </w:r>
      <w:r w:rsidR="00E6313C" w:rsidRPr="006304DD">
        <w:rPr>
          <w:rFonts w:cs="Times"/>
        </w:rPr>
        <w:t>α field or, most importantly, galactic cosmic rays (GCRs).</w:t>
      </w:r>
      <w:hyperlink w:anchor="_ENREF_12" w:tooltip="Arumainayagam, 2019 #126" w:history="1">
        <w:r w:rsidR="006D778F" w:rsidRPr="006304DD">
          <w:rPr>
            <w:rFonts w:cs="Times"/>
          </w:rPr>
          <w:fldChar w:fldCharType="begin"/>
        </w:r>
        <w:r w:rsidR="006D778F" w:rsidRPr="006304DD">
          <w:rPr>
            <w:rFonts w:cs="Times"/>
          </w:rPr>
          <w:instrText xml:space="preserve"> ADDIN EN.CITE &lt;EndNote&gt;&lt;Cite&gt;&lt;Author&gt;Arumainayagam&lt;/Author&gt;&lt;Year&gt;2019&lt;/Year&gt;&lt;RecNum&gt;126&lt;/RecNum&gt;&lt;DisplayText&gt;&lt;style face="superscript"&gt;12&lt;/style&gt;&lt;/DisplayText&gt;&lt;record&gt;&lt;rec-number&gt;126&lt;/rec-number&gt;&lt;foreign-keys&gt;&lt;key app="EN" db-id="trw95w0tczfp5det5x7p95am99dpww0a2ep5"&gt;126&lt;/key&gt;&lt;/foreign-keys&gt;&lt;ref-type name="Journal Article"&gt;17&lt;/ref-type&gt;&lt;contributors&gt;&lt;authors&gt;&lt;author&gt;Arumainayagam, Chris R.&lt;/author&gt;&lt;author&gt;Garrod, Robin T.&lt;/author&gt;&lt;author&gt;Boyer, Michael C.&lt;/author&gt;&lt;author&gt;Hay, Aurland K.&lt;/author&gt;&lt;author&gt;Bao, Si Tong&lt;/author&gt;&lt;author&gt;Campbell, Jyoti S.&lt;/author&gt;&lt;author&gt;Wang, Jingqiao&lt;/author&gt;&lt;author&gt;Nowak, Chris M.&lt;/author&gt;&lt;author&gt;Arumainayagam, Michael R.&lt;/author&gt;&lt;author&gt;Hodge, Peter J.&lt;/author&gt;&lt;/authors&gt;&lt;/contributors&gt;&lt;titles&gt;&lt;title&gt;Extraterrestrial Prebiotic Molecules: Photochemistry vs. Radiation Chemistry of Interstellar Ices&lt;/title&gt;&lt;secondary-title&gt;Chemical Society Reviews&lt;/secondary-title&gt;&lt;/titles&gt;&lt;periodical&gt;&lt;full-title&gt;Chemical Society Reviews&lt;/full-title&gt;&lt;abbr-1&gt;Chem. Soc. Rev.&lt;/abbr-1&gt;&lt;abbr-2&gt;Chem Soc Rev&lt;/abbr-2&gt;&lt;/periodical&gt;&lt;pages&gt;2293&lt;/pages&gt;&lt;volume&gt;48&lt;/volume&gt;&lt;dates&gt;&lt;year&gt;2019&lt;/year&gt;&lt;/dates&gt;&lt;publisher&gt;The Royal Society of Chemistry&lt;/publisher&gt;&lt;isbn&gt;0306-0012&lt;/isbn&gt;&lt;work-type&gt;10.1039/C7CS00443E&lt;/work-type&gt;&lt;urls&gt;&lt;related-urls&gt;&lt;url&gt;http://dx.doi.org/10.1039/C7CS00443E&lt;/url&gt;&lt;/related-urls&gt;&lt;/urls&gt;&lt;electronic-resource-num&gt;10.1039/C7CS00443E&lt;/electronic-resource-num&gt;&lt;/record&gt;&lt;/Cite&gt;&lt;/EndNote&gt;</w:instrText>
        </w:r>
        <w:r w:rsidR="006D778F" w:rsidRPr="006304DD">
          <w:rPr>
            <w:rFonts w:cs="Times"/>
          </w:rPr>
          <w:fldChar w:fldCharType="separate"/>
        </w:r>
        <w:r w:rsidR="006D778F" w:rsidRPr="006304DD">
          <w:rPr>
            <w:rFonts w:cs="Times"/>
            <w:noProof/>
            <w:vertAlign w:val="superscript"/>
          </w:rPr>
          <w:t>12</w:t>
        </w:r>
        <w:r w:rsidR="006D778F" w:rsidRPr="006304DD">
          <w:rPr>
            <w:rFonts w:cs="Times"/>
          </w:rPr>
          <w:fldChar w:fldCharType="end"/>
        </w:r>
      </w:hyperlink>
      <w:r w:rsidR="00E6313C" w:rsidRPr="006304DD">
        <w:rPr>
          <w:rFonts w:cs="Times"/>
        </w:rPr>
        <w:t xml:space="preserve"> Thermodynamically unfavorable molecules such a</w:t>
      </w:r>
      <w:r w:rsidR="00EF37AD" w:rsidRPr="006304DD">
        <w:rPr>
          <w:rFonts w:cs="Times"/>
        </w:rPr>
        <w:t xml:space="preserve">s enols can form at abundances </w:t>
      </w:r>
      <w:r w:rsidR="00E6313C" w:rsidRPr="006304DD">
        <w:rPr>
          <w:rFonts w:cs="Times"/>
        </w:rPr>
        <w:t xml:space="preserve">orders of magnitude </w:t>
      </w:r>
      <w:r w:rsidR="0094632F" w:rsidRPr="006304DD">
        <w:rPr>
          <w:rFonts w:cs="Times"/>
        </w:rPr>
        <w:t>exceeding</w:t>
      </w:r>
      <w:r w:rsidR="00E6313C" w:rsidRPr="006304DD">
        <w:rPr>
          <w:rFonts w:cs="Times"/>
        </w:rPr>
        <w:t xml:space="preserve"> those expected due to the non-equilibrium nature of these reactions with excess external energy.</w:t>
      </w:r>
      <w:hyperlink w:anchor="_ENREF_13" w:tooltip="Abplanalp, 2016 #131" w:history="1">
        <w:r w:rsidR="006D778F" w:rsidRPr="006304DD">
          <w:fldChar w:fldCharType="begin"/>
        </w:r>
        <w:r w:rsidR="006D778F" w:rsidRPr="006304DD">
          <w:instrText xml:space="preserve"> ADDIN EN.CITE &lt;EndNote&gt;&lt;Cite&gt;&lt;Author&gt;Abplanalp&lt;/Author&gt;&lt;Year&gt;2016&lt;/Year&gt;&lt;RecNum&gt;131&lt;/RecNum&gt;&lt;DisplayText&gt;&lt;style face="superscript"&gt;13&lt;/style&gt;&lt;/DisplayText&gt;&lt;record&gt;&lt;rec-number&gt;131&lt;/rec-number&gt;&lt;foreign-keys&gt;&lt;key app="EN" db-id="trw95w0tczfp5det5x7p95am99dpww0a2ep5"&gt;131&lt;/key&gt;&lt;/foreign-keys&gt;&lt;ref-type name="Journal Article"&gt;17&lt;/ref-type&gt;&lt;contributors&gt;&lt;authors&gt;&lt;author&gt;Abplanalp, Matthew J.&lt;/author&gt;&lt;author&gt;Gozem, Samer&lt;/author&gt;&lt;author&gt;Krylov, Anna I.&lt;/author&gt;&lt;author&gt;Shingledecker, Christopher N.&lt;/author&gt;&lt;author&gt;Herbst, Eric&lt;/author&gt;&lt;author&gt;Kaiser, Ralf I.&lt;/author&gt;&lt;/authors&gt;&lt;/contributors&gt;&lt;titles&gt;&lt;title&gt;A Study of Interstellar Aldehydes and Enols as Tracers of a Cosmic Ray Driven Non-Equilibrium Synthesis of Complex Organic Molecules&lt;/title&gt;&lt;secondary-title&gt;Proceedings of the National Academy of Sciences of the United States of America&lt;/secondary-title&gt;&lt;/titles&gt;&lt;periodical&gt;&lt;full-title&gt;Proceedings of the National Academy of Sciences of the United States of America&lt;/full-title&gt;&lt;abbr-1&gt;Proc. Natl. Acad. Sci. U.S.A&lt;/abbr-1&gt;&lt;/periodical&gt;&lt;pages&gt;7727-7732&lt;/pages&gt;&lt;volume&gt;113&lt;/volume&gt;&lt;number&gt;28&lt;/number&gt;&lt;dates&gt;&lt;year&gt;2016&lt;/year&gt;&lt;/dates&gt;&lt;urls&gt;&lt;/urls&gt;&lt;/record&gt;&lt;/Cite&gt;&lt;/EndNote&gt;</w:instrText>
        </w:r>
        <w:r w:rsidR="006D778F" w:rsidRPr="006304DD">
          <w:fldChar w:fldCharType="separate"/>
        </w:r>
        <w:r w:rsidR="006D778F" w:rsidRPr="006304DD">
          <w:rPr>
            <w:noProof/>
            <w:vertAlign w:val="superscript"/>
          </w:rPr>
          <w:t>13</w:t>
        </w:r>
        <w:r w:rsidR="006D778F" w:rsidRPr="006304DD">
          <w:fldChar w:fldCharType="end"/>
        </w:r>
      </w:hyperlink>
      <w:r w:rsidR="00E6313C" w:rsidRPr="006304DD">
        <w:t xml:space="preserve"> Furthermore, GCRs can induce enolization by both inter- and intramolecular hydrogen shifts.</w:t>
      </w:r>
      <w:hyperlink w:anchor="_ENREF_14" w:tooltip="Kleimeier, 2021 #388" w:history="1">
        <w:r w:rsidR="006D778F" w:rsidRPr="006304DD">
          <w:fldChar w:fldCharType="begin"/>
        </w:r>
        <w:r w:rsidR="006D778F" w:rsidRPr="006304DD">
          <w:instrText xml:space="preserve"> ADDIN EN.CITE &lt;EndNote&gt;&lt;Cite&gt;&lt;Author&gt;Kleimeier&lt;/Author&gt;&lt;Year&gt;2021&lt;/Year&gt;&lt;RecNum&gt;388&lt;/RecNum&gt;&lt;DisplayText&gt;&lt;style face="superscript"&gt;14&lt;/style&gt;&lt;/DisplayText&gt;&lt;record&gt;&lt;rec-number&gt;388&lt;/rec-number&gt;&lt;foreign-keys&gt;&lt;key app="EN" db-id="trw95w0tczfp5det5x7p95am99dpww0a2ep5"&gt;388&lt;/key&gt;&lt;/foreign-keys&gt;&lt;ref-type name="Journal Article"&gt;17&lt;/ref-type&gt;&lt;contributors&gt;&lt;authors&gt;&lt;author&gt;Kleimeier, N. Fabian&lt;/author&gt;&lt;author&gt;Kaiser, Ralf I.&lt;/author&gt;&lt;/authors&gt;&lt;/contributors&gt;&lt;titles&gt;&lt;title&gt;&lt;style face="normal" font="default" size="100%"&gt;Interstellar Enolization-Acetaldehyde (CH&lt;/style&gt;&lt;style face="subscript" font="default" size="100%"&gt;3&lt;/style&gt;&lt;style face="normal" font="default" size="100%"&gt;CHO) and Vinyl Alcohol (H&lt;/style&gt;&lt;style face="subscript" font="default" size="100%"&gt;2&lt;/style&gt;&lt;style face="normal" font="default" size="100%"&gt;CCH(OH)) as a Case Study&lt;/style&gt;&lt;/title&gt;&lt;secondary-title&gt;ChemPhysChem&lt;/secondary-title&gt;&lt;/titles&gt;&lt;periodical&gt;&lt;full-title&gt;ChemPhysChem&lt;/full-title&gt;&lt;abbr-1&gt;ChemPhysChem&lt;/abbr-1&gt;&lt;/periodical&gt;&lt;pages&gt;1229-1236&lt;/pages&gt;&lt;volume&gt;22&lt;/volume&gt;&lt;number&gt;12&lt;/number&gt;&lt;keywords&gt;&lt;keyword&gt;IR spectroscopy&lt;/keyword&gt;&lt;keyword&gt;mass spectrometry&lt;/keyword&gt;&lt;keyword&gt;non-equilibrium processes&lt;/keyword&gt;&lt;keyword&gt;enolization&lt;/keyword&gt;&lt;keyword&gt;complex organic molecules&lt;/keyword&gt;&lt;/keywords&gt;&lt;dates&gt;&lt;year&gt;2021&lt;/year&gt;&lt;pub-dates&gt;&lt;date&gt;2021/06/16&lt;/date&gt;&lt;/pub-dates&gt;&lt;/dates&gt;&lt;publisher&gt;John Wiley &amp;amp; Sons, Ltd&lt;/publisher&gt;&lt;isbn&gt;1439-4235&lt;/isbn&gt;&lt;work-type&gt;https://doi.org/10.1002/cphc.202100111&lt;/work-type&gt;&lt;urls&gt;&lt;related-urls&gt;&lt;url&gt;https://doi.org/10.1002/cphc.202100111&lt;/url&gt;&lt;/related-urls&gt;&lt;/urls&gt;&lt;electronic-resource-num&gt;https://doi.org/10.1002/cphc.202100111&lt;/electronic-resource-num&gt;&lt;access-date&gt;2021/07/23&lt;/access-date&gt;&lt;/record&gt;&lt;/Cite&gt;&lt;/EndNote&gt;</w:instrText>
        </w:r>
        <w:r w:rsidR="006D778F" w:rsidRPr="006304DD">
          <w:fldChar w:fldCharType="separate"/>
        </w:r>
        <w:r w:rsidR="006D778F" w:rsidRPr="006304DD">
          <w:rPr>
            <w:noProof/>
            <w:vertAlign w:val="superscript"/>
          </w:rPr>
          <w:t>14</w:t>
        </w:r>
        <w:r w:rsidR="006D778F" w:rsidRPr="006304DD">
          <w:fldChar w:fldCharType="end"/>
        </w:r>
      </w:hyperlink>
      <w:r w:rsidR="00E6313C" w:rsidRPr="006304DD">
        <w:t xml:space="preserve"> </w:t>
      </w:r>
      <w:r w:rsidR="0094632F" w:rsidRPr="006304DD">
        <w:t>In the absence of external energy sources, t</w:t>
      </w:r>
      <w:r w:rsidR="00E6313C" w:rsidRPr="006304DD">
        <w:t>he low temperatures do not allow the enols to overcome the tautomerization barrier, keeping these reactive species available for (nearly) barrierless reactions to form more complex molecules.</w:t>
      </w:r>
      <w:hyperlink w:anchor="_ENREF_15" w:tooltip="Wang, 2008 #409" w:history="1">
        <w:r w:rsidR="006D778F" w:rsidRPr="006304DD">
          <w:fldChar w:fldCharType="begin"/>
        </w:r>
        <w:r w:rsidR="006D778F" w:rsidRPr="006304DD">
          <w:instrText xml:space="preserve"> ADDIN EN.CITE &lt;EndNote&gt;&lt;Cite&gt;&lt;Author&gt;Wang&lt;/Author&gt;&lt;Year&gt;2008&lt;/Year&gt;&lt;RecNum&gt;409&lt;/RecNum&gt;&lt;DisplayText&gt;&lt;style face="superscript"&gt;15&lt;/style&gt;&lt;/DisplayText&gt;&lt;record&gt;&lt;rec-number&gt;409&lt;/rec-number&gt;&lt;foreign-keys&gt;&lt;key app="EN" db-id="trw95w0tczfp5det5x7p95am99dpww0a2ep5"&gt;409&lt;/key&gt;&lt;/foreign-keys&gt;&lt;ref-type name="Journal Article"&gt;17&lt;/ref-type&gt;&lt;contributors&gt;&lt;authors&gt;&lt;author&gt;Wang, Jing&lt;/author&gt;&lt;author&gt;Li, Yuyang&lt;/author&gt;&lt;author&gt;Zhang, Taichang&lt;/author&gt;&lt;author&gt;Tian, Zhenyu&lt;/author&gt;&lt;author&gt;Yang, Bin&lt;/author&gt;&lt;author&gt;Zhang, Kuiwen&lt;/author&gt;&lt;author&gt;Qi, Fei&lt;/author&gt;&lt;author&gt;Zhu, Aiguo&lt;/author&gt;&lt;author&gt;Cui, Zhifeng&lt;/author&gt;&lt;author&gt;Ng, Cheuk‐Yiu&lt;/author&gt;&lt;/authors&gt;&lt;/contributors&gt;&lt;titles&gt;&lt;title&gt;Interstellar Enols Are Formed in Plasma Discharges of Alcohols&lt;/title&gt;&lt;secondary-title&gt;The Astrophysical Journal&lt;/secondary-title&gt;&lt;/titles&gt;&lt;periodical&gt;&lt;full-title&gt;The Astrophysical Journal&lt;/full-title&gt;&lt;abbr-1&gt;Astrophys. J.&lt;/abbr-1&gt;&lt;/periodical&gt;&lt;pages&gt;416-419&lt;/pages&gt;&lt;volume&gt;676&lt;/volume&gt;&lt;number&gt;1&lt;/number&gt;&lt;dates&gt;&lt;year&gt;2008&lt;/year&gt;&lt;pub-dates&gt;&lt;date&gt;2008/03/20&lt;/date&gt;&lt;/pub-dates&gt;&lt;/dates&gt;&lt;publisher&gt;American Astronomical Society&lt;/publisher&gt;&lt;isbn&gt;0004-637X&amp;#xD;1538-4357&lt;/isbn&gt;&lt;urls&gt;&lt;related-urls&gt;&lt;url&gt;http://dx.doi.org/10.1086/528732&lt;/url&gt;&lt;/related-urls&gt;&lt;/urls&gt;&lt;electronic-resource-num&gt;10.1086/528732&lt;/electronic-resource-num&gt;&lt;/record&gt;&lt;/Cite&gt;&lt;/EndNote&gt;</w:instrText>
        </w:r>
        <w:r w:rsidR="006D778F" w:rsidRPr="006304DD">
          <w:fldChar w:fldCharType="separate"/>
        </w:r>
        <w:r w:rsidR="006D778F" w:rsidRPr="006304DD">
          <w:rPr>
            <w:noProof/>
            <w:vertAlign w:val="superscript"/>
          </w:rPr>
          <w:t>15</w:t>
        </w:r>
        <w:r w:rsidR="006D778F" w:rsidRPr="006304DD">
          <w:fldChar w:fldCharType="end"/>
        </w:r>
      </w:hyperlink>
      <w:r w:rsidR="0094632F" w:rsidRPr="006304DD">
        <w:t xml:space="preserve"> </w:t>
      </w:r>
      <w:r w:rsidR="00E6313C" w:rsidRPr="006304DD">
        <w:t>Thus far, the only detected tautomer pair in space is acetaldehyde (CH</w:t>
      </w:r>
      <w:r w:rsidR="00E6313C" w:rsidRPr="006304DD">
        <w:rPr>
          <w:vertAlign w:val="subscript"/>
        </w:rPr>
        <w:t>3</w:t>
      </w:r>
      <w:r w:rsidR="00E6313C" w:rsidRPr="006304DD">
        <w:t xml:space="preserve">CHO) </w:t>
      </w:r>
      <w:r w:rsidR="00E6313C" w:rsidRPr="006304DD">
        <w:rPr>
          <w:rFonts w:ascii="Times New Roman" w:hAnsi="Times New Roman"/>
        </w:rPr>
        <w:t>–</w:t>
      </w:r>
      <w:r w:rsidR="00E6313C" w:rsidRPr="006304DD">
        <w:t xml:space="preserve"> vinyl alcohol</w:t>
      </w:r>
      <w:r w:rsidR="0094632F" w:rsidRPr="006304DD">
        <w:t xml:space="preserve"> (H</w:t>
      </w:r>
      <w:r w:rsidR="0094632F" w:rsidRPr="006304DD">
        <w:rPr>
          <w:vertAlign w:val="subscript"/>
        </w:rPr>
        <w:t>2</w:t>
      </w:r>
      <w:r w:rsidR="0094632F" w:rsidRPr="006304DD">
        <w:t>C=CHOH)</w:t>
      </w:r>
      <w:r w:rsidR="00E6313C" w:rsidRPr="006304DD">
        <w:t>.</w:t>
      </w:r>
      <w:hyperlink w:anchor="_ENREF_16" w:tooltip="Turner, 2001 #255" w:history="1">
        <w:r w:rsidR="006D778F" w:rsidRPr="006304DD">
          <w:fldChar w:fldCharType="begin"/>
        </w:r>
        <w:r w:rsidR="006D778F" w:rsidRPr="006304DD">
          <w:instrText xml:space="preserve"> ADDIN EN.CITE &lt;EndNote&gt;&lt;Cite&gt;&lt;Author&gt;Turner&lt;/Author&gt;&lt;Year&gt;2001&lt;/Year&gt;&lt;RecNum&gt;255&lt;/RecNum&gt;&lt;DisplayText&gt;&lt;style face="superscript"&gt;16&lt;/style&gt;&lt;/DisplayText&gt;&lt;record&gt;&lt;rec-number&gt;255&lt;/rec-number&gt;&lt;foreign-keys&gt;&lt;key app="EN" db-id="trw95w0tczfp5det5x7p95am99dpww0a2ep5"&gt;255&lt;/key&gt;&lt;/foreign-keys&gt;&lt;ref-type name="Journal Article"&gt;17&lt;/ref-type&gt;&lt;contributors&gt;&lt;authors&gt;&lt;author&gt;Turner, B. E.&lt;/author&gt;&lt;author&gt;Apponi, A. J.&lt;/author&gt;&lt;/authors&gt;&lt;/contributors&gt;&lt;titles&gt;&lt;title&gt;&lt;style face="normal" font="default" size="100%"&gt;Microwave Detection of Interstellar Vinyl Alcohol, CH&lt;/style&gt;&lt;style face="subscript" font="default" size="100%"&gt;2&lt;/style&gt;&lt;style face="normal" font="default" size="100%"&gt;=CHOH&lt;/style&gt;&lt;/title&gt;&lt;secondary-title&gt;The Astrophysical Journal&lt;/secondary-title&gt;&lt;/titles&gt;&lt;periodical&gt;&lt;full-title&gt;The Astrophysical Journal&lt;/full-title&gt;&lt;abbr-1&gt;Astrophys. J.&lt;/abbr-1&gt;&lt;/periodical&gt;&lt;pages&gt;L207-L210&lt;/pages&gt;&lt;volume&gt;561&lt;/volume&gt;&lt;number&gt;2&lt;/number&gt;&lt;dates&gt;&lt;year&gt;2001&lt;/year&gt;&lt;pub-dates&gt;&lt;date&gt;2001/11/10&lt;/date&gt;&lt;/pub-dates&gt;&lt;/dates&gt;&lt;publisher&gt;IOP Publishing&lt;/publisher&gt;&lt;isbn&gt;0004-637X&lt;/isbn&gt;&lt;urls&gt;&lt;related-urls&gt;&lt;url&gt;http://dx.doi.org/10.1086/324762&lt;/url&gt;&lt;/related-urls&gt;&lt;/urls&gt;&lt;electronic-resource-num&gt;10.1086/324762&lt;/electronic-resource-num&gt;&lt;/record&gt;&lt;/Cite&gt;&lt;/EndNote&gt;</w:instrText>
        </w:r>
        <w:r w:rsidR="006D778F" w:rsidRPr="006304DD">
          <w:fldChar w:fldCharType="separate"/>
        </w:r>
        <w:r w:rsidR="006D778F" w:rsidRPr="006304DD">
          <w:rPr>
            <w:noProof/>
            <w:vertAlign w:val="superscript"/>
          </w:rPr>
          <w:t>16</w:t>
        </w:r>
        <w:r w:rsidR="006D778F" w:rsidRPr="006304DD">
          <w:fldChar w:fldCharType="end"/>
        </w:r>
      </w:hyperlink>
      <w:r w:rsidR="00E6313C" w:rsidRPr="006304DD">
        <w:t xml:space="preserve"> In contrast, enols were detected in laboratory simulation studies</w:t>
      </w:r>
      <w:r w:rsidR="0094632F" w:rsidRPr="006304DD">
        <w:t xml:space="preserve"> such as the </w:t>
      </w:r>
      <w:r w:rsidR="00E6313C" w:rsidRPr="006304DD">
        <w:t>tautomer pairs ketene (H</w:t>
      </w:r>
      <w:r w:rsidR="00E6313C" w:rsidRPr="006304DD">
        <w:rPr>
          <w:vertAlign w:val="subscript"/>
        </w:rPr>
        <w:t>2</w:t>
      </w:r>
      <w:r w:rsidR="00E6313C" w:rsidRPr="006304DD">
        <w:t xml:space="preserve">CCO) </w:t>
      </w:r>
      <w:r w:rsidR="00E6313C" w:rsidRPr="006304DD">
        <w:rPr>
          <w:rFonts w:ascii="Times New Roman" w:hAnsi="Times New Roman"/>
        </w:rPr>
        <w:t>–</w:t>
      </w:r>
      <w:r w:rsidR="00E6313C" w:rsidRPr="006304DD">
        <w:t xml:space="preserve"> ethynol (HC</w:t>
      </w:r>
      <w:r w:rsidR="00E6313C" w:rsidRPr="006304DD">
        <w:rPr>
          <w:rFonts w:ascii="Times New Roman" w:hAnsi="Times New Roman"/>
        </w:rPr>
        <w:t>≡</w:t>
      </w:r>
      <w:r w:rsidR="00E6313C" w:rsidRPr="006304DD">
        <w:t>COH),</w:t>
      </w:r>
      <w:hyperlink w:anchor="_ENREF_17" w:tooltip="Turner, 2020 #292" w:history="1">
        <w:r w:rsidR="006D778F" w:rsidRPr="006304DD">
          <w:fldChar w:fldCharType="begin"/>
        </w:r>
        <w:r w:rsidR="006D778F" w:rsidRPr="006304DD">
          <w:instrText xml:space="preserve"> ADDIN EN.CITE &lt;EndNote&gt;&lt;Cite&gt;&lt;Author&gt;Turner&lt;/Author&gt;&lt;Year&gt;2020&lt;/Year&gt;&lt;RecNum&gt;292&lt;/RecNum&gt;&lt;DisplayText&gt;&lt;style face="superscript"&gt;17&lt;/style&gt;&lt;/DisplayText&gt;&lt;record&gt;&lt;rec-number&gt;292&lt;/rec-number&gt;&lt;foreign-keys&gt;&lt;key app="EN" db-id="trw95w0tczfp5det5x7p95am99dpww0a2ep5"&gt;292&lt;/key&gt;&lt;/foreign-keys&gt;&lt;ref-type name="Journal Article"&gt;17&lt;/ref-type&gt;&lt;contributors&gt;&lt;authors&gt;&lt;author&gt;Turner, Andrew M.&lt;/author&gt;&lt;author&gt;Koutsogiannis, Andreas S.&lt;/author&gt;&lt;author&gt;Kleimeier, N. Fabian&lt;/author&gt;&lt;author&gt;Bergantini, Alexandre&lt;/author&gt;&lt;author&gt;Zhu, Cheng&lt;/author&gt;&lt;author&gt;Fortenberry, Ryan C.&lt;/author&gt;&lt;author&gt;Kaiser, Ralf I.&lt;/author&gt;&lt;/authors&gt;&lt;/contributors&gt;&lt;titles&gt;&lt;title&gt;&lt;style face="normal" font="default" size="100%"&gt;An Experimental and Theoretical Investigation into the Formation of Ketene (H&lt;/style&gt;&lt;style face="subscript" font="default" size="100%"&gt;2&lt;/style&gt;&lt;style face="normal" font="default" size="100%"&gt;CCO) and Ethynol (HCCOH) in Interstellar Analog Ices&lt;/style&gt;&lt;/title&gt;&lt;secondary-title&gt;The Astrophysical Journal&lt;/secondary-title&gt;&lt;/titles&gt;&lt;periodical&gt;&lt;full-title&gt;The Astrophysical Journal&lt;/full-title&gt;&lt;abbr-1&gt;Astrophys. J.&lt;/abbr-1&gt;&lt;/periodical&gt;&lt;pages&gt;88&lt;/pages&gt;&lt;volume&gt;896&lt;/volume&gt;&lt;number&gt;1&lt;/number&gt;&lt;dates&gt;&lt;year&gt;2020&lt;/year&gt;&lt;pub-dates&gt;&lt;date&gt;2020/06/16&lt;/date&gt;&lt;/pub-dates&gt;&lt;/dates&gt;&lt;publisher&gt;American Astronomical Society&lt;/publisher&gt;&lt;isbn&gt;1538-4357&lt;/isbn&gt;&lt;urls&gt;&lt;related-urls&gt;&lt;url&gt;http://dx.doi.org/10.3847/1538-4357/ab8dbc&lt;/url&gt;&lt;/related-urls&gt;&lt;/urls&gt;&lt;electronic-resource-num&gt;10.3847/1538-4357/ab8dbc&lt;/electronic-resource-num&gt;&lt;/record&gt;&lt;/Cite&gt;&lt;/EndNote&gt;</w:instrText>
        </w:r>
        <w:r w:rsidR="006D778F" w:rsidRPr="006304DD">
          <w:fldChar w:fldCharType="separate"/>
        </w:r>
        <w:r w:rsidR="006D778F" w:rsidRPr="006304DD">
          <w:rPr>
            <w:noProof/>
            <w:vertAlign w:val="superscript"/>
          </w:rPr>
          <w:t>17</w:t>
        </w:r>
        <w:r w:rsidR="006D778F" w:rsidRPr="006304DD">
          <w:fldChar w:fldCharType="end"/>
        </w:r>
      </w:hyperlink>
      <w:r w:rsidR="00E6313C" w:rsidRPr="006304DD">
        <w:t xml:space="preserve"> the </w:t>
      </w:r>
      <w:r w:rsidR="003C319F" w:rsidRPr="006304DD">
        <w:t>“</w:t>
      </w:r>
      <w:r w:rsidR="00E6313C" w:rsidRPr="006304DD">
        <w:t>prebiotic</w:t>
      </w:r>
      <w:r w:rsidR="00C940AB" w:rsidRPr="006304DD">
        <w:t>”</w:t>
      </w:r>
      <w:r w:rsidR="00E6313C" w:rsidRPr="006304DD">
        <w:t xml:space="preserve"> pairs pyruvic acid (CH</w:t>
      </w:r>
      <w:r w:rsidR="00E6313C" w:rsidRPr="006304DD">
        <w:rPr>
          <w:vertAlign w:val="subscript"/>
        </w:rPr>
        <w:t>3</w:t>
      </w:r>
      <w:r w:rsidR="00E6313C" w:rsidRPr="006304DD">
        <w:t xml:space="preserve">COCOOH) </w:t>
      </w:r>
      <w:r w:rsidR="00E6313C" w:rsidRPr="006304DD">
        <w:rPr>
          <w:rFonts w:ascii="Times New Roman" w:hAnsi="Times New Roman"/>
        </w:rPr>
        <w:t>–</w:t>
      </w:r>
      <w:r w:rsidR="00E6313C" w:rsidRPr="006304DD">
        <w:t xml:space="preserve"> 2-hydroxyacrylic acid (CH</w:t>
      </w:r>
      <w:r w:rsidR="00E6313C" w:rsidRPr="006304DD">
        <w:rPr>
          <w:vertAlign w:val="subscript"/>
        </w:rPr>
        <w:t>2</w:t>
      </w:r>
      <w:r w:rsidR="00E6313C" w:rsidRPr="006304DD">
        <w:t>=C(OH)COOH),</w:t>
      </w:r>
      <w:hyperlink w:anchor="_ENREF_18" w:tooltip="Kleimeier, 2020 #267" w:history="1">
        <w:r w:rsidR="006D778F" w:rsidRPr="006304DD">
          <w:fldChar w:fldCharType="begin"/>
        </w:r>
        <w:r w:rsidR="006D778F" w:rsidRPr="006304DD">
          <w:instrText xml:space="preserve"> ADDIN EN.CITE &lt;EndNote&gt;&lt;Cite&gt;&lt;Author&gt;Kleimeier&lt;/Author&gt;&lt;Year&gt;2020&lt;/Year&gt;&lt;RecNum&gt;267&lt;/RecNum&gt;&lt;DisplayText&gt;&lt;style face="superscript"&gt;18&lt;/style&gt;&lt;/DisplayText&gt;&lt;record&gt;&lt;rec-number&gt;267&lt;/rec-number&gt;&lt;foreign-keys&gt;&lt;key app="EN" db-id="trw95w0tczfp5det5x7p95am99dpww0a2ep5"&gt;267&lt;/key&gt;&lt;/foreign-keys&gt;&lt;ref-type name="Journal Article"&gt;17&lt;/ref-type&gt;&lt;contributors&gt;&lt;authors&gt;&lt;author&gt;Kleimeier, N. Fabian&lt;/author&gt;&lt;author&gt;Eckhardt, André K.&lt;/author&gt;&lt;author&gt;Schreiner, Peter R.&lt;/author&gt;&lt;author&gt;Kaiser, Ralf I.&lt;/author&gt;&lt;/authors&gt;&lt;/contributors&gt;&lt;titles&gt;&lt;title&gt;&lt;style face="normal" font="default" size="100%"&gt;Interstellar Formation of Biorelevant Pyruvic Acid (CH&lt;/style&gt;&lt;style face="subscript" font="default" size="100%"&gt;3&lt;/style&gt;&lt;style face="normal" font="default" size="100%"&gt;COCOOH)&lt;/style&gt;&lt;/title&gt;&lt;secondary-title&gt;Chem&lt;/secondary-title&gt;&lt;/titles&gt;&lt;periodical&gt;&lt;full-title&gt;Chem&lt;/full-title&gt;&lt;/periodical&gt;&lt;pages&gt;3385-3395&lt;/pages&gt;&lt;volume&gt;6&lt;/volume&gt;&lt;number&gt;12&lt;/number&gt;&lt;keywords&gt;&lt;keyword&gt;mass spectrometry&lt;/keyword&gt;&lt;keyword&gt;non-equilibrium chemistry&lt;/keyword&gt;&lt;keyword&gt;photoionization&lt;/keyword&gt;&lt;keyword&gt;prebiotic chemistry&lt;/keyword&gt;&lt;keyword&gt;reaction intermediates&lt;/keyword&gt;&lt;/keywords&gt;&lt;dates&gt;&lt;year&gt;2020&lt;/year&gt;&lt;pub-dates&gt;&lt;date&gt;2020/12/03/&lt;/date&gt;&lt;/pub-dates&gt;&lt;/dates&gt;&lt;isbn&gt;2451-9294&lt;/isbn&gt;&lt;urls&gt;&lt;related-urls&gt;&lt;url&gt;http://www.sciencedirect.com/science/article/pii/S2451929420305246&lt;/url&gt;&lt;/related-urls&gt;&lt;/urls&gt;&lt;electronic-resource-num&gt;https://doi.org/10.1016/j.chempr.2020.10.003&lt;/electronic-resource-num&gt;&lt;/record&gt;&lt;/Cite&gt;&lt;/EndNote&gt;</w:instrText>
        </w:r>
        <w:r w:rsidR="006D778F" w:rsidRPr="006304DD">
          <w:fldChar w:fldCharType="separate"/>
        </w:r>
        <w:r w:rsidR="006D778F" w:rsidRPr="006304DD">
          <w:rPr>
            <w:noProof/>
            <w:vertAlign w:val="superscript"/>
          </w:rPr>
          <w:t>18</w:t>
        </w:r>
        <w:r w:rsidR="006D778F" w:rsidRPr="006304DD">
          <w:fldChar w:fldCharType="end"/>
        </w:r>
      </w:hyperlink>
      <w:r w:rsidR="00E6313C" w:rsidRPr="006304DD">
        <w:t xml:space="preserve"> and glycolaldehyde (HOCH</w:t>
      </w:r>
      <w:r w:rsidR="00E6313C" w:rsidRPr="006304DD">
        <w:rPr>
          <w:vertAlign w:val="subscript"/>
        </w:rPr>
        <w:t>2</w:t>
      </w:r>
      <w:r w:rsidR="00E6313C" w:rsidRPr="006304DD">
        <w:t xml:space="preserve">CHO) </w:t>
      </w:r>
      <w:r w:rsidR="00E6313C" w:rsidRPr="006304DD">
        <w:rPr>
          <w:rFonts w:ascii="Times New Roman" w:hAnsi="Times New Roman"/>
        </w:rPr>
        <w:t>–</w:t>
      </w:r>
      <w:r w:rsidR="00E6313C" w:rsidRPr="006304DD">
        <w:t xml:space="preserve"> 1,2-ethenediol (HOHC=CHOH).</w:t>
      </w:r>
      <w:hyperlink w:anchor="_ENREF_19" w:tooltip="Kleimeier, 2021 #408" w:history="1">
        <w:r w:rsidR="006D778F" w:rsidRPr="006304DD">
          <w:fldChar w:fldCharType="begin"/>
        </w:r>
        <w:r w:rsidR="006D778F" w:rsidRPr="006304DD">
          <w:instrText xml:space="preserve"> ADDIN EN.CITE &lt;EndNote&gt;&lt;Cite&gt;&lt;Author&gt;Kleimeier&lt;/Author&gt;&lt;Year&gt;2021&lt;/Year&gt;&lt;RecNum&gt;408&lt;/RecNum&gt;&lt;DisplayText&gt;&lt;style face="superscript"&gt;19&lt;/style&gt;&lt;/DisplayText&gt;&lt;record&gt;&lt;rec-number&gt;408&lt;/rec-number&gt;&lt;foreign-keys&gt;&lt;key app="EN" db-id="trw95w0tczfp5det5x7p95am99dpww0a2ep5"&gt;408&lt;/key&gt;&lt;/foreign-keys&gt;&lt;ref-type name="Journal Article"&gt;17&lt;/ref-type&gt;&lt;contributors&gt;&lt;authors&gt;&lt;author&gt;Kleimeier, N. Fabian&lt;/author&gt;&lt;author&gt;Eckhardt, André K.&lt;/author&gt;&lt;author&gt;Kaiser, Ralf I.&lt;/author&gt;&lt;/authors&gt;&lt;/contributors&gt;&lt;titles&gt;&lt;title&gt;Identification of Glycolaldehyde Enol (HOHC═CHOH) in Interstellar Analogue Ices&lt;/title&gt;&lt;secondary-title&gt;Journal of the American Chemical Society&lt;/secondary-title&gt;&lt;/titles&gt;&lt;periodical&gt;&lt;full-title&gt;Journal of the American Chemical Society&lt;/full-title&gt;&lt;abbr-1&gt;J. Am. Chem. Soc.&lt;/abbr-1&gt;&lt;abbr-2&gt;J Am Chem Soc&lt;/abbr-2&gt;&lt;/periodical&gt;&lt;pages&gt;14009-14018&lt;/pages&gt;&lt;volume&gt;143&lt;/volume&gt;&lt;number&gt;34&lt;/number&gt;&lt;dates&gt;&lt;year&gt;2021&lt;/year&gt;&lt;pub-dates&gt;&lt;date&gt;2021/09/01&lt;/date&gt;&lt;/pub-dates&gt;&lt;/dates&gt;&lt;publisher&gt;American Chemical Society&lt;/publisher&gt;&lt;isbn&gt;0002-7863&lt;/isbn&gt;&lt;urls&gt;&lt;related-urls&gt;&lt;url&gt;https://doi.org/10.1021/jacs.1c07978&lt;/url&gt;&lt;/related-urls&gt;&lt;/urls&gt;&lt;electronic-resource-num&gt;10.1021/jacs.1c07978&lt;/electronic-resource-num&gt;&lt;/record&gt;&lt;/Cite&gt;&lt;/EndNote&gt;</w:instrText>
        </w:r>
        <w:r w:rsidR="006D778F" w:rsidRPr="006304DD">
          <w:fldChar w:fldCharType="separate"/>
        </w:r>
        <w:r w:rsidR="006D778F" w:rsidRPr="006304DD">
          <w:rPr>
            <w:noProof/>
            <w:vertAlign w:val="superscript"/>
          </w:rPr>
          <w:t>19</w:t>
        </w:r>
        <w:r w:rsidR="006D778F" w:rsidRPr="006304DD">
          <w:fldChar w:fldCharType="end"/>
        </w:r>
      </w:hyperlink>
      <w:r w:rsidR="00E6313C" w:rsidRPr="006304DD">
        <w:t xml:space="preserve"> The detection of 1,2-ethenediol</w:t>
      </w:r>
      <w:r w:rsidR="00C940AB" w:rsidRPr="006304DD">
        <w:t xml:space="preserve"> </w:t>
      </w:r>
      <w:r w:rsidR="0094632F" w:rsidRPr="006304DD">
        <w:t xml:space="preserve">formed in a bottom up synthesis from readily available </w:t>
      </w:r>
      <w:r w:rsidR="007B3B83" w:rsidRPr="006304DD">
        <w:t xml:space="preserve">carbon monoxide and methanol </w:t>
      </w:r>
      <w:r w:rsidR="0094632F" w:rsidRPr="006304DD">
        <w:t xml:space="preserve">interstellar ice precursors </w:t>
      </w:r>
      <w:r w:rsidR="00E6313C" w:rsidRPr="006304DD">
        <w:t>could explain the formation of complex sugars by a formose reaction in cometary analogue ices without a catalyzing mineral.</w:t>
      </w:r>
      <w:hyperlink w:anchor="_ENREF_20" w:tooltip="Meinert, 2016 #252" w:history="1">
        <w:r w:rsidR="006D778F" w:rsidRPr="006304DD">
          <w:fldChar w:fldCharType="begin">
            <w:fldData xml:space="preserve">PEVuZE5vdGU+PENpdGU+PEF1dGhvcj5NZWluZXJ0PC9BdXRob3I+PFllYXI+MjAxNjwvWWVhcj48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==
</w:fldData>
          </w:fldChar>
        </w:r>
        <w:r w:rsidR="006D778F" w:rsidRPr="006304DD">
          <w:instrText xml:space="preserve"> ADDIN EN.CITE </w:instrText>
        </w:r>
        <w:r w:rsidR="006D778F" w:rsidRPr="006304DD">
          <w:fldChar w:fldCharType="begin">
            <w:fldData xml:space="preserve">PEVuZE5vdGU+PENpdGU+PEF1dGhvcj5NZWluZXJ0PC9BdXRob3I+PFllYXI+MjAxNjwvWWVhcj48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==
</w:fldData>
          </w:fldChar>
        </w:r>
        <w:r w:rsidR="006D778F" w:rsidRPr="006304DD">
          <w:instrText xml:space="preserve"> ADDIN EN.CITE.DATA </w:instrText>
        </w:r>
        <w:r w:rsidR="006D778F" w:rsidRPr="006304DD">
          <w:fldChar w:fldCharType="end"/>
        </w:r>
        <w:r w:rsidR="006D778F" w:rsidRPr="006304DD">
          <w:fldChar w:fldCharType="separate"/>
        </w:r>
        <w:r w:rsidR="006D778F" w:rsidRPr="006304DD">
          <w:rPr>
            <w:noProof/>
            <w:vertAlign w:val="superscript"/>
          </w:rPr>
          <w:t>20</w:t>
        </w:r>
        <w:r w:rsidR="006D778F" w:rsidRPr="006304DD">
          <w:fldChar w:fldCharType="end"/>
        </w:r>
      </w:hyperlink>
      <w:r w:rsidR="00E6313C" w:rsidRPr="006304DD">
        <w:t xml:space="preserve"> </w:t>
      </w:r>
      <w:r w:rsidR="007B3B83" w:rsidRPr="006304DD">
        <w:t>T</w:t>
      </w:r>
      <w:r w:rsidR="0094632F" w:rsidRPr="006304DD">
        <w:t xml:space="preserve">he </w:t>
      </w:r>
      <w:r w:rsidR="00E6313C" w:rsidRPr="006304DD">
        <w:t>stability of 1,1-ethenediol (H</w:t>
      </w:r>
      <w:r w:rsidR="00E6313C" w:rsidRPr="006304DD">
        <w:rPr>
          <w:vertAlign w:val="subscript"/>
        </w:rPr>
        <w:t>2</w:t>
      </w:r>
      <w:r w:rsidR="00E6313C" w:rsidRPr="006304DD">
        <w:t>C=C(OH)</w:t>
      </w:r>
      <w:r w:rsidR="00E6313C" w:rsidRPr="006304DD">
        <w:rPr>
          <w:vertAlign w:val="subscript"/>
        </w:rPr>
        <w:t>2</w:t>
      </w:r>
      <w:r w:rsidR="00E6313C" w:rsidRPr="006304DD">
        <w:t xml:space="preserve">) </w:t>
      </w:r>
      <w:r w:rsidR="0094632F" w:rsidRPr="006304DD">
        <w:t>along with</w:t>
      </w:r>
      <w:r w:rsidR="00E6313C" w:rsidRPr="006304DD">
        <w:t xml:space="preserve"> 1-aminoethenol (H</w:t>
      </w:r>
      <w:r w:rsidR="00E6313C" w:rsidRPr="006304DD">
        <w:rPr>
          <w:vertAlign w:val="subscript"/>
        </w:rPr>
        <w:t>2</w:t>
      </w:r>
      <w:r w:rsidR="00E6313C" w:rsidRPr="006304DD">
        <w:t>C=C(OH)NH</w:t>
      </w:r>
      <w:r w:rsidR="00E6313C" w:rsidRPr="006304DD">
        <w:rPr>
          <w:vertAlign w:val="subscript"/>
        </w:rPr>
        <w:t>2</w:t>
      </w:r>
      <w:r w:rsidR="00E6313C" w:rsidRPr="006304DD">
        <w:t xml:space="preserve">) at low temperatures has been </w:t>
      </w:r>
      <w:r w:rsidR="007B3B83" w:rsidRPr="006304DD">
        <w:t xml:space="preserve">proposed with </w:t>
      </w:r>
      <w:r w:rsidR="00E6313C" w:rsidRPr="006304DD">
        <w:t xml:space="preserve">their </w:t>
      </w:r>
      <w:r w:rsidR="0094632F" w:rsidRPr="006304DD">
        <w:t>thermodynamically more</w:t>
      </w:r>
      <w:r w:rsidR="00E6313C" w:rsidRPr="006304DD">
        <w:t xml:space="preserve"> stable tautomers (acetic acid and </w:t>
      </w:r>
      <w:r w:rsidR="00E6313C" w:rsidRPr="006304DD">
        <w:lastRenderedPageBreak/>
        <w:t>acetamide) detected in space.</w:t>
      </w:r>
      <w:r w:rsidR="00595EA6" w:rsidRPr="006304DD">
        <w:fldChar w:fldCharType="begin">
          <w:fldData xml:space="preserve">PEVuZE5vdGU+PENpdGU+PEF1dGhvcj5NYXJkeXVrb3Y8L0F1dGhvcj48WWVhcj4yMDIwPC9ZZWFy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=
</w:fldData>
        </w:fldChar>
      </w:r>
      <w:r w:rsidR="00F71E5D" w:rsidRPr="006304DD">
        <w:instrText xml:space="preserve"> ADDIN EN.CITE </w:instrText>
      </w:r>
      <w:r w:rsidR="00F71E5D" w:rsidRPr="006304DD">
        <w:fldChar w:fldCharType="begin">
          <w:fldData xml:space="preserve">PEVuZE5vdGU+PENpdGU+PEF1dGhvcj5NYXJkeXVrb3Y8L0F1dGhvcj48WWVhcj4yMDIwPC9ZZWFy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=
</w:fldData>
        </w:fldChar>
      </w:r>
      <w:r w:rsidR="00F71E5D" w:rsidRPr="006304DD">
        <w:instrText xml:space="preserve"> ADDIN EN.CITE.DATA </w:instrText>
      </w:r>
      <w:r w:rsidR="00F71E5D" w:rsidRPr="006304DD">
        <w:fldChar w:fldCharType="end"/>
      </w:r>
      <w:r w:rsidR="00595EA6" w:rsidRPr="006304DD">
        <w:fldChar w:fldCharType="separate"/>
      </w:r>
      <w:hyperlink w:anchor="_ENREF_21" w:tooltip="Mardyukov, 2020 #80" w:history="1">
        <w:r w:rsidR="006D778F" w:rsidRPr="006304DD">
          <w:rPr>
            <w:noProof/>
            <w:vertAlign w:val="superscript"/>
          </w:rPr>
          <w:t>21</w:t>
        </w:r>
      </w:hyperlink>
      <w:r w:rsidR="0035019B" w:rsidRPr="006304DD">
        <w:rPr>
          <w:noProof/>
          <w:vertAlign w:val="superscript"/>
        </w:rPr>
        <w:t xml:space="preserve">, </w:t>
      </w:r>
      <w:hyperlink w:anchor="_ENREF_22" w:tooltip="Mardyukov, 2020 #360" w:history="1">
        <w:r w:rsidR="006D778F" w:rsidRPr="006304DD">
          <w:rPr>
            <w:noProof/>
            <w:vertAlign w:val="superscript"/>
          </w:rPr>
          <w:t>22</w:t>
        </w:r>
      </w:hyperlink>
      <w:r w:rsidR="00595EA6" w:rsidRPr="006304DD">
        <w:fldChar w:fldCharType="end"/>
      </w:r>
      <w:r w:rsidR="00E6313C" w:rsidRPr="006304DD">
        <w:t xml:space="preserve"> However, thus far the</w:t>
      </w:r>
      <w:r w:rsidR="007B3B83" w:rsidRPr="006304DD">
        <w:t>se enols</w:t>
      </w:r>
      <w:r w:rsidR="00E6313C" w:rsidRPr="006304DD">
        <w:t xml:space="preserve"> were only synthesized by a top-down approach </w:t>
      </w:r>
      <w:r w:rsidR="007B3B83" w:rsidRPr="006304DD">
        <w:t>via</w:t>
      </w:r>
      <w:r w:rsidR="00E6313C" w:rsidRPr="006304DD">
        <w:t xml:space="preserve"> flash pyrolysis of larger </w:t>
      </w:r>
      <w:r w:rsidR="008A11F0" w:rsidRPr="006304DD">
        <w:t xml:space="preserve">organics through processes </w:t>
      </w:r>
      <w:r w:rsidR="00E6313C" w:rsidRPr="006304DD">
        <w:t>inaccessible in the interstellar medium.</w:t>
      </w:r>
      <w:r w:rsidR="007B3B83" w:rsidRPr="006304DD">
        <w:t xml:space="preserve"> Therefore, synthetic routes to 1,1-ethenediol (H</w:t>
      </w:r>
      <w:r w:rsidR="007B3B83" w:rsidRPr="006304DD">
        <w:rPr>
          <w:vertAlign w:val="subscript"/>
        </w:rPr>
        <w:t>2</w:t>
      </w:r>
      <w:r w:rsidR="007B3B83" w:rsidRPr="006304DD">
        <w:t>C=C(OH)</w:t>
      </w:r>
      <w:r w:rsidR="007B3B83" w:rsidRPr="006304DD">
        <w:rPr>
          <w:vertAlign w:val="subscript"/>
        </w:rPr>
        <w:t>2</w:t>
      </w:r>
      <w:r w:rsidR="007B3B83" w:rsidRPr="006304DD">
        <w:t>) in the interstellar medium are still elusive.</w:t>
      </w:r>
    </w:p>
    <w:p w:rsidR="007C6EA0" w:rsidRPr="006304DD" w:rsidRDefault="000E70C3" w:rsidP="006E6767">
      <w:pPr>
        <w:pStyle w:val="TAMainText"/>
        <w:spacing w:after="240"/>
        <w:ind w:firstLine="0"/>
      </w:pPr>
      <w:r w:rsidRPr="006304DD">
        <w:t xml:space="preserve">     </w:t>
      </w:r>
      <w:r w:rsidR="00E6313C" w:rsidRPr="006304DD">
        <w:t>H</w:t>
      </w:r>
      <w:r w:rsidR="009C2751" w:rsidRPr="006304DD">
        <w:t xml:space="preserve">ere we report on the </w:t>
      </w:r>
      <w:r w:rsidR="007B3B83" w:rsidRPr="006304DD">
        <w:t xml:space="preserve">first </w:t>
      </w:r>
      <w:r w:rsidR="00DB3202" w:rsidRPr="006304DD">
        <w:t xml:space="preserve">bottom-up </w:t>
      </w:r>
      <w:r w:rsidR="009C2751" w:rsidRPr="006304DD">
        <w:t xml:space="preserve">formation and detection of 1,1-ethenediol </w:t>
      </w:r>
      <w:r w:rsidR="00DB3202" w:rsidRPr="006304DD">
        <w:t>(H</w:t>
      </w:r>
      <w:r w:rsidR="00DB3202" w:rsidRPr="006304DD">
        <w:rPr>
          <w:vertAlign w:val="subscript"/>
        </w:rPr>
        <w:t>2</w:t>
      </w:r>
      <w:r w:rsidR="00DB3202" w:rsidRPr="006304DD">
        <w:t>C=C(OH)</w:t>
      </w:r>
      <w:r w:rsidR="00DB3202" w:rsidRPr="006304DD">
        <w:rPr>
          <w:vertAlign w:val="subscript"/>
        </w:rPr>
        <w:t>2</w:t>
      </w:r>
      <w:r w:rsidR="00DB3202" w:rsidRPr="006304DD">
        <w:t>)</w:t>
      </w:r>
      <w:r w:rsidR="003C319F" w:rsidRPr="006304DD">
        <w:rPr>
          <w:rFonts w:ascii="Times New Roman" w:hAnsi="Times New Roman"/>
        </w:rPr>
        <w:t xml:space="preserve"> —</w:t>
      </w:r>
      <w:r w:rsidR="00DB3202" w:rsidRPr="006304DD">
        <w:t xml:space="preserve">the enediol  of </w:t>
      </w:r>
      <w:r w:rsidR="00E6313C" w:rsidRPr="006304DD">
        <w:rPr>
          <w:rFonts w:ascii="Times New Roman" w:hAnsi="Times New Roman"/>
        </w:rPr>
        <w:t>a</w:t>
      </w:r>
      <w:r w:rsidR="00DB3202" w:rsidRPr="006304DD">
        <w:rPr>
          <w:rFonts w:ascii="Times New Roman" w:hAnsi="Times New Roman"/>
        </w:rPr>
        <w:t>c</w:t>
      </w:r>
      <w:r w:rsidR="00E6313C" w:rsidRPr="006304DD">
        <w:rPr>
          <w:rFonts w:ascii="Times New Roman" w:hAnsi="Times New Roman"/>
        </w:rPr>
        <w:t>etic</w:t>
      </w:r>
      <w:r w:rsidR="00DB3202" w:rsidRPr="006304DD">
        <w:rPr>
          <w:rFonts w:ascii="Times New Roman" w:hAnsi="Times New Roman"/>
        </w:rPr>
        <w:t xml:space="preserve"> acid (CH</w:t>
      </w:r>
      <w:r w:rsidR="00DB3202" w:rsidRPr="006304DD">
        <w:rPr>
          <w:rFonts w:ascii="Times New Roman" w:hAnsi="Times New Roman"/>
          <w:vertAlign w:val="subscript"/>
        </w:rPr>
        <w:t>3</w:t>
      </w:r>
      <w:r w:rsidR="00DB3202" w:rsidRPr="006304DD">
        <w:rPr>
          <w:rFonts w:ascii="Times New Roman" w:hAnsi="Times New Roman"/>
        </w:rPr>
        <w:t>COOH)</w:t>
      </w:r>
      <w:r w:rsidR="00595EA6" w:rsidRPr="006304DD">
        <w:rPr>
          <w:rFonts w:ascii="Times New Roman" w:hAnsi="Times New Roman"/>
        </w:rPr>
        <w:fldChar w:fldCharType="begin">
          <w:fldData xml:space="preserve">PEVuZE5vdGU+PENpdGU+PEF1dGhvcj5CZW5uZXR0PC9BdXRob3I+PFllYXI+MjAwNzwvWWVhcj48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</w:fldData>
        </w:fldChar>
      </w:r>
      <w:r w:rsidR="008D1B7E" w:rsidRPr="006304DD">
        <w:rPr>
          <w:rFonts w:ascii="Times New Roman" w:hAnsi="Times New Roman"/>
        </w:rPr>
        <w:instrText xml:space="preserve"> ADDIN EN.CITE </w:instrText>
      </w:r>
      <w:r w:rsidR="008D1B7E" w:rsidRPr="006304DD">
        <w:rPr>
          <w:rFonts w:ascii="Times New Roman" w:hAnsi="Times New Roman"/>
        </w:rPr>
        <w:fldChar w:fldCharType="begin">
          <w:fldData xml:space="preserve">PEVuZE5vdGU+PENpdGU+PEF1dGhvcj5CZW5uZXR0PC9BdXRob3I+PFllYXI+MjAwNzwvWWVhcj48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</w:fldData>
        </w:fldChar>
      </w:r>
      <w:r w:rsidR="008D1B7E" w:rsidRPr="006304DD">
        <w:rPr>
          <w:rFonts w:ascii="Times New Roman" w:hAnsi="Times New Roman"/>
        </w:rPr>
        <w:instrText xml:space="preserve"> ADDIN EN.CITE.DATA </w:instrText>
      </w:r>
      <w:r w:rsidR="008D1B7E" w:rsidRPr="006304DD">
        <w:rPr>
          <w:rFonts w:ascii="Times New Roman" w:hAnsi="Times New Roman"/>
        </w:rPr>
      </w:r>
      <w:r w:rsidR="008D1B7E" w:rsidRPr="006304DD">
        <w:rPr>
          <w:rFonts w:ascii="Times New Roman" w:hAnsi="Times New Roman"/>
        </w:rPr>
        <w:fldChar w:fldCharType="end"/>
      </w:r>
      <w:r w:rsidR="00595EA6" w:rsidRPr="006304DD">
        <w:rPr>
          <w:rFonts w:ascii="Times New Roman" w:hAnsi="Times New Roman"/>
        </w:rPr>
      </w:r>
      <w:r w:rsidR="00595EA6" w:rsidRPr="006304DD">
        <w:rPr>
          <w:rFonts w:ascii="Times New Roman" w:hAnsi="Times New Roman"/>
        </w:rPr>
        <w:fldChar w:fldCharType="separate"/>
      </w:r>
      <w:hyperlink w:anchor="_ENREF_23" w:tooltip="Bennett, 2007 #71" w:history="1">
        <w:r w:rsidR="006D778F" w:rsidRPr="006304DD">
          <w:rPr>
            <w:rFonts w:ascii="Times New Roman" w:hAnsi="Times New Roman"/>
            <w:noProof/>
            <w:vertAlign w:val="superscript"/>
          </w:rPr>
          <w:t>23</w:t>
        </w:r>
      </w:hyperlink>
      <w:r w:rsidR="0035019B" w:rsidRPr="006304DD">
        <w:rPr>
          <w:rFonts w:ascii="Times New Roman" w:hAnsi="Times New Roman"/>
          <w:noProof/>
          <w:vertAlign w:val="superscript"/>
        </w:rPr>
        <w:t xml:space="preserve">, </w:t>
      </w:r>
      <w:hyperlink w:anchor="_ENREF_24" w:tooltip="Bergantini, 2018 #37" w:history="1">
        <w:r w:rsidR="006D778F" w:rsidRPr="006304DD">
          <w:rPr>
            <w:rFonts w:ascii="Times New Roman" w:hAnsi="Times New Roman"/>
            <w:noProof/>
            <w:vertAlign w:val="superscript"/>
          </w:rPr>
          <w:t>24</w:t>
        </w:r>
      </w:hyperlink>
      <w:r w:rsidR="00595EA6" w:rsidRPr="006304DD">
        <w:rPr>
          <w:rFonts w:ascii="Times New Roman" w:hAnsi="Times New Roman"/>
        </w:rPr>
        <w:fldChar w:fldCharType="end"/>
      </w:r>
      <w:r w:rsidR="00C940AB" w:rsidRPr="006304DD">
        <w:rPr>
          <w:rFonts w:ascii="Times New Roman" w:hAnsi="Times New Roman"/>
        </w:rPr>
        <w:t xml:space="preserve"> and simples</w:t>
      </w:r>
      <w:r w:rsidR="00C940AB" w:rsidRPr="006304DD">
        <w:t>t unsaturated geminal diol</w:t>
      </w:r>
      <w:r w:rsidR="003C319F" w:rsidRPr="006304DD">
        <w:rPr>
          <w:rFonts w:ascii="Times New Roman" w:hAnsi="Times New Roman"/>
        </w:rPr>
        <w:t>—</w:t>
      </w:r>
      <w:r w:rsidR="009C2751" w:rsidRPr="006304DD">
        <w:t xml:space="preserve">in </w:t>
      </w:r>
      <w:r w:rsidR="007C6EA0" w:rsidRPr="006304DD">
        <w:t xml:space="preserve">apolar </w:t>
      </w:r>
      <w:r w:rsidR="009C2751" w:rsidRPr="006304DD">
        <w:t xml:space="preserve">binary interstellar analogue ices </w:t>
      </w:r>
      <w:r w:rsidR="00DB3202" w:rsidRPr="006304DD">
        <w:t xml:space="preserve">from </w:t>
      </w:r>
      <w:r w:rsidR="003C319F" w:rsidRPr="006304DD">
        <w:t xml:space="preserve">the </w:t>
      </w:r>
      <w:r w:rsidR="00DB3202" w:rsidRPr="006304DD">
        <w:t>simple precursors</w:t>
      </w:r>
      <w:r w:rsidR="009C2751" w:rsidRPr="006304DD">
        <w:t xml:space="preserve"> carbon dioxide (CO</w:t>
      </w:r>
      <w:r w:rsidR="009C2751" w:rsidRPr="006304DD">
        <w:rPr>
          <w:vertAlign w:val="subscript"/>
        </w:rPr>
        <w:t>2</w:t>
      </w:r>
      <w:r w:rsidR="009C2751" w:rsidRPr="006304DD">
        <w:t>) and methane (CH</w:t>
      </w:r>
      <w:r w:rsidR="009C2751" w:rsidRPr="006304DD">
        <w:rPr>
          <w:vertAlign w:val="subscript"/>
        </w:rPr>
        <w:t>4</w:t>
      </w:r>
      <w:r w:rsidR="009C2751" w:rsidRPr="006304DD">
        <w:t xml:space="preserve">) </w:t>
      </w:r>
      <w:r w:rsidR="00DB3202" w:rsidRPr="006304DD">
        <w:t xml:space="preserve">exposed to energetic electrons </w:t>
      </w:r>
      <w:r w:rsidR="009C2751" w:rsidRPr="006304DD">
        <w:t xml:space="preserve"> as proxies for galactic cosmic rays</w:t>
      </w:r>
      <w:r w:rsidR="00DB3202" w:rsidRPr="006304DD">
        <w:t xml:space="preserve"> (GCRs)</w:t>
      </w:r>
      <w:r w:rsidR="009C2751" w:rsidRPr="006304DD">
        <w:t>.</w:t>
      </w:r>
      <w:r w:rsidR="004B7BDE" w:rsidRPr="006304DD">
        <w:t xml:space="preserve"> </w:t>
      </w:r>
      <w:r w:rsidR="00AF2561" w:rsidRPr="006304DD">
        <w:t xml:space="preserve">The doses employed </w:t>
      </w:r>
      <w:r w:rsidR="00DB3202" w:rsidRPr="006304DD">
        <w:t xml:space="preserve">in our laboratory simulation experiments </w:t>
      </w:r>
      <w:r w:rsidR="00AF2561" w:rsidRPr="006304DD">
        <w:t xml:space="preserve">correspond to those experienced by interstellar ices in </w:t>
      </w:r>
      <w:r w:rsidR="00DB3202" w:rsidRPr="006304DD">
        <w:t xml:space="preserve">cold </w:t>
      </w:r>
      <w:r w:rsidR="00AF2561" w:rsidRPr="006304DD">
        <w:t>molecular clouds in a few 10</w:t>
      </w:r>
      <w:r w:rsidR="00AF2561" w:rsidRPr="006304DD">
        <w:rPr>
          <w:vertAlign w:val="superscript"/>
        </w:rPr>
        <w:t>6</w:t>
      </w:r>
      <w:r w:rsidR="00AF2561" w:rsidRPr="006304DD">
        <w:t xml:space="preserve"> years.</w:t>
      </w:r>
      <w:hyperlink w:anchor="_ENREF_25" w:tooltip="Yeghikyan, 2011 #103" w:history="1">
        <w:r w:rsidR="006D778F" w:rsidRPr="006304DD">
          <w:fldChar w:fldCharType="begin"/>
        </w:r>
        <w:r w:rsidR="006D778F" w:rsidRPr="006304DD">
          <w:instrText xml:space="preserve"> ADDIN EN.CITE &lt;EndNote&gt;&lt;Cite&gt;&lt;Author&gt;Yeghikyan&lt;/Author&gt;&lt;Year&gt;2011&lt;/Year&gt;&lt;RecNum&gt;103&lt;/RecNum&gt;&lt;DisplayText&gt;&lt;style face="superscript"&gt;25&lt;/style&gt;&lt;/DisplayText&gt;&lt;record&gt;&lt;rec-number&gt;103&lt;/rec-number&gt;&lt;foreign-keys&gt;&lt;key app="EN" db-id="trw95w0tczfp5det5x7p95am99dpww0a2ep5"&gt;103&lt;/key&gt;&lt;/foreign-keys&gt;&lt;ref-type name="Journal Article"&gt;17&lt;/ref-type&gt;&lt;contributors&gt;&lt;authors&gt;&lt;author&gt;Yeghikyan, AG&lt;/author&gt;&lt;/authors&gt;&lt;/contributors&gt;&lt;titles&gt;&lt;title&gt;Irradiation of Dust in Molecular Clouds. II. Doses Produced by Cosmic Rays&lt;/title&gt;&lt;secondary-title&gt;Astrophysics&lt;/secondary-title&gt;&lt;/titles&gt;&lt;periodical&gt;&lt;full-title&gt;Astrophysics&lt;/full-title&gt;&lt;abbr-1&gt;Astrophysics&lt;/abbr-1&gt;&lt;/periodical&gt;&lt;pages&gt;87-99&lt;/pages&gt;&lt;volume&gt;54&lt;/volume&gt;&lt;number&gt;1&lt;/number&gt;&lt;dates&gt;&lt;year&gt;2011&lt;/year&gt;&lt;/dates&gt;&lt;isbn&gt;0571-7256&lt;/isbn&gt;&lt;urls&gt;&lt;/urls&gt;&lt;/record&gt;&lt;/Cite&gt;&lt;/EndNote&gt;</w:instrText>
        </w:r>
        <w:r w:rsidR="006D778F" w:rsidRPr="006304DD">
          <w:fldChar w:fldCharType="separate"/>
        </w:r>
        <w:r w:rsidR="006D778F" w:rsidRPr="006304DD">
          <w:rPr>
            <w:noProof/>
            <w:vertAlign w:val="superscript"/>
          </w:rPr>
          <w:t>25</w:t>
        </w:r>
        <w:r w:rsidR="006D778F" w:rsidRPr="006304DD">
          <w:fldChar w:fldCharType="end"/>
        </w:r>
      </w:hyperlink>
      <w:r w:rsidR="00AF2561" w:rsidRPr="006304DD">
        <w:t xml:space="preserve"> </w:t>
      </w:r>
      <w:r w:rsidR="004B7BDE" w:rsidRPr="006304DD">
        <w:t xml:space="preserve">Both </w:t>
      </w:r>
      <w:r w:rsidR="00DB3202" w:rsidRPr="006304DD">
        <w:t>c</w:t>
      </w:r>
      <w:r w:rsidR="004B7BDE" w:rsidRPr="006304DD">
        <w:t xml:space="preserve">arbon dioxide and methane are </w:t>
      </w:r>
      <w:r w:rsidR="00DB3202" w:rsidRPr="006304DD">
        <w:t>critical</w:t>
      </w:r>
      <w:r w:rsidR="004B7BDE" w:rsidRPr="006304DD">
        <w:t xml:space="preserve"> constituents of interstellar ices </w:t>
      </w:r>
      <w:r w:rsidR="00DB3202" w:rsidRPr="006304DD">
        <w:t>with</w:t>
      </w:r>
      <w:r w:rsidR="004B7BDE" w:rsidRPr="006304DD">
        <w:t xml:space="preserve"> abundances up to 40 % and 12 %, respectively, with respect to water.</w:t>
      </w:r>
      <w:r w:rsidR="0035019B" w:rsidRPr="006304DD">
        <w:fldChar w:fldCharType="begin">
          <w:fldData xml:space="preserve">PEVuZE5vdGU+PENpdGU+PEF1dGhvcj5Db29rPC9BdXRob3I+PFllYXI+MjAxMTwvWWVhcj48UmVj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</w:fldData>
        </w:fldChar>
      </w:r>
      <w:r w:rsidR="0035019B" w:rsidRPr="006304DD">
        <w:instrText xml:space="preserve"> ADDIN EN.CITE </w:instrText>
      </w:r>
      <w:r w:rsidR="0035019B" w:rsidRPr="006304DD">
        <w:fldChar w:fldCharType="begin">
          <w:fldData xml:space="preserve">PEVuZE5vdGU+PENpdGU+PEF1dGhvcj5Db29rPC9BdXRob3I+PFllYXI+MjAxMTwvWWVhcj48UmVj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</w:fldData>
        </w:fldChar>
      </w:r>
      <w:r w:rsidR="0035019B" w:rsidRPr="006304DD">
        <w:instrText xml:space="preserve"> ADDIN EN.CITE.DATA </w:instrText>
      </w:r>
      <w:r w:rsidR="0035019B" w:rsidRPr="006304DD">
        <w:fldChar w:fldCharType="end"/>
      </w:r>
      <w:r w:rsidR="0035019B" w:rsidRPr="006304DD">
        <w:fldChar w:fldCharType="separate"/>
      </w:r>
      <w:hyperlink w:anchor="_ENREF_26" w:tooltip="Cook, 2011 #411" w:history="1">
        <w:r w:rsidR="006D778F" w:rsidRPr="006304DD">
          <w:rPr>
            <w:noProof/>
            <w:vertAlign w:val="superscript"/>
          </w:rPr>
          <w:t>26</w:t>
        </w:r>
      </w:hyperlink>
      <w:r w:rsidR="0035019B" w:rsidRPr="006304DD">
        <w:rPr>
          <w:noProof/>
          <w:vertAlign w:val="superscript"/>
        </w:rPr>
        <w:t xml:space="preserve">, </w:t>
      </w:r>
      <w:hyperlink w:anchor="_ENREF_27" w:tooltip="Öberg, 2008 #412" w:history="1">
        <w:r w:rsidR="006D778F" w:rsidRPr="006304DD">
          <w:rPr>
            <w:noProof/>
            <w:vertAlign w:val="superscript"/>
          </w:rPr>
          <w:t>27</w:t>
        </w:r>
      </w:hyperlink>
      <w:r w:rsidR="0035019B" w:rsidRPr="006304DD">
        <w:fldChar w:fldCharType="end"/>
      </w:r>
      <w:r w:rsidR="00AC1990" w:rsidRPr="006304DD">
        <w:t xml:space="preserve"> </w:t>
      </w:r>
      <w:r w:rsidR="00DB3202" w:rsidRPr="006304DD">
        <w:t xml:space="preserve">Since GCRs and their proxies can induce enolization of </w:t>
      </w:r>
      <w:r w:rsidR="00AC1990" w:rsidRPr="006304DD">
        <w:rPr>
          <w:rFonts w:ascii="Times New Roman" w:hAnsi="Times New Roman"/>
        </w:rPr>
        <w:t xml:space="preserve">acetaldehyde </w:t>
      </w:r>
      <w:r w:rsidR="00DB3202" w:rsidRPr="006304DD">
        <w:rPr>
          <w:rFonts w:ascii="Times New Roman" w:hAnsi="Times New Roman"/>
        </w:rPr>
        <w:t>(CH</w:t>
      </w:r>
      <w:r w:rsidR="00DB3202" w:rsidRPr="006304DD">
        <w:rPr>
          <w:rFonts w:ascii="Times New Roman" w:hAnsi="Times New Roman"/>
          <w:vertAlign w:val="subscript"/>
        </w:rPr>
        <w:t>3</w:t>
      </w:r>
      <w:r w:rsidR="00DB3202" w:rsidRPr="006304DD">
        <w:rPr>
          <w:rFonts w:ascii="Times New Roman" w:hAnsi="Times New Roman"/>
        </w:rPr>
        <w:t xml:space="preserve">CHO) </w:t>
      </w:r>
      <w:r w:rsidR="00AC1990" w:rsidRPr="006304DD">
        <w:rPr>
          <w:rFonts w:ascii="Times New Roman" w:hAnsi="Times New Roman"/>
        </w:rPr>
        <w:t>and glycolaldehyde</w:t>
      </w:r>
      <w:r w:rsidR="00DB3202" w:rsidRPr="006304DD">
        <w:rPr>
          <w:rFonts w:ascii="Times New Roman" w:hAnsi="Times New Roman"/>
        </w:rPr>
        <w:t xml:space="preserve"> (HCOCH</w:t>
      </w:r>
      <w:r w:rsidR="00DB3202" w:rsidRPr="006304DD">
        <w:rPr>
          <w:rFonts w:ascii="Times New Roman" w:hAnsi="Times New Roman"/>
          <w:vertAlign w:val="subscript"/>
        </w:rPr>
        <w:t>2</w:t>
      </w:r>
      <w:r w:rsidR="00DB3202" w:rsidRPr="006304DD">
        <w:rPr>
          <w:rFonts w:ascii="Times New Roman" w:hAnsi="Times New Roman"/>
        </w:rPr>
        <w:t xml:space="preserve">OH) in low temperature interstellar ices to </w:t>
      </w:r>
      <w:r w:rsidR="00DC529F" w:rsidRPr="006304DD">
        <w:rPr>
          <w:rFonts w:ascii="Times New Roman" w:hAnsi="Times New Roman"/>
        </w:rPr>
        <w:t>vinyl alcohol</w:t>
      </w:r>
      <w:r w:rsidR="00DB3202" w:rsidRPr="006304DD">
        <w:rPr>
          <w:rFonts w:ascii="Times New Roman" w:hAnsi="Times New Roman"/>
        </w:rPr>
        <w:t xml:space="preserve">  and </w:t>
      </w:r>
      <w:r w:rsidR="00DC529F" w:rsidRPr="006304DD">
        <w:rPr>
          <w:rFonts w:ascii="Times New Roman" w:hAnsi="Times New Roman"/>
        </w:rPr>
        <w:t>1,2-ethenediol</w:t>
      </w:r>
      <w:r w:rsidR="00DB3202" w:rsidRPr="006304DD">
        <w:rPr>
          <w:rFonts w:ascii="Times New Roman" w:hAnsi="Times New Roman"/>
        </w:rPr>
        <w:t>, respectively</w:t>
      </w:r>
      <w:r w:rsidR="00AC1990" w:rsidRPr="006304DD">
        <w:rPr>
          <w:rFonts w:ascii="Times New Roman" w:hAnsi="Times New Roman"/>
        </w:rPr>
        <w:t>,</w:t>
      </w:r>
      <w:r w:rsidR="00AC1990" w:rsidRPr="006304DD">
        <w:rPr>
          <w:rFonts w:ascii="Times New Roman" w:hAnsi="Times New Roman"/>
        </w:rPr>
        <w:fldChar w:fldCharType="begin">
          <w:fldData xml:space="preserve">PEVuZE5vdGU+PENpdGU+PEF1dGhvcj5LbGVpbWVpZXI8L0F1dGhvcj48WWVhcj4yMDIxPC9ZZWFy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=
</w:fldData>
        </w:fldChar>
      </w:r>
      <w:r w:rsidR="00F71E5D" w:rsidRPr="006304DD">
        <w:rPr>
          <w:rFonts w:ascii="Times New Roman" w:hAnsi="Times New Roman"/>
        </w:rPr>
        <w:instrText xml:space="preserve"> ADDIN EN.CITE </w:instrText>
      </w:r>
      <w:r w:rsidR="00F71E5D" w:rsidRPr="006304DD">
        <w:rPr>
          <w:rFonts w:ascii="Times New Roman" w:hAnsi="Times New Roman"/>
        </w:rPr>
        <w:fldChar w:fldCharType="begin">
          <w:fldData xml:space="preserve">PEVuZE5vdGU+PENpdGU+PEF1dGhvcj5LbGVpbWVpZXI8L0F1dGhvcj48WWVhcj4yMDIxPC9ZZWFy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=
</w:fldData>
        </w:fldChar>
      </w:r>
      <w:r w:rsidR="00F71E5D" w:rsidRPr="006304DD">
        <w:rPr>
          <w:rFonts w:ascii="Times New Roman" w:hAnsi="Times New Roman"/>
        </w:rPr>
        <w:instrText xml:space="preserve"> ADDIN EN.CITE.DATA </w:instrText>
      </w:r>
      <w:r w:rsidR="00F71E5D" w:rsidRPr="006304DD">
        <w:rPr>
          <w:rFonts w:ascii="Times New Roman" w:hAnsi="Times New Roman"/>
        </w:rPr>
      </w:r>
      <w:r w:rsidR="00F71E5D" w:rsidRPr="006304DD">
        <w:rPr>
          <w:rFonts w:ascii="Times New Roman" w:hAnsi="Times New Roman"/>
        </w:rPr>
        <w:fldChar w:fldCharType="end"/>
      </w:r>
      <w:r w:rsidR="00AC1990" w:rsidRPr="006304DD">
        <w:rPr>
          <w:rFonts w:ascii="Times New Roman" w:hAnsi="Times New Roman"/>
        </w:rPr>
      </w:r>
      <w:r w:rsidR="00AC1990" w:rsidRPr="006304DD">
        <w:rPr>
          <w:rFonts w:ascii="Times New Roman" w:hAnsi="Times New Roman"/>
        </w:rPr>
        <w:fldChar w:fldCharType="separate"/>
      </w:r>
      <w:hyperlink w:anchor="_ENREF_14" w:tooltip="Kleimeier, 2021 #388" w:history="1">
        <w:r w:rsidR="006D778F" w:rsidRPr="006304DD">
          <w:rPr>
            <w:rFonts w:ascii="Times New Roman" w:hAnsi="Times New Roman"/>
            <w:noProof/>
            <w:vertAlign w:val="superscript"/>
          </w:rPr>
          <w:t>14</w:t>
        </w:r>
      </w:hyperlink>
      <w:r w:rsidR="0035019B" w:rsidRPr="006304DD">
        <w:rPr>
          <w:rFonts w:ascii="Times New Roman" w:hAnsi="Times New Roman"/>
          <w:noProof/>
          <w:vertAlign w:val="superscript"/>
        </w:rPr>
        <w:t xml:space="preserve">, </w:t>
      </w:r>
      <w:hyperlink w:anchor="_ENREF_19" w:tooltip="Kleimeier, 2021 #408" w:history="1">
        <w:r w:rsidR="006D778F" w:rsidRPr="006304DD">
          <w:rPr>
            <w:rFonts w:ascii="Times New Roman" w:hAnsi="Times New Roman"/>
            <w:noProof/>
            <w:vertAlign w:val="superscript"/>
          </w:rPr>
          <w:t>19</w:t>
        </w:r>
      </w:hyperlink>
      <w:r w:rsidR="00AC1990" w:rsidRPr="006304DD">
        <w:rPr>
          <w:rFonts w:ascii="Times New Roman" w:hAnsi="Times New Roman"/>
        </w:rPr>
        <w:fldChar w:fldCharType="end"/>
      </w:r>
      <w:r w:rsidR="00AC1990" w:rsidRPr="006304DD">
        <w:rPr>
          <w:rFonts w:ascii="Times New Roman" w:hAnsi="Times New Roman"/>
        </w:rPr>
        <w:t xml:space="preserve"> </w:t>
      </w:r>
      <w:r w:rsidR="00DB3202" w:rsidRPr="006304DD">
        <w:rPr>
          <w:rFonts w:ascii="Times New Roman" w:hAnsi="Times New Roman"/>
        </w:rPr>
        <w:t xml:space="preserve">not only the </w:t>
      </w:r>
      <w:r w:rsidR="00AC1990" w:rsidRPr="006304DD">
        <w:rPr>
          <w:rFonts w:ascii="Times New Roman" w:hAnsi="Times New Roman"/>
        </w:rPr>
        <w:t xml:space="preserve">formation of 1,1-ethenediol </w:t>
      </w:r>
      <w:r w:rsidR="00DB3202" w:rsidRPr="006304DD">
        <w:t>(H</w:t>
      </w:r>
      <w:r w:rsidR="00DB3202" w:rsidRPr="006304DD">
        <w:rPr>
          <w:vertAlign w:val="subscript"/>
        </w:rPr>
        <w:t>2</w:t>
      </w:r>
      <w:r w:rsidR="00DB3202" w:rsidRPr="006304DD">
        <w:t>C=C(OH)</w:t>
      </w:r>
      <w:r w:rsidR="00DB3202" w:rsidRPr="006304DD">
        <w:rPr>
          <w:vertAlign w:val="subscript"/>
        </w:rPr>
        <w:t>2</w:t>
      </w:r>
      <w:r w:rsidR="00DB3202" w:rsidRPr="006304DD">
        <w:t xml:space="preserve">) </w:t>
      </w:r>
      <w:r w:rsidR="00AF2561" w:rsidRPr="006304DD">
        <w:rPr>
          <w:rFonts w:ascii="Times New Roman" w:hAnsi="Times New Roman"/>
        </w:rPr>
        <w:t>is likely</w:t>
      </w:r>
      <w:r w:rsidR="00AC1990" w:rsidRPr="006304DD">
        <w:rPr>
          <w:rFonts w:ascii="Times New Roman" w:hAnsi="Times New Roman"/>
        </w:rPr>
        <w:t xml:space="preserve"> in </w:t>
      </w:r>
      <w:r w:rsidR="00DB3202" w:rsidRPr="006304DD">
        <w:rPr>
          <w:rFonts w:ascii="Times New Roman" w:hAnsi="Times New Roman"/>
        </w:rPr>
        <w:t>such interstellar</w:t>
      </w:r>
      <w:r w:rsidR="00AC1990" w:rsidRPr="006304DD">
        <w:rPr>
          <w:rFonts w:ascii="Times New Roman" w:hAnsi="Times New Roman"/>
        </w:rPr>
        <w:t xml:space="preserve"> ices</w:t>
      </w:r>
      <w:r w:rsidR="00DB3202" w:rsidRPr="006304DD">
        <w:rPr>
          <w:rFonts w:ascii="Times New Roman" w:hAnsi="Times New Roman"/>
        </w:rPr>
        <w:t xml:space="preserve">, but also the prospective </w:t>
      </w:r>
      <w:r w:rsidR="007B3B83" w:rsidRPr="006304DD">
        <w:rPr>
          <w:rFonts w:ascii="Times New Roman" w:hAnsi="Times New Roman"/>
        </w:rPr>
        <w:t xml:space="preserve">microwave </w:t>
      </w:r>
      <w:r w:rsidR="00DB3202" w:rsidRPr="006304DD">
        <w:rPr>
          <w:rFonts w:ascii="Times New Roman" w:hAnsi="Times New Roman"/>
        </w:rPr>
        <w:t>detection after sublimation from the ices into the gas phase in star forming regions</w:t>
      </w:r>
      <w:r w:rsidR="00AC1990" w:rsidRPr="006304DD">
        <w:rPr>
          <w:rFonts w:ascii="Times New Roman" w:hAnsi="Times New Roman"/>
        </w:rPr>
        <w:t>.</w:t>
      </w:r>
    </w:p>
    <w:p w:rsidR="008A11F0" w:rsidRPr="006304DD" w:rsidRDefault="00D924E2" w:rsidP="006E6767">
      <w:pPr>
        <w:pStyle w:val="TAMainText"/>
        <w:spacing w:after="240"/>
        <w:ind w:firstLine="0"/>
      </w:pPr>
      <w:r w:rsidRPr="006304DD">
        <w:t xml:space="preserve">     The </w:t>
      </w:r>
      <w:r w:rsidR="00B42AAE" w:rsidRPr="006304DD">
        <w:t xml:space="preserve">FTIR spectra of the carbon dioxide – methane ice mixture before and after </w:t>
      </w:r>
      <w:r w:rsidRPr="006304DD">
        <w:t xml:space="preserve">the </w:t>
      </w:r>
      <w:r w:rsidR="00B42AAE" w:rsidRPr="006304DD">
        <w:t>irradiation</w:t>
      </w:r>
      <w:r w:rsidRPr="006304DD">
        <w:t xml:space="preserve"> are presented in Figure</w:t>
      </w:r>
      <w:r w:rsidR="00F775C5" w:rsidRPr="006304DD">
        <w:t>s</w:t>
      </w:r>
      <w:r w:rsidRPr="006304DD">
        <w:t xml:space="preserve"> 1</w:t>
      </w:r>
      <w:r w:rsidR="00F775C5" w:rsidRPr="006304DD">
        <w:t xml:space="preserve"> and 2</w:t>
      </w:r>
      <w:r w:rsidR="00B42AAE" w:rsidRPr="006304DD">
        <w:t xml:space="preserve">. </w:t>
      </w:r>
      <w:r w:rsidR="00EF0A42" w:rsidRPr="006304DD">
        <w:t xml:space="preserve">All absorptions in the </w:t>
      </w:r>
      <w:r w:rsidR="00F775C5" w:rsidRPr="006304DD">
        <w:t xml:space="preserve">infrared </w:t>
      </w:r>
      <w:r w:rsidR="00EF0A42" w:rsidRPr="006304DD">
        <w:t xml:space="preserve">spectrum taken before </w:t>
      </w:r>
      <w:r w:rsidR="00F775C5" w:rsidRPr="006304DD">
        <w:t xml:space="preserve">the </w:t>
      </w:r>
      <w:r w:rsidR="00EF0A42" w:rsidRPr="006304DD">
        <w:t xml:space="preserve">irradiation can be associated with the </w:t>
      </w:r>
      <w:r w:rsidR="00F775C5" w:rsidRPr="006304DD">
        <w:t xml:space="preserve">methane and carbon dioxide </w:t>
      </w:r>
      <w:r w:rsidR="00EF0A42" w:rsidRPr="006304DD">
        <w:t xml:space="preserve">reactants as indicated </w:t>
      </w:r>
      <w:r w:rsidR="00F775C5" w:rsidRPr="006304DD">
        <w:t>via</w:t>
      </w:r>
      <w:r w:rsidR="00EF0A42" w:rsidRPr="006304DD">
        <w:t xml:space="preserve"> the black labels in Figure 1. To determine the ratio of </w:t>
      </w:r>
      <w:r w:rsidR="00F775C5" w:rsidRPr="006304DD">
        <w:t xml:space="preserve">the </w:t>
      </w:r>
      <w:r w:rsidR="00EF0A42" w:rsidRPr="006304DD">
        <w:t xml:space="preserve">reactants in the ice, the column densities were inferred from the peak areas using absolute absorption coefficients found in the literature and a modified Beer-Lambert law. The column density of </w:t>
      </w:r>
      <w:r w:rsidR="00F775C5" w:rsidRPr="006304DD">
        <w:t xml:space="preserve">carbon dioxide </w:t>
      </w:r>
      <w:r w:rsidR="00EF0A42" w:rsidRPr="006304DD">
        <w:t xml:space="preserve">was determined using the peak areas of the </w:t>
      </w:r>
      <w:r w:rsidR="00EF0A42" w:rsidRPr="006304DD">
        <w:rPr>
          <w:rFonts w:ascii="Symbol" w:hAnsi="Symbol"/>
        </w:rPr>
        <w:t></w:t>
      </w:r>
      <w:r w:rsidR="00EF0A42" w:rsidRPr="006304DD">
        <w:rPr>
          <w:vertAlign w:val="subscript"/>
        </w:rPr>
        <w:t>1</w:t>
      </w:r>
      <w:r w:rsidR="00EF0A42" w:rsidRPr="006304DD">
        <w:t>+</w:t>
      </w:r>
      <w:r w:rsidR="00EF0A42" w:rsidRPr="006304DD">
        <w:rPr>
          <w:rFonts w:ascii="Symbol" w:hAnsi="Symbol"/>
        </w:rPr>
        <w:t></w:t>
      </w:r>
      <w:r w:rsidR="00EF0A42" w:rsidRPr="006304DD">
        <w:rPr>
          <w:vertAlign w:val="subscript"/>
        </w:rPr>
        <w:t>3</w:t>
      </w:r>
      <w:r w:rsidR="00EF0A42" w:rsidRPr="006304DD">
        <w:t xml:space="preserve"> (3701 cm</w:t>
      </w:r>
      <w:r w:rsidR="00EF0A42" w:rsidRPr="006304DD">
        <w:rPr>
          <w:rFonts w:ascii="Times New Roman" w:hAnsi="Times New Roman"/>
          <w:vertAlign w:val="superscript"/>
        </w:rPr>
        <w:t>−</w:t>
      </w:r>
      <w:r w:rsidR="00EF0A42" w:rsidRPr="006304DD">
        <w:rPr>
          <w:vertAlign w:val="superscript"/>
        </w:rPr>
        <w:t>1</w:t>
      </w:r>
      <w:r w:rsidR="00EF0A42" w:rsidRPr="006304DD">
        <w:t xml:space="preserve">, </w:t>
      </w:r>
      <w:r w:rsidR="00EF0A42" w:rsidRPr="006304DD">
        <w:rPr>
          <w:i/>
        </w:rPr>
        <w:t>A</w:t>
      </w:r>
      <w:r w:rsidR="00EF0A42" w:rsidRPr="006304DD">
        <w:t>=1.40</w:t>
      </w:r>
      <w:r w:rsidR="00EF0A42" w:rsidRPr="006304DD">
        <w:rPr>
          <w:rFonts w:ascii="Times New Roman" w:hAnsi="Times New Roman"/>
        </w:rPr>
        <w:t>×</w:t>
      </w:r>
      <w:r w:rsidR="00EF0A42" w:rsidRPr="006304DD">
        <w:t>10</w:t>
      </w:r>
      <w:r w:rsidR="00EF0A42" w:rsidRPr="006304DD">
        <w:rPr>
          <w:rFonts w:ascii="Times New Roman" w:hAnsi="Times New Roman"/>
          <w:vertAlign w:val="superscript"/>
        </w:rPr>
        <w:t>−18</w:t>
      </w:r>
      <w:r w:rsidR="00EF0A42" w:rsidRPr="006304DD">
        <w:rPr>
          <w:rFonts w:ascii="Times New Roman" w:hAnsi="Times New Roman"/>
        </w:rPr>
        <w:t xml:space="preserve"> </w:t>
      </w:r>
      <w:r w:rsidR="00DE27B7" w:rsidRPr="006304DD">
        <w:rPr>
          <w:rFonts w:ascii="Times New Roman" w:hAnsi="Times New Roman"/>
        </w:rPr>
        <w:t>cm molecule</w:t>
      </w:r>
      <w:r w:rsidR="00DE27B7" w:rsidRPr="006304DD">
        <w:rPr>
          <w:rFonts w:ascii="Times New Roman" w:hAnsi="Times New Roman"/>
          <w:vertAlign w:val="superscript"/>
        </w:rPr>
        <w:t>−</w:t>
      </w:r>
      <w:r w:rsidR="00DE27B7" w:rsidRPr="006304DD">
        <w:rPr>
          <w:vertAlign w:val="superscript"/>
        </w:rPr>
        <w:t>1</w:t>
      </w:r>
      <w:r w:rsidR="00EF0A42" w:rsidRPr="006304DD">
        <w:t xml:space="preserve">) and the </w:t>
      </w:r>
      <w:r w:rsidR="00EF0A42" w:rsidRPr="006304DD">
        <w:rPr>
          <w:rFonts w:ascii="Symbol" w:hAnsi="Symbol"/>
        </w:rPr>
        <w:t></w:t>
      </w:r>
      <w:r w:rsidR="00EF0A42" w:rsidRPr="006304DD">
        <w:rPr>
          <w:vertAlign w:val="subscript"/>
        </w:rPr>
        <w:t>2</w:t>
      </w:r>
      <w:r w:rsidR="00EF0A42" w:rsidRPr="006304DD">
        <w:t>+</w:t>
      </w:r>
      <w:r w:rsidR="00EF0A42" w:rsidRPr="006304DD">
        <w:rPr>
          <w:rFonts w:ascii="Symbol" w:hAnsi="Symbol"/>
        </w:rPr>
        <w:t></w:t>
      </w:r>
      <w:r w:rsidR="008B222F" w:rsidRPr="006304DD">
        <w:rPr>
          <w:vertAlign w:val="subscript"/>
        </w:rPr>
        <w:t>3</w:t>
      </w:r>
      <w:r w:rsidR="00EF0A42" w:rsidRPr="006304DD">
        <w:t xml:space="preserve"> (3595 cm</w:t>
      </w:r>
      <w:r w:rsidR="00EF0A42" w:rsidRPr="006304DD">
        <w:rPr>
          <w:rFonts w:ascii="Times New Roman" w:hAnsi="Times New Roman"/>
          <w:vertAlign w:val="superscript"/>
        </w:rPr>
        <w:t>−</w:t>
      </w:r>
      <w:r w:rsidR="00EF0A42" w:rsidRPr="006304DD">
        <w:rPr>
          <w:vertAlign w:val="superscript"/>
        </w:rPr>
        <w:t>1</w:t>
      </w:r>
      <w:r w:rsidR="00EF0A42" w:rsidRPr="006304DD">
        <w:t xml:space="preserve">, </w:t>
      </w:r>
    </w:p>
    <w:p w:rsidR="008A11F0" w:rsidRPr="006304DD" w:rsidRDefault="008A11F0" w:rsidP="008A11F0">
      <w:pPr>
        <w:rPr>
          <w:rFonts w:ascii="Times New Roman" w:hAnsi="Times New Roman"/>
        </w:rPr>
      </w:pPr>
      <w:r w:rsidRPr="006304DD">
        <w:rPr>
          <w:rFonts w:ascii="Times New Roman" w:hAnsi="Times New Roman"/>
          <w:noProof/>
        </w:rPr>
        <w:lastRenderedPageBreak/>
        <w:drawing>
          <wp:inline distT="0" distB="0" distL="0" distR="0" wp14:anchorId="1231EA59" wp14:editId="1FF8188C">
            <wp:extent cx="5934075" cy="2447925"/>
            <wp:effectExtent l="0" t="0" r="9525" b="9525"/>
            <wp:docPr id="3" name="Picture 3" descr="Infrared-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frared-Ful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4075" cy="2447925"/>
                    </a:xfrm>
                    <a:prstGeom prst="rect">
                      <a:avLst/>
                    </a:prstGeom>
                    <a:noFill/>
                    <a:ln>
                      <a:noFill/>
                    </a:ln>
                  </pic:spPr>
                </pic:pic>
              </a:graphicData>
            </a:graphic>
          </wp:inline>
        </w:drawing>
      </w:r>
    </w:p>
    <w:p w:rsidR="008A11F0" w:rsidRPr="006304DD" w:rsidRDefault="008A11F0" w:rsidP="008A11F0">
      <w:r w:rsidRPr="006304DD">
        <w:rPr>
          <w:rFonts w:ascii="Times New Roman" w:hAnsi="Times New Roman"/>
          <w:b/>
        </w:rPr>
        <w:t>Figure 1.</w:t>
      </w:r>
      <w:r w:rsidRPr="006304DD">
        <w:rPr>
          <w:rFonts w:ascii="Times New Roman" w:hAnsi="Times New Roman"/>
        </w:rPr>
        <w:t xml:space="preserve"> Infrared spectra of CO</w:t>
      </w:r>
      <w:r w:rsidRPr="006304DD">
        <w:rPr>
          <w:rFonts w:ascii="Times New Roman" w:hAnsi="Times New Roman"/>
          <w:vertAlign w:val="subscript"/>
        </w:rPr>
        <w:t>2</w:t>
      </w:r>
      <w:r w:rsidRPr="006304DD">
        <w:rPr>
          <w:rFonts w:ascii="Times New Roman" w:hAnsi="Times New Roman"/>
        </w:rPr>
        <w:t>:CH</w:t>
      </w:r>
      <w:r w:rsidRPr="006304DD">
        <w:rPr>
          <w:rFonts w:ascii="Times New Roman" w:hAnsi="Times New Roman"/>
          <w:vertAlign w:val="subscript"/>
        </w:rPr>
        <w:t>4</w:t>
      </w:r>
      <w:r w:rsidRPr="006304DD">
        <w:t xml:space="preserve"> ice before (black line) and after (red line) electron irradiation of CO</w:t>
      </w:r>
      <w:r w:rsidRPr="006304DD">
        <w:rPr>
          <w:vertAlign w:val="subscript"/>
        </w:rPr>
        <w:t>2</w:t>
      </w:r>
      <w:r w:rsidRPr="006304DD">
        <w:t>:CH</w:t>
      </w:r>
      <w:r w:rsidRPr="006304DD">
        <w:rPr>
          <w:vertAlign w:val="subscript"/>
        </w:rPr>
        <w:t>4</w:t>
      </w:r>
      <w:r w:rsidRPr="006304DD">
        <w:t xml:space="preserve"> ice. Spectra have been offset for clarity.</w:t>
      </w:r>
    </w:p>
    <w:p w:rsidR="008A11F0" w:rsidRPr="006304DD" w:rsidRDefault="008A11F0" w:rsidP="006E6767">
      <w:pPr>
        <w:pStyle w:val="TAMainText"/>
        <w:spacing w:after="240"/>
        <w:ind w:firstLine="0"/>
        <w:rPr>
          <w:i/>
        </w:rPr>
      </w:pPr>
    </w:p>
    <w:p w:rsidR="00A6151D" w:rsidRPr="006304DD" w:rsidRDefault="00EF0A42" w:rsidP="006E6767">
      <w:pPr>
        <w:pStyle w:val="TAMainText"/>
        <w:spacing w:after="240"/>
        <w:ind w:firstLine="0"/>
      </w:pPr>
      <w:r w:rsidRPr="006304DD">
        <w:rPr>
          <w:i/>
        </w:rPr>
        <w:t>A</w:t>
      </w:r>
      <w:r w:rsidRPr="006304DD">
        <w:t>=4.50</w:t>
      </w:r>
      <w:r w:rsidRPr="006304DD">
        <w:rPr>
          <w:rFonts w:ascii="Times New Roman" w:hAnsi="Times New Roman"/>
        </w:rPr>
        <w:t>×</w:t>
      </w:r>
      <w:r w:rsidRPr="006304DD">
        <w:t>10</w:t>
      </w:r>
      <w:r w:rsidRPr="006304DD">
        <w:rPr>
          <w:rFonts w:ascii="Times New Roman" w:hAnsi="Times New Roman"/>
          <w:vertAlign w:val="superscript"/>
        </w:rPr>
        <w:t>−19</w:t>
      </w:r>
      <w:r w:rsidR="00DE27B7" w:rsidRPr="006304DD">
        <w:rPr>
          <w:rFonts w:ascii="Times New Roman" w:hAnsi="Times New Roman"/>
          <w:vertAlign w:val="superscript"/>
        </w:rPr>
        <w:t xml:space="preserve"> </w:t>
      </w:r>
      <w:r w:rsidR="00DE27B7" w:rsidRPr="006304DD">
        <w:rPr>
          <w:rFonts w:ascii="Times New Roman" w:hAnsi="Times New Roman"/>
        </w:rPr>
        <w:t>cm molecule</w:t>
      </w:r>
      <w:r w:rsidR="00DE27B7" w:rsidRPr="006304DD">
        <w:rPr>
          <w:rFonts w:ascii="Times New Roman" w:hAnsi="Times New Roman"/>
          <w:vertAlign w:val="superscript"/>
        </w:rPr>
        <w:t>−</w:t>
      </w:r>
      <w:r w:rsidR="00DE27B7" w:rsidRPr="006304DD">
        <w:rPr>
          <w:vertAlign w:val="superscript"/>
        </w:rPr>
        <w:t>1</w:t>
      </w:r>
      <w:r w:rsidRPr="006304DD">
        <w:t xml:space="preserve">) combination band as well as the C=O stretch of </w:t>
      </w:r>
      <w:r w:rsidRPr="006304DD">
        <w:rPr>
          <w:vertAlign w:val="superscript"/>
        </w:rPr>
        <w:t>13</w:t>
      </w:r>
      <w:r w:rsidRPr="006304DD">
        <w:t>CO</w:t>
      </w:r>
      <w:r w:rsidRPr="006304DD">
        <w:rPr>
          <w:vertAlign w:val="subscript"/>
        </w:rPr>
        <w:t>2</w:t>
      </w:r>
      <w:r w:rsidRPr="006304DD">
        <w:t xml:space="preserve"> (</w:t>
      </w:r>
      <w:r w:rsidRPr="006304DD">
        <w:rPr>
          <w:rFonts w:ascii="Symbol" w:hAnsi="Symbol"/>
        </w:rPr>
        <w:t></w:t>
      </w:r>
      <w:r w:rsidRPr="006304DD">
        <w:rPr>
          <w:vertAlign w:val="subscript"/>
        </w:rPr>
        <w:t>3</w:t>
      </w:r>
      <w:r w:rsidRPr="006304DD">
        <w:t xml:space="preserve">; </w:t>
      </w:r>
      <w:r w:rsidR="008B222F" w:rsidRPr="006304DD">
        <w:t>2277</w:t>
      </w:r>
      <w:r w:rsidRPr="006304DD">
        <w:t xml:space="preserve"> cm</w:t>
      </w:r>
      <w:r w:rsidRPr="006304DD">
        <w:rPr>
          <w:rFonts w:ascii="Times New Roman" w:hAnsi="Times New Roman"/>
          <w:vertAlign w:val="superscript"/>
        </w:rPr>
        <w:t>−</w:t>
      </w:r>
      <w:r w:rsidRPr="006304DD">
        <w:rPr>
          <w:vertAlign w:val="superscript"/>
        </w:rPr>
        <w:t>1</w:t>
      </w:r>
      <w:r w:rsidRPr="006304DD">
        <w:t xml:space="preserve">, </w:t>
      </w:r>
      <w:r w:rsidRPr="006304DD">
        <w:rPr>
          <w:i/>
        </w:rPr>
        <w:t>A</w:t>
      </w:r>
      <w:r w:rsidRPr="006304DD">
        <w:t>=</w:t>
      </w:r>
      <w:r w:rsidR="008B222F" w:rsidRPr="006304DD">
        <w:t>7</w:t>
      </w:r>
      <w:r w:rsidRPr="006304DD">
        <w:t>.</w:t>
      </w:r>
      <w:r w:rsidR="008B222F" w:rsidRPr="006304DD">
        <w:t>8</w:t>
      </w:r>
      <w:r w:rsidRPr="006304DD">
        <w:t>0</w:t>
      </w:r>
      <w:r w:rsidRPr="006304DD">
        <w:rPr>
          <w:rFonts w:ascii="Times New Roman" w:hAnsi="Times New Roman"/>
        </w:rPr>
        <w:t>×</w:t>
      </w:r>
      <w:r w:rsidRPr="006304DD">
        <w:t>10</w:t>
      </w:r>
      <w:r w:rsidRPr="006304DD">
        <w:rPr>
          <w:rFonts w:ascii="Times New Roman" w:hAnsi="Times New Roman"/>
          <w:vertAlign w:val="superscript"/>
        </w:rPr>
        <w:t>−1</w:t>
      </w:r>
      <w:r w:rsidR="008B222F" w:rsidRPr="006304DD">
        <w:rPr>
          <w:rFonts w:ascii="Times New Roman" w:hAnsi="Times New Roman"/>
          <w:vertAlign w:val="superscript"/>
        </w:rPr>
        <w:t>7</w:t>
      </w:r>
      <w:r w:rsidR="00DE27B7" w:rsidRPr="006304DD">
        <w:rPr>
          <w:rFonts w:ascii="Times New Roman" w:hAnsi="Times New Roman"/>
        </w:rPr>
        <w:t xml:space="preserve"> cm molecule</w:t>
      </w:r>
      <w:r w:rsidR="00DE27B7" w:rsidRPr="006304DD">
        <w:rPr>
          <w:rFonts w:ascii="Times New Roman" w:hAnsi="Times New Roman"/>
          <w:vertAlign w:val="superscript"/>
        </w:rPr>
        <w:t>−</w:t>
      </w:r>
      <w:r w:rsidR="00DE27B7" w:rsidRPr="006304DD">
        <w:rPr>
          <w:vertAlign w:val="superscript"/>
        </w:rPr>
        <w:t>1</w:t>
      </w:r>
      <w:r w:rsidRPr="006304DD">
        <w:t>)</w:t>
      </w:r>
      <w:r w:rsidR="008B222F" w:rsidRPr="006304DD">
        <w:t xml:space="preserve"> </w:t>
      </w:r>
      <w:r w:rsidR="00F775C5" w:rsidRPr="006304DD">
        <w:t>with</w:t>
      </w:r>
      <w:r w:rsidR="008B222F" w:rsidRPr="006304DD">
        <w:t xml:space="preserve"> the natural abundance of </w:t>
      </w:r>
      <w:r w:rsidR="008B222F" w:rsidRPr="006304DD">
        <w:rPr>
          <w:vertAlign w:val="superscript"/>
        </w:rPr>
        <w:t>13</w:t>
      </w:r>
      <w:r w:rsidR="00691AEF" w:rsidRPr="006304DD">
        <w:t>C of 1.1%.</w:t>
      </w:r>
      <w:hyperlink w:anchor="_ENREF_28" w:tooltip="Gerakines, 1995 #143" w:history="1">
        <w:r w:rsidR="006D778F" w:rsidRPr="006304DD">
          <w:fldChar w:fldCharType="begin"/>
        </w:r>
        <w:r w:rsidR="006D778F" w:rsidRPr="006304DD">
          <w:instrText xml:space="preserve"> ADDIN EN.CITE &lt;EndNote&gt;&lt;Cite&gt;&lt;Author&gt;Gerakines&lt;/Author&gt;&lt;Year&gt;1995&lt;/Year&gt;&lt;RecNum&gt;143&lt;/RecNum&gt;&lt;DisplayText&gt;&lt;style face="superscript"&gt;28&lt;/style&gt;&lt;/DisplayText&gt;&lt;record&gt;&lt;rec-number&gt;143&lt;/rec-number&gt;&lt;foreign-keys&gt;&lt;key app="EN" db-id="trw95w0tczfp5det5x7p95am99dpww0a2ep5"&gt;143&lt;/key&gt;&lt;/foreign-keys&gt;&lt;ref-type name="Journal Article"&gt;17&lt;/ref-type&gt;&lt;contributors&gt;&lt;authors&gt;&lt;author&gt;Gerakines, P. A.&lt;/author&gt;&lt;author&gt;Schutte, W. A.&lt;/author&gt;&lt;author&gt;Greenberg, J. M.&lt;/author&gt;&lt;author&gt;van Dishoeck, E. F.&lt;/author&gt;&lt;/authors&gt;&lt;/contributors&gt;&lt;titles&gt;&lt;title&gt;&lt;style face="normal" font="default" size="100%"&gt;The Infrared Band Strengths of H&lt;/style&gt;&lt;style face="subscript" font="default" size="100%"&gt;2&lt;/style&gt;&lt;style face="normal" font="default" size="100%"&gt;O, CO  and CO&lt;/style&gt;&lt;style face="subscript" font="default" size="100%"&gt;2&lt;/style&gt;&lt;style face="normal" font="default" size="100%"&gt; in Laboratory Simulations of Astrophysical Ice Mixtures&lt;/style&gt;&lt;/title&gt;&lt;secondary-title&gt;Astronomy and Astrophysics&lt;/secondary-title&gt;&lt;/titles&gt;&lt;periodical&gt;&lt;full-title&gt;Astronomy and Astrophysics&lt;/full-title&gt;&lt;abbr-1&gt;A&amp;amp;A&lt;/abbr-1&gt;&lt;/periodical&gt;&lt;pages&gt;810-818&lt;/pages&gt;&lt;volume&gt;296&lt;/volume&gt;&lt;number&gt;3&lt;/number&gt;&lt;dates&gt;&lt;year&gt;1995&lt;/year&gt;&lt;/dates&gt;&lt;urls&gt;&lt;/urls&gt;&lt;/record&gt;&lt;/Cite&gt;&lt;/EndNote&gt;</w:instrText>
        </w:r>
        <w:r w:rsidR="006D778F" w:rsidRPr="006304DD">
          <w:fldChar w:fldCharType="separate"/>
        </w:r>
        <w:r w:rsidR="006D778F" w:rsidRPr="006304DD">
          <w:rPr>
            <w:noProof/>
            <w:vertAlign w:val="superscript"/>
          </w:rPr>
          <w:t>28</w:t>
        </w:r>
        <w:r w:rsidR="006D778F" w:rsidRPr="006304DD">
          <w:fldChar w:fldCharType="end"/>
        </w:r>
      </w:hyperlink>
      <w:r w:rsidR="00691AEF" w:rsidRPr="006304DD">
        <w:t xml:space="preserve"> </w:t>
      </w:r>
      <w:r w:rsidR="008B222F" w:rsidRPr="006304DD">
        <w:t xml:space="preserve">For methane, the </w:t>
      </w:r>
      <w:r w:rsidR="008B222F" w:rsidRPr="006304DD">
        <w:rPr>
          <w:rFonts w:ascii="Symbol" w:hAnsi="Symbol"/>
        </w:rPr>
        <w:t></w:t>
      </w:r>
      <w:r w:rsidR="008B222F" w:rsidRPr="006304DD">
        <w:rPr>
          <w:vertAlign w:val="subscript"/>
        </w:rPr>
        <w:t>2</w:t>
      </w:r>
      <w:r w:rsidR="008B222F" w:rsidRPr="006304DD">
        <w:t>+</w:t>
      </w:r>
      <w:r w:rsidR="008B222F" w:rsidRPr="006304DD">
        <w:rPr>
          <w:rFonts w:ascii="Symbol" w:hAnsi="Symbol"/>
        </w:rPr>
        <w:t></w:t>
      </w:r>
      <w:r w:rsidR="008B222F" w:rsidRPr="006304DD">
        <w:rPr>
          <w:vertAlign w:val="subscript"/>
        </w:rPr>
        <w:t>3</w:t>
      </w:r>
      <w:r w:rsidR="008B222F" w:rsidRPr="006304DD">
        <w:t xml:space="preserve"> (4530 cm</w:t>
      </w:r>
      <w:r w:rsidR="008B222F" w:rsidRPr="006304DD">
        <w:rPr>
          <w:rFonts w:ascii="Times New Roman" w:hAnsi="Times New Roman"/>
          <w:vertAlign w:val="superscript"/>
        </w:rPr>
        <w:t>−</w:t>
      </w:r>
      <w:r w:rsidR="008B222F" w:rsidRPr="006304DD">
        <w:rPr>
          <w:vertAlign w:val="superscript"/>
        </w:rPr>
        <w:t>1</w:t>
      </w:r>
      <w:r w:rsidR="008B222F" w:rsidRPr="006304DD">
        <w:t xml:space="preserve">, </w:t>
      </w:r>
      <w:r w:rsidR="008B222F" w:rsidRPr="006304DD">
        <w:rPr>
          <w:i/>
        </w:rPr>
        <w:t>A</w:t>
      </w:r>
      <w:r w:rsidR="008B222F" w:rsidRPr="006304DD">
        <w:t>=6.</w:t>
      </w:r>
      <w:r w:rsidR="00691AEF" w:rsidRPr="006304DD">
        <w:t>52</w:t>
      </w:r>
      <w:r w:rsidR="008B222F" w:rsidRPr="006304DD">
        <w:rPr>
          <w:rFonts w:ascii="Times New Roman" w:hAnsi="Times New Roman"/>
        </w:rPr>
        <w:t>×</w:t>
      </w:r>
      <w:r w:rsidR="008B222F" w:rsidRPr="006304DD">
        <w:t>10</w:t>
      </w:r>
      <w:r w:rsidR="008B222F" w:rsidRPr="006304DD">
        <w:rPr>
          <w:rFonts w:ascii="Times New Roman" w:hAnsi="Times New Roman"/>
          <w:vertAlign w:val="superscript"/>
        </w:rPr>
        <w:t>−20</w:t>
      </w:r>
      <w:r w:rsidR="00DE27B7" w:rsidRPr="006304DD">
        <w:rPr>
          <w:rFonts w:ascii="Times New Roman" w:hAnsi="Times New Roman"/>
        </w:rPr>
        <w:t xml:space="preserve"> cm molecule</w:t>
      </w:r>
      <w:r w:rsidR="00DE27B7" w:rsidRPr="006304DD">
        <w:rPr>
          <w:rFonts w:ascii="Times New Roman" w:hAnsi="Times New Roman"/>
          <w:vertAlign w:val="superscript"/>
        </w:rPr>
        <w:t>−</w:t>
      </w:r>
      <w:r w:rsidR="00DE27B7" w:rsidRPr="006304DD">
        <w:rPr>
          <w:vertAlign w:val="superscript"/>
        </w:rPr>
        <w:t>1</w:t>
      </w:r>
      <w:r w:rsidR="008B222F" w:rsidRPr="006304DD">
        <w:t xml:space="preserve">), the </w:t>
      </w:r>
      <w:r w:rsidR="008B222F" w:rsidRPr="006304DD">
        <w:rPr>
          <w:rFonts w:ascii="Symbol" w:hAnsi="Symbol"/>
        </w:rPr>
        <w:t></w:t>
      </w:r>
      <w:r w:rsidR="008B222F" w:rsidRPr="006304DD">
        <w:rPr>
          <w:vertAlign w:val="subscript"/>
        </w:rPr>
        <w:t>3</w:t>
      </w:r>
      <w:r w:rsidR="008B222F" w:rsidRPr="006304DD">
        <w:t>+</w:t>
      </w:r>
      <w:r w:rsidR="008B222F" w:rsidRPr="006304DD">
        <w:rPr>
          <w:rFonts w:ascii="Symbol" w:hAnsi="Symbol"/>
        </w:rPr>
        <w:t></w:t>
      </w:r>
      <w:r w:rsidR="008B222F" w:rsidRPr="006304DD">
        <w:rPr>
          <w:vertAlign w:val="subscript"/>
        </w:rPr>
        <w:t>4</w:t>
      </w:r>
      <w:r w:rsidR="008B222F" w:rsidRPr="006304DD">
        <w:t xml:space="preserve"> (4299 cm</w:t>
      </w:r>
      <w:r w:rsidR="008B222F" w:rsidRPr="006304DD">
        <w:rPr>
          <w:rFonts w:ascii="Times New Roman" w:hAnsi="Times New Roman"/>
          <w:vertAlign w:val="superscript"/>
        </w:rPr>
        <w:t>−</w:t>
      </w:r>
      <w:r w:rsidR="008B222F" w:rsidRPr="006304DD">
        <w:rPr>
          <w:vertAlign w:val="superscript"/>
        </w:rPr>
        <w:t>1</w:t>
      </w:r>
      <w:r w:rsidR="008B222F" w:rsidRPr="006304DD">
        <w:t xml:space="preserve">, </w:t>
      </w:r>
      <w:r w:rsidR="008B222F" w:rsidRPr="006304DD">
        <w:rPr>
          <w:i/>
        </w:rPr>
        <w:t>A</w:t>
      </w:r>
      <w:r w:rsidR="008B222F" w:rsidRPr="006304DD">
        <w:t>=</w:t>
      </w:r>
      <w:r w:rsidR="00691AEF" w:rsidRPr="006304DD">
        <w:t>6.85</w:t>
      </w:r>
      <w:r w:rsidR="008B222F" w:rsidRPr="006304DD">
        <w:rPr>
          <w:rFonts w:ascii="Times New Roman" w:hAnsi="Times New Roman"/>
        </w:rPr>
        <w:t>×</w:t>
      </w:r>
      <w:r w:rsidR="008B222F" w:rsidRPr="006304DD">
        <w:t>10</w:t>
      </w:r>
      <w:r w:rsidR="008B222F" w:rsidRPr="006304DD">
        <w:rPr>
          <w:rFonts w:ascii="Times New Roman" w:hAnsi="Times New Roman"/>
          <w:vertAlign w:val="superscript"/>
        </w:rPr>
        <w:t>−19</w:t>
      </w:r>
      <w:r w:rsidR="00504D9D" w:rsidRPr="006304DD">
        <w:rPr>
          <w:rFonts w:ascii="Times New Roman" w:hAnsi="Times New Roman"/>
        </w:rPr>
        <w:t xml:space="preserve"> </w:t>
      </w:r>
      <w:r w:rsidR="00DE27B7" w:rsidRPr="006304DD">
        <w:rPr>
          <w:rFonts w:ascii="Times New Roman" w:hAnsi="Times New Roman"/>
        </w:rPr>
        <w:t>cm molecule</w:t>
      </w:r>
      <w:r w:rsidR="00DE27B7" w:rsidRPr="006304DD">
        <w:rPr>
          <w:rFonts w:ascii="Times New Roman" w:hAnsi="Times New Roman"/>
          <w:vertAlign w:val="superscript"/>
        </w:rPr>
        <w:t>−</w:t>
      </w:r>
      <w:r w:rsidR="00DE27B7" w:rsidRPr="006304DD">
        <w:rPr>
          <w:vertAlign w:val="superscript"/>
        </w:rPr>
        <w:t>1</w:t>
      </w:r>
      <w:r w:rsidR="008B222F" w:rsidRPr="006304DD">
        <w:t xml:space="preserve">), the </w:t>
      </w:r>
      <w:r w:rsidR="008B222F" w:rsidRPr="006304DD">
        <w:rPr>
          <w:rFonts w:ascii="Symbol" w:hAnsi="Symbol"/>
        </w:rPr>
        <w:t></w:t>
      </w:r>
      <w:r w:rsidR="008B222F" w:rsidRPr="006304DD">
        <w:rPr>
          <w:vertAlign w:val="subscript"/>
        </w:rPr>
        <w:t>1</w:t>
      </w:r>
      <w:r w:rsidR="008B222F" w:rsidRPr="006304DD">
        <w:t>+</w:t>
      </w:r>
      <w:r w:rsidR="008B222F" w:rsidRPr="006304DD">
        <w:rPr>
          <w:rFonts w:ascii="Symbol" w:hAnsi="Symbol"/>
        </w:rPr>
        <w:t></w:t>
      </w:r>
      <w:r w:rsidR="008B222F" w:rsidRPr="006304DD">
        <w:rPr>
          <w:vertAlign w:val="subscript"/>
        </w:rPr>
        <w:t>4</w:t>
      </w:r>
      <w:r w:rsidR="008B222F" w:rsidRPr="006304DD">
        <w:t xml:space="preserve"> (4201 cm</w:t>
      </w:r>
      <w:r w:rsidR="008B222F" w:rsidRPr="006304DD">
        <w:rPr>
          <w:rFonts w:ascii="Times New Roman" w:hAnsi="Times New Roman"/>
          <w:vertAlign w:val="superscript"/>
        </w:rPr>
        <w:t>−</w:t>
      </w:r>
      <w:r w:rsidR="008B222F" w:rsidRPr="006304DD">
        <w:rPr>
          <w:vertAlign w:val="superscript"/>
        </w:rPr>
        <w:t>1</w:t>
      </w:r>
      <w:r w:rsidR="008B222F" w:rsidRPr="006304DD">
        <w:t xml:space="preserve">, </w:t>
      </w:r>
      <w:r w:rsidR="008B222F" w:rsidRPr="006304DD">
        <w:rPr>
          <w:i/>
        </w:rPr>
        <w:t>A</w:t>
      </w:r>
      <w:r w:rsidR="008B222F" w:rsidRPr="006304DD">
        <w:t>=3.5</w:t>
      </w:r>
      <w:r w:rsidR="00691AEF" w:rsidRPr="006304DD">
        <w:t>9</w:t>
      </w:r>
      <w:r w:rsidR="008B222F" w:rsidRPr="006304DD">
        <w:rPr>
          <w:rFonts w:ascii="Times New Roman" w:hAnsi="Times New Roman"/>
        </w:rPr>
        <w:t>×</w:t>
      </w:r>
      <w:r w:rsidR="008B222F" w:rsidRPr="006304DD">
        <w:t>10</w:t>
      </w:r>
      <w:r w:rsidR="008B222F" w:rsidRPr="006304DD">
        <w:rPr>
          <w:rFonts w:ascii="Times New Roman" w:hAnsi="Times New Roman"/>
          <w:vertAlign w:val="superscript"/>
        </w:rPr>
        <w:t>−19</w:t>
      </w:r>
      <w:r w:rsidR="00DE27B7" w:rsidRPr="006304DD">
        <w:rPr>
          <w:rFonts w:ascii="Times New Roman" w:hAnsi="Times New Roman"/>
        </w:rPr>
        <w:t xml:space="preserve"> cm molecule</w:t>
      </w:r>
      <w:r w:rsidR="00DE27B7" w:rsidRPr="006304DD">
        <w:rPr>
          <w:rFonts w:ascii="Times New Roman" w:hAnsi="Times New Roman"/>
          <w:vertAlign w:val="superscript"/>
        </w:rPr>
        <w:t>−</w:t>
      </w:r>
      <w:r w:rsidR="00DE27B7" w:rsidRPr="006304DD">
        <w:rPr>
          <w:vertAlign w:val="superscript"/>
        </w:rPr>
        <w:t>1</w:t>
      </w:r>
      <w:r w:rsidR="008B222F" w:rsidRPr="006304DD">
        <w:t xml:space="preserve">), and the </w:t>
      </w:r>
      <w:r w:rsidR="008B222F" w:rsidRPr="006304DD">
        <w:rPr>
          <w:rFonts w:ascii="Symbol" w:hAnsi="Symbol"/>
        </w:rPr>
        <w:t></w:t>
      </w:r>
      <w:r w:rsidR="008B222F" w:rsidRPr="006304DD">
        <w:rPr>
          <w:vertAlign w:val="subscript"/>
        </w:rPr>
        <w:t>2</w:t>
      </w:r>
      <w:r w:rsidR="008B222F" w:rsidRPr="006304DD">
        <w:t>+</w:t>
      </w:r>
      <w:r w:rsidR="008B222F" w:rsidRPr="006304DD">
        <w:rPr>
          <w:rFonts w:ascii="Symbol" w:hAnsi="Symbol"/>
        </w:rPr>
        <w:t></w:t>
      </w:r>
      <w:r w:rsidR="008B222F" w:rsidRPr="006304DD">
        <w:rPr>
          <w:vertAlign w:val="subscript"/>
        </w:rPr>
        <w:t>4</w:t>
      </w:r>
      <w:r w:rsidR="008B222F" w:rsidRPr="006304DD">
        <w:t xml:space="preserve"> (2820 cm</w:t>
      </w:r>
      <w:r w:rsidR="008B222F" w:rsidRPr="006304DD">
        <w:rPr>
          <w:rFonts w:ascii="Times New Roman" w:hAnsi="Times New Roman"/>
          <w:vertAlign w:val="superscript"/>
        </w:rPr>
        <w:t>−</w:t>
      </w:r>
      <w:r w:rsidR="008B222F" w:rsidRPr="006304DD">
        <w:rPr>
          <w:vertAlign w:val="superscript"/>
        </w:rPr>
        <w:t>1</w:t>
      </w:r>
      <w:r w:rsidR="00C92DB0" w:rsidRPr="006304DD">
        <w:t>, A=</w:t>
      </w:r>
      <w:r w:rsidR="00691AEF" w:rsidRPr="006304DD">
        <w:t>2.76</w:t>
      </w:r>
      <w:r w:rsidR="008B222F" w:rsidRPr="006304DD">
        <w:rPr>
          <w:rFonts w:ascii="Times New Roman" w:hAnsi="Times New Roman"/>
        </w:rPr>
        <w:t>×</w:t>
      </w:r>
      <w:r w:rsidR="008B222F" w:rsidRPr="006304DD">
        <w:t>10</w:t>
      </w:r>
      <w:r w:rsidR="008B222F" w:rsidRPr="006304DD">
        <w:rPr>
          <w:rFonts w:ascii="Times New Roman" w:hAnsi="Times New Roman"/>
          <w:vertAlign w:val="superscript"/>
        </w:rPr>
        <w:t>−19</w:t>
      </w:r>
      <w:r w:rsidR="00DE27B7" w:rsidRPr="006304DD">
        <w:rPr>
          <w:rFonts w:ascii="Times New Roman" w:hAnsi="Times New Roman"/>
        </w:rPr>
        <w:t xml:space="preserve"> cm molecule</w:t>
      </w:r>
      <w:r w:rsidR="00DE27B7" w:rsidRPr="006304DD">
        <w:rPr>
          <w:rFonts w:ascii="Times New Roman" w:hAnsi="Times New Roman"/>
          <w:vertAlign w:val="superscript"/>
        </w:rPr>
        <w:t>−</w:t>
      </w:r>
      <w:r w:rsidR="00DE27B7" w:rsidRPr="006304DD">
        <w:rPr>
          <w:vertAlign w:val="superscript"/>
        </w:rPr>
        <w:t>1</w:t>
      </w:r>
      <w:r w:rsidR="008B222F" w:rsidRPr="006304DD">
        <w:t xml:space="preserve">) combination bands </w:t>
      </w:r>
      <w:r w:rsidR="006E6767" w:rsidRPr="006304DD">
        <w:t>as well as the</w:t>
      </w:r>
      <w:r w:rsidR="008B222F" w:rsidRPr="006304DD">
        <w:t xml:space="preserve"> degenerate stretching mode (</w:t>
      </w:r>
      <w:r w:rsidR="008B222F" w:rsidRPr="006304DD">
        <w:rPr>
          <w:rFonts w:ascii="Symbol" w:hAnsi="Symbol"/>
        </w:rPr>
        <w:t></w:t>
      </w:r>
      <w:r w:rsidR="008B222F" w:rsidRPr="006304DD">
        <w:rPr>
          <w:vertAlign w:val="subscript"/>
        </w:rPr>
        <w:t>3</w:t>
      </w:r>
      <w:r w:rsidR="008B222F" w:rsidRPr="006304DD">
        <w:t>; 3010 cm</w:t>
      </w:r>
      <w:r w:rsidR="008B222F" w:rsidRPr="006304DD">
        <w:rPr>
          <w:rFonts w:ascii="Times New Roman" w:hAnsi="Times New Roman"/>
          <w:vertAlign w:val="superscript"/>
        </w:rPr>
        <w:t>−</w:t>
      </w:r>
      <w:r w:rsidR="008B222F" w:rsidRPr="006304DD">
        <w:rPr>
          <w:vertAlign w:val="superscript"/>
        </w:rPr>
        <w:t>1</w:t>
      </w:r>
      <w:r w:rsidR="008B222F" w:rsidRPr="006304DD">
        <w:t>, A=1.</w:t>
      </w:r>
      <w:r w:rsidR="00691AEF" w:rsidRPr="006304DD">
        <w:t>1</w:t>
      </w:r>
      <w:r w:rsidR="008B222F" w:rsidRPr="006304DD">
        <w:t>0</w:t>
      </w:r>
      <w:r w:rsidR="008B222F" w:rsidRPr="006304DD">
        <w:rPr>
          <w:rFonts w:ascii="Times New Roman" w:hAnsi="Times New Roman"/>
        </w:rPr>
        <w:t>×</w:t>
      </w:r>
      <w:r w:rsidR="008B222F" w:rsidRPr="006304DD">
        <w:t>10</w:t>
      </w:r>
      <w:r w:rsidR="008B222F" w:rsidRPr="006304DD">
        <w:rPr>
          <w:rFonts w:ascii="Times New Roman" w:hAnsi="Times New Roman"/>
          <w:vertAlign w:val="superscript"/>
        </w:rPr>
        <w:t>−17</w:t>
      </w:r>
      <w:r w:rsidR="00DE27B7" w:rsidRPr="006304DD">
        <w:rPr>
          <w:rFonts w:ascii="Times New Roman" w:hAnsi="Times New Roman"/>
        </w:rPr>
        <w:t xml:space="preserve"> cm molecule</w:t>
      </w:r>
      <w:r w:rsidR="00DE27B7" w:rsidRPr="006304DD">
        <w:rPr>
          <w:rFonts w:ascii="Times New Roman" w:hAnsi="Times New Roman"/>
          <w:vertAlign w:val="superscript"/>
        </w:rPr>
        <w:t>−</w:t>
      </w:r>
      <w:r w:rsidR="00DE27B7" w:rsidRPr="006304DD">
        <w:rPr>
          <w:vertAlign w:val="superscript"/>
        </w:rPr>
        <w:t>1</w:t>
      </w:r>
      <w:r w:rsidR="008B222F" w:rsidRPr="006304DD">
        <w:t>)</w:t>
      </w:r>
      <w:r w:rsidR="00DE27B7" w:rsidRPr="006304DD">
        <w:t xml:space="preserve"> were utilized. </w:t>
      </w:r>
      <w:r w:rsidR="00A6151D" w:rsidRPr="006304DD">
        <w:t xml:space="preserve">According to this analysis, the ratio of </w:t>
      </w:r>
      <w:r w:rsidR="00F775C5" w:rsidRPr="006304DD">
        <w:t xml:space="preserve">the </w:t>
      </w:r>
      <w:r w:rsidR="00A6151D" w:rsidRPr="006304DD">
        <w:t>molecules in the ice was 2.3</w:t>
      </w:r>
      <w:r w:rsidR="00F775C5" w:rsidRPr="006304DD">
        <w:t xml:space="preserve"> </w:t>
      </w:r>
      <w:r w:rsidR="00A6151D" w:rsidRPr="006304DD">
        <w:t>:</w:t>
      </w:r>
      <w:r w:rsidR="00F775C5" w:rsidRPr="006304DD">
        <w:t xml:space="preserve"> </w:t>
      </w:r>
      <w:r w:rsidR="00A6151D" w:rsidRPr="006304DD">
        <w:t xml:space="preserve">1.0 </w:t>
      </w:r>
      <w:r w:rsidR="00A6151D" w:rsidRPr="006304DD">
        <w:rPr>
          <w:rFonts w:cs="Times"/>
        </w:rPr>
        <w:t>±</w:t>
      </w:r>
      <w:r w:rsidR="00A6151D" w:rsidRPr="006304DD">
        <w:t xml:space="preserve"> 0.2 (CO</w:t>
      </w:r>
      <w:r w:rsidR="00A6151D" w:rsidRPr="006304DD">
        <w:rPr>
          <w:vertAlign w:val="subscript"/>
        </w:rPr>
        <w:t>2</w:t>
      </w:r>
      <w:r w:rsidR="00A6151D" w:rsidRPr="006304DD">
        <w:t>:CH</w:t>
      </w:r>
      <w:r w:rsidR="00A6151D" w:rsidRPr="006304DD">
        <w:rPr>
          <w:vertAlign w:val="subscript"/>
        </w:rPr>
        <w:t>4</w:t>
      </w:r>
      <w:r w:rsidR="00A6151D" w:rsidRPr="006304DD">
        <w:t xml:space="preserve">). For isotopically labeled ices, the same infrared bands were analyzed utilizing, where available, accurate absorption coefficients or the coefficients </w:t>
      </w:r>
      <w:r w:rsidR="008A11F0" w:rsidRPr="006304DD">
        <w:t xml:space="preserve">for unlabeled compounds. Table </w:t>
      </w:r>
      <w:r w:rsidR="00A6151D" w:rsidRPr="006304DD">
        <w:t xml:space="preserve">1 summarizes the composition and </w:t>
      </w:r>
      <w:r w:rsidR="00F775C5" w:rsidRPr="006304DD">
        <w:t>the</w:t>
      </w:r>
      <w:r w:rsidR="00A6151D" w:rsidRPr="006304DD">
        <w:t xml:space="preserve"> experimental conditions for each experiment conducted. </w:t>
      </w:r>
      <w:r w:rsidR="00EF37AD" w:rsidRPr="006304DD">
        <w:t>The doses of about 0.23 eV amu</w:t>
      </w:r>
      <w:r w:rsidR="00EF37AD" w:rsidRPr="006304DD">
        <w:rPr>
          <w:rFonts w:ascii="Times New Roman" w:hAnsi="Times New Roman"/>
          <w:vertAlign w:val="superscript"/>
        </w:rPr>
        <w:t>−</w:t>
      </w:r>
      <w:r w:rsidR="00EF37AD" w:rsidRPr="006304DD">
        <w:rPr>
          <w:vertAlign w:val="superscript"/>
        </w:rPr>
        <w:t>1</w:t>
      </w:r>
      <w:r w:rsidR="00EF37AD" w:rsidRPr="006304DD">
        <w:t xml:space="preserve"> correspond to the lower end of the typical doses interstellar ices receive within their typical lifetimes.</w:t>
      </w:r>
      <w:hyperlink w:anchor="_ENREF_25" w:tooltip="Yeghikyan, 2011 #103" w:history="1">
        <w:r w:rsidR="006D778F" w:rsidRPr="006304DD">
          <w:fldChar w:fldCharType="begin"/>
        </w:r>
        <w:r w:rsidR="006D778F" w:rsidRPr="006304DD">
          <w:instrText xml:space="preserve"> ADDIN EN.CITE &lt;EndNote&gt;&lt;Cite&gt;&lt;Author&gt;Yeghikyan&lt;/Author&gt;&lt;Year&gt;2011&lt;/Year&gt;&lt;RecNum&gt;103&lt;/RecNum&gt;&lt;DisplayText&gt;&lt;style face="superscript"&gt;25&lt;/style&gt;&lt;/DisplayText&gt;&lt;record&gt;&lt;rec-number&gt;103&lt;/rec-number&gt;&lt;foreign-keys&gt;&lt;key app="EN" db-id="trw95w0tczfp5det5x7p95am99dpww0a2ep5"&gt;103&lt;/key&gt;&lt;/foreign-keys&gt;&lt;ref-type name="Journal Article"&gt;17&lt;/ref-type&gt;&lt;contributors&gt;&lt;authors&gt;&lt;author&gt;Yeghikyan, AG&lt;/author&gt;&lt;/authors&gt;&lt;/contributors&gt;&lt;titles&gt;&lt;title&gt;Irradiation of Dust in Molecular Clouds. II. Doses Produced by Cosmic Rays&lt;/title&gt;&lt;secondary-title&gt;Astrophysics&lt;/secondary-title&gt;&lt;/titles&gt;&lt;periodical&gt;&lt;full-title&gt;Astrophysics&lt;/full-title&gt;&lt;abbr-1&gt;Astrophysics&lt;/abbr-1&gt;&lt;/periodical&gt;&lt;pages&gt;87-99&lt;/pages&gt;&lt;volume&gt;54&lt;/volume&gt;&lt;number&gt;1&lt;/number&gt;&lt;dates&gt;&lt;year&gt;2011&lt;/year&gt;&lt;/dates&gt;&lt;isbn&gt;0571-7256&lt;/isbn&gt;&lt;urls&gt;&lt;/urls&gt;&lt;/record&gt;&lt;/Cite&gt;&lt;/EndNote&gt;</w:instrText>
        </w:r>
        <w:r w:rsidR="006D778F" w:rsidRPr="006304DD">
          <w:fldChar w:fldCharType="separate"/>
        </w:r>
        <w:r w:rsidR="006D778F" w:rsidRPr="006304DD">
          <w:rPr>
            <w:noProof/>
            <w:vertAlign w:val="superscript"/>
          </w:rPr>
          <w:t>25</w:t>
        </w:r>
        <w:r w:rsidR="006D778F" w:rsidRPr="006304DD">
          <w:fldChar w:fldCharType="end"/>
        </w:r>
      </w:hyperlink>
      <w:r w:rsidR="00EF37AD" w:rsidRPr="006304DD">
        <w:t xml:space="preserve"> </w:t>
      </w:r>
    </w:p>
    <w:p w:rsidR="008A11F0" w:rsidRPr="006304DD" w:rsidRDefault="00F775C5" w:rsidP="006E6767">
      <w:pPr>
        <w:pStyle w:val="TAMainText"/>
        <w:spacing w:after="240"/>
        <w:ind w:firstLine="0"/>
      </w:pPr>
      <w:r w:rsidRPr="006304DD">
        <w:t xml:space="preserve">     During</w:t>
      </w:r>
      <w:r w:rsidR="00A6151D" w:rsidRPr="006304DD">
        <w:t xml:space="preserve"> </w:t>
      </w:r>
      <w:r w:rsidRPr="006304DD">
        <w:t xml:space="preserve">the </w:t>
      </w:r>
      <w:r w:rsidR="00A6151D" w:rsidRPr="006304DD">
        <w:t>irradiation (</w:t>
      </w:r>
      <w:r w:rsidR="008A11F0" w:rsidRPr="006304DD">
        <w:t xml:space="preserve">red lines in </w:t>
      </w:r>
      <w:r w:rsidR="00A6151D" w:rsidRPr="006304DD">
        <w:t>Figure</w:t>
      </w:r>
      <w:r w:rsidRPr="006304DD">
        <w:t>s</w:t>
      </w:r>
      <w:r w:rsidR="00A6151D" w:rsidRPr="006304DD">
        <w:t xml:space="preserve"> 1</w:t>
      </w:r>
      <w:r w:rsidR="008A11F0" w:rsidRPr="006304DD">
        <w:t xml:space="preserve"> and </w:t>
      </w:r>
      <w:r w:rsidRPr="006304DD">
        <w:t>2</w:t>
      </w:r>
      <w:r w:rsidR="00A6151D" w:rsidRPr="006304DD">
        <w:t>)</w:t>
      </w:r>
      <w:r w:rsidRPr="006304DD">
        <w:t>,</w:t>
      </w:r>
      <w:r w:rsidR="00A6151D" w:rsidRPr="006304DD">
        <w:t xml:space="preserve"> several new absorptions </w:t>
      </w:r>
      <w:r w:rsidRPr="006304DD">
        <w:t>emerged</w:t>
      </w:r>
      <w:r w:rsidR="00A6151D" w:rsidRPr="006304DD">
        <w:t>.</w:t>
      </w:r>
      <w:r w:rsidR="0037792A" w:rsidRPr="006304DD">
        <w:t xml:space="preserve"> The most prominent new absorptions are the C</w:t>
      </w:r>
      <w:r w:rsidR="0037792A" w:rsidRPr="006304DD">
        <w:rPr>
          <w:rFonts w:ascii="Times New Roman" w:hAnsi="Times New Roman"/>
        </w:rPr>
        <w:t>≡</w:t>
      </w:r>
      <w:r w:rsidR="0037792A" w:rsidRPr="006304DD">
        <w:t xml:space="preserve">O stretch of </w:t>
      </w:r>
      <w:r w:rsidRPr="006304DD">
        <w:t>carbon monoxide (</w:t>
      </w:r>
      <w:r w:rsidR="0037792A" w:rsidRPr="006304DD">
        <w:t>CO</w:t>
      </w:r>
      <w:r w:rsidRPr="006304DD">
        <w:t xml:space="preserve">; </w:t>
      </w:r>
      <w:r w:rsidR="0037792A" w:rsidRPr="006304DD">
        <w:rPr>
          <w:rFonts w:ascii="Symbol" w:hAnsi="Symbol"/>
        </w:rPr>
        <w:t></w:t>
      </w:r>
      <w:r w:rsidR="0037792A" w:rsidRPr="006304DD">
        <w:rPr>
          <w:vertAlign w:val="subscript"/>
        </w:rPr>
        <w:t>1</w:t>
      </w:r>
      <w:r w:rsidR="0037792A" w:rsidRPr="006304DD">
        <w:t>; 2140 cm</w:t>
      </w:r>
      <w:r w:rsidR="0037792A" w:rsidRPr="006304DD">
        <w:rPr>
          <w:rFonts w:ascii="Times New Roman" w:hAnsi="Times New Roman"/>
          <w:vertAlign w:val="superscript"/>
        </w:rPr>
        <w:t>−</w:t>
      </w:r>
      <w:r w:rsidR="0037792A" w:rsidRPr="006304DD">
        <w:rPr>
          <w:vertAlign w:val="superscript"/>
        </w:rPr>
        <w:t>1</w:t>
      </w:r>
      <w:r w:rsidR="0037792A" w:rsidRPr="006304DD">
        <w:t>)</w:t>
      </w:r>
      <w:r w:rsidR="00A6151D" w:rsidRPr="006304DD">
        <w:t xml:space="preserve"> </w:t>
      </w:r>
      <w:r w:rsidR="0037792A" w:rsidRPr="006304DD">
        <w:t xml:space="preserve">and </w:t>
      </w:r>
    </w:p>
    <w:p w:rsidR="008A11F0" w:rsidRPr="006304DD" w:rsidRDefault="008A11F0" w:rsidP="008A11F0">
      <w:r w:rsidRPr="006304DD">
        <w:rPr>
          <w:noProof/>
        </w:rPr>
        <w:lastRenderedPageBreak/>
        <w:drawing>
          <wp:inline distT="0" distB="0" distL="0" distR="0" wp14:anchorId="5F89711D" wp14:editId="36C5406D">
            <wp:extent cx="5943599" cy="4480627"/>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 details.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599" cy="4480627"/>
                    </a:xfrm>
                    <a:prstGeom prst="rect">
                      <a:avLst/>
                    </a:prstGeom>
                  </pic:spPr>
                </pic:pic>
              </a:graphicData>
            </a:graphic>
          </wp:inline>
        </w:drawing>
      </w:r>
    </w:p>
    <w:p w:rsidR="008A11F0" w:rsidRPr="006304DD" w:rsidRDefault="008A11F0" w:rsidP="008A11F0">
      <w:r w:rsidRPr="006304DD">
        <w:rPr>
          <w:b/>
        </w:rPr>
        <w:t>Figure 2.</w:t>
      </w:r>
      <w:r w:rsidRPr="006304DD">
        <w:t xml:space="preserve"> Details of the infrared spectrum for CO</w:t>
      </w:r>
      <w:r w:rsidRPr="006304DD">
        <w:rPr>
          <w:vertAlign w:val="subscript"/>
        </w:rPr>
        <w:t>2</w:t>
      </w:r>
      <w:r w:rsidRPr="006304DD">
        <w:t>:CH</w:t>
      </w:r>
      <w:r w:rsidRPr="006304DD">
        <w:rPr>
          <w:vertAlign w:val="subscript"/>
        </w:rPr>
        <w:t>4</w:t>
      </w:r>
      <w:r w:rsidRPr="006304DD">
        <w:t xml:space="preserve"> with assignments of new peaks after irradiation. The 1900</w:t>
      </w:r>
      <w:r w:rsidRPr="006304DD">
        <w:rPr>
          <w:rFonts w:ascii="Times New Roman" w:hAnsi="Times New Roman"/>
        </w:rPr>
        <w:t>–</w:t>
      </w:r>
      <w:r w:rsidRPr="006304DD">
        <w:t>1600 cm</w:t>
      </w:r>
      <w:r w:rsidRPr="006304DD">
        <w:rPr>
          <w:rFonts w:ascii="Times New Roman" w:hAnsi="Times New Roman"/>
          <w:vertAlign w:val="superscript"/>
        </w:rPr>
        <w:t>−</w:t>
      </w:r>
      <w:r w:rsidRPr="006304DD">
        <w:rPr>
          <w:vertAlign w:val="superscript"/>
        </w:rPr>
        <w:t>1</w:t>
      </w:r>
      <w:r w:rsidRPr="006304DD">
        <w:rPr>
          <w:vertAlign w:val="subscript"/>
        </w:rPr>
        <w:t xml:space="preserve"> </w:t>
      </w:r>
      <w:r w:rsidRPr="006304DD">
        <w:t>region was fit with the lowest amount of Gaussian peaks possible. For acetic acid, (M), (A) and (B) refer to monomeric species and two different dimeric species, respectively. See text for details.</w:t>
      </w:r>
    </w:p>
    <w:p w:rsidR="008A11F0" w:rsidRPr="006304DD" w:rsidRDefault="008A11F0" w:rsidP="006E6767">
      <w:pPr>
        <w:pStyle w:val="TAMainText"/>
        <w:spacing w:after="240"/>
        <w:ind w:firstLine="0"/>
      </w:pPr>
    </w:p>
    <w:p w:rsidR="008A11F0" w:rsidRPr="006304DD" w:rsidRDefault="0037792A" w:rsidP="006E6767">
      <w:pPr>
        <w:pStyle w:val="TAMainText"/>
        <w:spacing w:after="240"/>
        <w:ind w:firstLine="0"/>
      </w:pPr>
      <w:r w:rsidRPr="006304DD">
        <w:t xml:space="preserve">a broad absorption in the </w:t>
      </w:r>
      <w:r w:rsidR="00F775C5" w:rsidRPr="006304DD">
        <w:t>olefinic (</w:t>
      </w:r>
      <w:r w:rsidRPr="006304DD">
        <w:t>C=C</w:t>
      </w:r>
      <w:r w:rsidR="00F775C5" w:rsidRPr="006304DD">
        <w:t>)</w:t>
      </w:r>
      <w:r w:rsidRPr="006304DD">
        <w:t xml:space="preserve"> and carbonyl </w:t>
      </w:r>
      <w:r w:rsidR="00F775C5" w:rsidRPr="006304DD">
        <w:t>(</w:t>
      </w:r>
      <w:r w:rsidRPr="006304DD">
        <w:t>C</w:t>
      </w:r>
      <w:r w:rsidR="00F775C5" w:rsidRPr="006304DD">
        <w:t>=</w:t>
      </w:r>
      <w:r w:rsidRPr="006304DD">
        <w:t>O</w:t>
      </w:r>
      <w:r w:rsidR="00F775C5" w:rsidRPr="006304DD">
        <w:t>)</w:t>
      </w:r>
      <w:r w:rsidRPr="006304DD">
        <w:t xml:space="preserve"> stretching region (1610</w:t>
      </w:r>
      <w:r w:rsidRPr="006304DD">
        <w:rPr>
          <w:rFonts w:ascii="Times New Roman" w:hAnsi="Times New Roman"/>
        </w:rPr>
        <w:t>–</w:t>
      </w:r>
      <w:r w:rsidRPr="006304DD">
        <w:t>1860 cm</w:t>
      </w:r>
      <w:r w:rsidRPr="006304DD">
        <w:rPr>
          <w:rFonts w:ascii="Times New Roman" w:hAnsi="Times New Roman"/>
          <w:vertAlign w:val="superscript"/>
        </w:rPr>
        <w:t>−</w:t>
      </w:r>
      <w:r w:rsidRPr="006304DD">
        <w:rPr>
          <w:vertAlign w:val="superscript"/>
        </w:rPr>
        <w:t>1</w:t>
      </w:r>
      <w:r w:rsidRPr="006304DD">
        <w:t>).</w:t>
      </w:r>
      <w:hyperlink w:anchor="_ENREF_29" w:tooltip="Socrates, 2004 #357" w:history="1">
        <w:r w:rsidR="006D778F" w:rsidRPr="006304DD">
          <w:fldChar w:fldCharType="begin"/>
        </w:r>
        <w:r w:rsidR="006D778F" w:rsidRPr="006304DD">
          <w:instrText xml:space="preserve"> ADDIN EN.CITE &lt;EndNote&gt;&lt;Cite&gt;&lt;Author&gt;Socrates&lt;/Author&gt;&lt;Year&gt;2004&lt;/Year&gt;&lt;RecNum&gt;357&lt;/RecNum&gt;&lt;DisplayText&gt;&lt;style face="superscript"&gt;29&lt;/style&gt;&lt;/DisplayText&gt;&lt;record&gt;&lt;rec-number&gt;357&lt;/rec-number&gt;&lt;foreign-keys&gt;&lt;key app="EN" db-id="trw95w0tczfp5det5x7p95am99dpww0a2ep5"&gt;357&lt;/key&gt;&lt;/foreign-keys&gt;&lt;ref-type name="Book"&gt;6&lt;/ref-type&gt;&lt;contributors&gt;&lt;authors&gt;&lt;author&gt;Socrates, George&lt;/author&gt;&lt;/authors&gt;&lt;/contributors&gt;&lt;titles&gt;&lt;title&gt;Infrared and Raman Characteristic Group Frequencies: Tables and Charts&lt;/title&gt;&lt;/titles&gt;&lt;dates&gt;&lt;year&gt;2004&lt;/year&gt;&lt;/dates&gt;&lt;pub-location&gt;Chichester&lt;/pub-location&gt;&lt;publisher&gt;John Wiley &amp;amp; Sons&lt;/publisher&gt;&lt;isbn&gt;0470093072&lt;/isbn&gt;&lt;urls&gt;&lt;/urls&gt;&lt;/record&gt;&lt;/Cite&gt;&lt;/EndNote&gt;</w:instrText>
        </w:r>
        <w:r w:rsidR="006D778F" w:rsidRPr="006304DD">
          <w:fldChar w:fldCharType="separate"/>
        </w:r>
        <w:r w:rsidR="006D778F" w:rsidRPr="006304DD">
          <w:rPr>
            <w:noProof/>
            <w:vertAlign w:val="superscript"/>
          </w:rPr>
          <w:t>29</w:t>
        </w:r>
        <w:r w:rsidR="006D778F" w:rsidRPr="006304DD">
          <w:fldChar w:fldCharType="end"/>
        </w:r>
      </w:hyperlink>
      <w:r w:rsidRPr="006304DD">
        <w:t xml:space="preserve"> A detailed view of </w:t>
      </w:r>
      <w:r w:rsidR="00F775C5" w:rsidRPr="006304DD">
        <w:t>these</w:t>
      </w:r>
      <w:r w:rsidRPr="006304DD">
        <w:t xml:space="preserve"> absorptions is given in </w:t>
      </w:r>
      <w:r w:rsidR="00F775C5" w:rsidRPr="006304DD">
        <w:t>F</w:t>
      </w:r>
      <w:r w:rsidR="008A11F0" w:rsidRPr="006304DD">
        <w:t xml:space="preserve">ig. </w:t>
      </w:r>
      <w:r w:rsidRPr="006304DD">
        <w:t xml:space="preserve">2. </w:t>
      </w:r>
      <w:r w:rsidR="00F775C5" w:rsidRPr="006304DD">
        <w:t>Multiple</w:t>
      </w:r>
      <w:r w:rsidR="00FE3567" w:rsidRPr="006304DD">
        <w:t xml:space="preserve"> absorptions can be linked to the products of pure methane ices, e.g. acetylene (C</w:t>
      </w:r>
      <w:r w:rsidR="00FE3567" w:rsidRPr="006304DD">
        <w:rPr>
          <w:vertAlign w:val="subscript"/>
        </w:rPr>
        <w:t>2</w:t>
      </w:r>
      <w:r w:rsidR="00FE3567" w:rsidRPr="006304DD">
        <w:t>H</w:t>
      </w:r>
      <w:r w:rsidR="00FE3567" w:rsidRPr="006304DD">
        <w:rPr>
          <w:vertAlign w:val="subscript"/>
        </w:rPr>
        <w:t>2</w:t>
      </w:r>
      <w:r w:rsidR="00FE3567" w:rsidRPr="006304DD">
        <w:t>), ethylene (C</w:t>
      </w:r>
      <w:r w:rsidR="00FE3567" w:rsidRPr="006304DD">
        <w:rPr>
          <w:vertAlign w:val="subscript"/>
        </w:rPr>
        <w:t>2</w:t>
      </w:r>
      <w:r w:rsidR="00FE3567" w:rsidRPr="006304DD">
        <w:t>H</w:t>
      </w:r>
      <w:r w:rsidR="00FE3567" w:rsidRPr="006304DD">
        <w:rPr>
          <w:vertAlign w:val="subscript"/>
        </w:rPr>
        <w:t>4</w:t>
      </w:r>
      <w:r w:rsidR="00FE3567" w:rsidRPr="006304DD">
        <w:t>), and ethane (C</w:t>
      </w:r>
      <w:r w:rsidR="00FE3567" w:rsidRPr="006304DD">
        <w:rPr>
          <w:vertAlign w:val="subscript"/>
        </w:rPr>
        <w:t>2</w:t>
      </w:r>
      <w:r w:rsidR="00FE3567" w:rsidRPr="006304DD">
        <w:t>H</w:t>
      </w:r>
      <w:r w:rsidR="00FE3567" w:rsidRPr="006304DD">
        <w:rPr>
          <w:vertAlign w:val="subscript"/>
        </w:rPr>
        <w:t>6</w:t>
      </w:r>
      <w:r w:rsidR="00FE3567" w:rsidRPr="006304DD">
        <w:t>), which can be identified by seven absorption lines in the spectrum</w:t>
      </w:r>
      <w:r w:rsidR="00D529D8" w:rsidRPr="006304DD">
        <w:t xml:space="preserve"> as shown in Table </w:t>
      </w:r>
      <w:r w:rsidR="008A11F0" w:rsidRPr="006304DD">
        <w:t>S1</w:t>
      </w:r>
      <w:r w:rsidR="00FE3567" w:rsidRPr="006304DD">
        <w:t xml:space="preserve">. </w:t>
      </w:r>
      <w:r w:rsidR="00B90433" w:rsidRPr="006304DD">
        <w:t>Reaction products of carbon dioxide and methane are mostly evident by the broad OH stretching absorption around 3500 cm</w:t>
      </w:r>
      <w:r w:rsidR="00B90433" w:rsidRPr="006304DD">
        <w:rPr>
          <w:rFonts w:ascii="Times New Roman" w:hAnsi="Times New Roman"/>
          <w:vertAlign w:val="superscript"/>
        </w:rPr>
        <w:t>−</w:t>
      </w:r>
      <w:r w:rsidR="00B90433" w:rsidRPr="006304DD">
        <w:rPr>
          <w:vertAlign w:val="superscript"/>
        </w:rPr>
        <w:t>1</w:t>
      </w:r>
      <w:r w:rsidR="00B90433" w:rsidRPr="006304DD">
        <w:t xml:space="preserve"> and the carbonyl/</w:t>
      </w:r>
      <w:r w:rsidR="00F775C5" w:rsidRPr="006304DD">
        <w:t>olefinic</w:t>
      </w:r>
      <w:r w:rsidR="008A11F0" w:rsidRPr="006304DD">
        <w:t xml:space="preserve"> stretching region. Figure </w:t>
      </w:r>
      <w:r w:rsidR="00B90433" w:rsidRPr="006304DD">
        <w:t>2</w:t>
      </w:r>
      <w:r w:rsidR="006E6767" w:rsidRPr="006304DD">
        <w:t xml:space="preserve"> </w:t>
      </w:r>
      <w:r w:rsidR="00B90433" w:rsidRPr="006304DD">
        <w:t>b</w:t>
      </w:r>
      <w:r w:rsidR="00504D9D" w:rsidRPr="006304DD">
        <w:t>)</w:t>
      </w:r>
      <w:r w:rsidR="00B90433" w:rsidRPr="006304DD">
        <w:t xml:space="preserve"> shows a more detailed overview over the carbonyl region including fits with the least amount of Gaussian peaks </w:t>
      </w:r>
      <w:r w:rsidR="006E6767" w:rsidRPr="006304DD">
        <w:t>needed</w:t>
      </w:r>
      <w:r w:rsidR="00B90433" w:rsidRPr="006304DD">
        <w:t xml:space="preserve"> </w:t>
      </w:r>
    </w:p>
    <w:p w:rsidR="008A11F0" w:rsidRPr="006304DD" w:rsidRDefault="008A11F0" w:rsidP="008A11F0">
      <w:pPr>
        <w:rPr>
          <w:rFonts w:ascii="Times New Roman" w:hAnsi="Times New Roman"/>
        </w:rPr>
      </w:pPr>
      <w:r w:rsidRPr="006304DD">
        <w:rPr>
          <w:rFonts w:ascii="Times New Roman" w:hAnsi="Times New Roman"/>
          <w:b/>
        </w:rPr>
        <w:lastRenderedPageBreak/>
        <w:t>Table 1.</w:t>
      </w:r>
      <w:r w:rsidRPr="006304DD">
        <w:rPr>
          <w:rFonts w:ascii="Times New Roman" w:hAnsi="Times New Roman"/>
        </w:rPr>
        <w:t xml:space="preserve"> Experimental conditions for each ice investigated in the experiments</w:t>
      </w:r>
    </w:p>
    <w:tbl>
      <w:tblPr>
        <w:tblStyle w:val="TableGrid"/>
        <w:tblpPr w:leftFromText="180" w:rightFromText="180" w:vertAnchor="page" w:horzAnchor="margin" w:tblpY="186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3074"/>
        <w:gridCol w:w="1426"/>
        <w:gridCol w:w="2430"/>
        <w:gridCol w:w="1389"/>
      </w:tblGrid>
      <w:tr w:rsidR="008A11F0" w:rsidRPr="006304DD" w:rsidTr="008A11F0">
        <w:tc>
          <w:tcPr>
            <w:tcW w:w="895" w:type="dxa"/>
            <w:tcBorders>
              <w:top w:val="single" w:sz="4" w:space="0" w:color="auto"/>
              <w:bottom w:val="single" w:sz="4" w:space="0" w:color="auto"/>
            </w:tcBorders>
          </w:tcPr>
          <w:p w:rsidR="008A11F0" w:rsidRPr="006304DD" w:rsidRDefault="008A11F0" w:rsidP="008366F3">
            <w:pPr>
              <w:rPr>
                <w:rFonts w:ascii="Times New Roman" w:hAnsi="Times New Roman" w:cs="Times New Roman"/>
              </w:rPr>
            </w:pPr>
          </w:p>
        </w:tc>
        <w:tc>
          <w:tcPr>
            <w:tcW w:w="3074" w:type="dxa"/>
            <w:tcBorders>
              <w:top w:val="single" w:sz="4" w:space="0" w:color="auto"/>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Composition</w:t>
            </w:r>
          </w:p>
        </w:tc>
        <w:tc>
          <w:tcPr>
            <w:tcW w:w="1426" w:type="dxa"/>
            <w:tcBorders>
              <w:top w:val="single" w:sz="4" w:space="0" w:color="auto"/>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 xml:space="preserve">Thickness </w:t>
            </w:r>
            <w:r w:rsidRPr="006304DD">
              <w:rPr>
                <w:rFonts w:ascii="Times New Roman" w:hAnsi="Times New Roman" w:cs="Times New Roman"/>
              </w:rPr>
              <w:br/>
              <w:t>(nm)</w:t>
            </w:r>
          </w:p>
        </w:tc>
        <w:tc>
          <w:tcPr>
            <w:tcW w:w="2430" w:type="dxa"/>
            <w:tcBorders>
              <w:top w:val="single" w:sz="4" w:space="0" w:color="auto"/>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 xml:space="preserve">Dose </w:t>
            </w:r>
            <w:r w:rsidRPr="006304DD">
              <w:rPr>
                <w:rFonts w:ascii="Times New Roman" w:hAnsi="Times New Roman" w:cs="Times New Roman"/>
              </w:rPr>
              <w:br/>
              <w:t>(eV molecule</w:t>
            </w:r>
            <w:r w:rsidRPr="006304DD">
              <w:rPr>
                <w:rFonts w:ascii="Times New Roman" w:hAnsi="Times New Roman" w:cs="Times New Roman"/>
                <w:vertAlign w:val="superscript"/>
              </w:rPr>
              <w:t>−1</w:t>
            </w:r>
            <w:r w:rsidRPr="006304DD">
              <w:rPr>
                <w:rFonts w:ascii="Times New Roman" w:hAnsi="Times New Roman" w:cs="Times New Roman"/>
              </w:rPr>
              <w:t>)</w:t>
            </w:r>
          </w:p>
        </w:tc>
        <w:tc>
          <w:tcPr>
            <w:tcW w:w="1389" w:type="dxa"/>
            <w:tcBorders>
              <w:top w:val="single" w:sz="4" w:space="0" w:color="auto"/>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Photon energy</w:t>
            </w:r>
          </w:p>
        </w:tc>
      </w:tr>
      <w:tr w:rsidR="008A11F0" w:rsidRPr="006304DD" w:rsidTr="008A11F0">
        <w:tc>
          <w:tcPr>
            <w:tcW w:w="895" w:type="dxa"/>
            <w:tcBorders>
              <w:top w:val="single" w:sz="4" w:space="0" w:color="auto"/>
            </w:tcBorders>
          </w:tcPr>
          <w:p w:rsidR="008A11F0" w:rsidRPr="006304DD" w:rsidRDefault="008A11F0" w:rsidP="008366F3">
            <w:pPr>
              <w:rPr>
                <w:rFonts w:ascii="Times New Roman" w:hAnsi="Times New Roman" w:cs="Times New Roman"/>
              </w:rPr>
            </w:pPr>
            <w:r w:rsidRPr="006304DD">
              <w:rPr>
                <w:rFonts w:ascii="Times New Roman" w:hAnsi="Times New Roman" w:cs="Times New Roman"/>
              </w:rPr>
              <w:t>Ice I</w:t>
            </w:r>
          </w:p>
        </w:tc>
        <w:tc>
          <w:tcPr>
            <w:tcW w:w="3074" w:type="dxa"/>
            <w:tcBorders>
              <w:top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CO</w:t>
            </w:r>
            <w:r w:rsidRPr="006304DD">
              <w:rPr>
                <w:rFonts w:ascii="Times New Roman" w:hAnsi="Times New Roman" w:cs="Times New Roman"/>
                <w:vertAlign w:val="subscript"/>
              </w:rPr>
              <w:t>2</w:t>
            </w:r>
            <w:r w:rsidRPr="006304DD">
              <w:rPr>
                <w:rFonts w:ascii="Times New Roman" w:hAnsi="Times New Roman" w:cs="Times New Roman"/>
              </w:rPr>
              <w:t>:CH</w:t>
            </w:r>
            <w:r w:rsidRPr="006304DD">
              <w:rPr>
                <w:rFonts w:ascii="Times New Roman" w:hAnsi="Times New Roman" w:cs="Times New Roman"/>
                <w:vertAlign w:val="subscript"/>
              </w:rPr>
              <w:t>4</w:t>
            </w:r>
            <w:r w:rsidRPr="006304DD">
              <w:rPr>
                <w:rFonts w:ascii="Times New Roman" w:hAnsi="Times New Roman" w:cs="Times New Roman"/>
              </w:rPr>
              <w:t xml:space="preserve"> (2.3 : 1.0 ± 0.2)</w:t>
            </w:r>
          </w:p>
        </w:tc>
        <w:tc>
          <w:tcPr>
            <w:tcW w:w="1426" w:type="dxa"/>
            <w:tcBorders>
              <w:top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750 ± 50</w:t>
            </w:r>
          </w:p>
        </w:tc>
        <w:tc>
          <w:tcPr>
            <w:tcW w:w="2430" w:type="dxa"/>
            <w:tcBorders>
              <w:top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9.9 (CO</w:t>
            </w:r>
            <w:r w:rsidRPr="006304DD">
              <w:rPr>
                <w:rFonts w:ascii="Times New Roman" w:hAnsi="Times New Roman" w:cs="Times New Roman"/>
                <w:vertAlign w:val="subscript"/>
              </w:rPr>
              <w:t>2</w:t>
            </w:r>
            <w:r w:rsidRPr="006304DD">
              <w:rPr>
                <w:rFonts w:ascii="Times New Roman" w:hAnsi="Times New Roman" w:cs="Times New Roman"/>
              </w:rPr>
              <w:t>), 3.6 (CH</w:t>
            </w:r>
            <w:r w:rsidRPr="006304DD">
              <w:rPr>
                <w:rFonts w:ascii="Times New Roman" w:hAnsi="Times New Roman" w:cs="Times New Roman"/>
                <w:vertAlign w:val="subscript"/>
              </w:rPr>
              <w:t>4</w:t>
            </w:r>
            <w:r w:rsidRPr="006304DD">
              <w:rPr>
                <w:rFonts w:ascii="Times New Roman" w:hAnsi="Times New Roman" w:cs="Times New Roman"/>
              </w:rPr>
              <w:t>)</w:t>
            </w:r>
          </w:p>
        </w:tc>
        <w:tc>
          <w:tcPr>
            <w:tcW w:w="1389" w:type="dxa"/>
            <w:tcBorders>
              <w:top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8.50 eV</w:t>
            </w:r>
          </w:p>
        </w:tc>
      </w:tr>
      <w:tr w:rsidR="008A11F0" w:rsidRPr="006304DD" w:rsidTr="008A11F0">
        <w:tc>
          <w:tcPr>
            <w:tcW w:w="895" w:type="dxa"/>
          </w:tcPr>
          <w:p w:rsidR="008A11F0" w:rsidRPr="006304DD" w:rsidRDefault="008A11F0" w:rsidP="008366F3">
            <w:pPr>
              <w:rPr>
                <w:rFonts w:ascii="Times New Roman" w:hAnsi="Times New Roman" w:cs="Times New Roman"/>
              </w:rPr>
            </w:pPr>
            <w:r w:rsidRPr="006304DD">
              <w:rPr>
                <w:rFonts w:ascii="Times New Roman" w:hAnsi="Times New Roman" w:cs="Times New Roman"/>
              </w:rPr>
              <w:t>Ice II</w:t>
            </w:r>
          </w:p>
        </w:tc>
        <w:tc>
          <w:tcPr>
            <w:tcW w:w="3074"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CO</w:t>
            </w:r>
            <w:r w:rsidRPr="006304DD">
              <w:rPr>
                <w:rFonts w:ascii="Times New Roman" w:hAnsi="Times New Roman" w:cs="Times New Roman"/>
                <w:vertAlign w:val="subscript"/>
              </w:rPr>
              <w:t>2</w:t>
            </w:r>
            <w:r w:rsidRPr="006304DD">
              <w:rPr>
                <w:rFonts w:ascii="Times New Roman" w:hAnsi="Times New Roman" w:cs="Times New Roman"/>
              </w:rPr>
              <w:t>:CH</w:t>
            </w:r>
            <w:r w:rsidRPr="006304DD">
              <w:rPr>
                <w:rFonts w:ascii="Times New Roman" w:hAnsi="Times New Roman" w:cs="Times New Roman"/>
                <w:vertAlign w:val="subscript"/>
              </w:rPr>
              <w:t>4</w:t>
            </w:r>
            <w:r w:rsidRPr="006304DD">
              <w:rPr>
                <w:rFonts w:ascii="Times New Roman" w:hAnsi="Times New Roman" w:cs="Times New Roman"/>
              </w:rPr>
              <w:t xml:space="preserve"> (2.3 : 1.0 ± 0.2)</w:t>
            </w:r>
          </w:p>
        </w:tc>
        <w:tc>
          <w:tcPr>
            <w:tcW w:w="1426"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750 ± 50</w:t>
            </w:r>
          </w:p>
        </w:tc>
        <w:tc>
          <w:tcPr>
            <w:tcW w:w="2430"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9.9 (CO</w:t>
            </w:r>
            <w:r w:rsidRPr="006304DD">
              <w:rPr>
                <w:rFonts w:ascii="Times New Roman" w:hAnsi="Times New Roman" w:cs="Times New Roman"/>
                <w:vertAlign w:val="subscript"/>
              </w:rPr>
              <w:t>2</w:t>
            </w:r>
            <w:r w:rsidRPr="006304DD">
              <w:rPr>
                <w:rFonts w:ascii="Times New Roman" w:hAnsi="Times New Roman" w:cs="Times New Roman"/>
              </w:rPr>
              <w:t>), 3.6 (CH</w:t>
            </w:r>
            <w:r w:rsidRPr="006304DD">
              <w:rPr>
                <w:rFonts w:ascii="Times New Roman" w:hAnsi="Times New Roman" w:cs="Times New Roman"/>
                <w:vertAlign w:val="subscript"/>
              </w:rPr>
              <w:t>4</w:t>
            </w:r>
            <w:r w:rsidRPr="006304DD">
              <w:rPr>
                <w:rFonts w:ascii="Times New Roman" w:hAnsi="Times New Roman" w:cs="Times New Roman"/>
              </w:rPr>
              <w:t>)</w:t>
            </w:r>
          </w:p>
        </w:tc>
        <w:tc>
          <w:tcPr>
            <w:tcW w:w="1389"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8.81 eV</w:t>
            </w:r>
          </w:p>
        </w:tc>
      </w:tr>
      <w:tr w:rsidR="008A11F0" w:rsidRPr="006304DD" w:rsidTr="008A11F0">
        <w:tc>
          <w:tcPr>
            <w:tcW w:w="895" w:type="dxa"/>
          </w:tcPr>
          <w:p w:rsidR="008A11F0" w:rsidRPr="006304DD" w:rsidRDefault="008A11F0" w:rsidP="008366F3">
            <w:pPr>
              <w:rPr>
                <w:rFonts w:ascii="Times New Roman" w:hAnsi="Times New Roman" w:cs="Times New Roman"/>
              </w:rPr>
            </w:pPr>
            <w:r w:rsidRPr="006304DD">
              <w:rPr>
                <w:rFonts w:ascii="Times New Roman" w:hAnsi="Times New Roman" w:cs="Times New Roman"/>
              </w:rPr>
              <w:t>Ice III</w:t>
            </w:r>
          </w:p>
        </w:tc>
        <w:tc>
          <w:tcPr>
            <w:tcW w:w="3074"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vertAlign w:val="superscript"/>
              </w:rPr>
              <w:t>13</w:t>
            </w:r>
            <w:r w:rsidRPr="006304DD">
              <w:rPr>
                <w:rFonts w:ascii="Times New Roman" w:hAnsi="Times New Roman" w:cs="Times New Roman"/>
              </w:rPr>
              <w:t>CO</w:t>
            </w:r>
            <w:r w:rsidRPr="006304DD">
              <w:rPr>
                <w:rFonts w:ascii="Times New Roman" w:hAnsi="Times New Roman" w:cs="Times New Roman"/>
                <w:vertAlign w:val="subscript"/>
              </w:rPr>
              <w:t>2</w:t>
            </w:r>
            <w:r w:rsidRPr="006304DD">
              <w:rPr>
                <w:rFonts w:ascii="Times New Roman" w:hAnsi="Times New Roman" w:cs="Times New Roman"/>
              </w:rPr>
              <w:t>:</w:t>
            </w:r>
            <w:r w:rsidRPr="006304DD">
              <w:rPr>
                <w:rFonts w:ascii="Times New Roman" w:hAnsi="Times New Roman" w:cs="Times New Roman"/>
                <w:vertAlign w:val="superscript"/>
              </w:rPr>
              <w:t>13</w:t>
            </w:r>
            <w:r w:rsidRPr="006304DD">
              <w:rPr>
                <w:rFonts w:ascii="Times New Roman" w:hAnsi="Times New Roman" w:cs="Times New Roman"/>
              </w:rPr>
              <w:t>CH</w:t>
            </w:r>
            <w:r w:rsidRPr="006304DD">
              <w:rPr>
                <w:rFonts w:ascii="Times New Roman" w:hAnsi="Times New Roman" w:cs="Times New Roman"/>
                <w:vertAlign w:val="subscript"/>
              </w:rPr>
              <w:t>4</w:t>
            </w:r>
            <w:r w:rsidRPr="006304DD">
              <w:rPr>
                <w:rFonts w:ascii="Times New Roman" w:hAnsi="Times New Roman" w:cs="Times New Roman"/>
              </w:rPr>
              <w:t xml:space="preserve"> (2.4 : 1.0 ± 0.5)</w:t>
            </w:r>
          </w:p>
        </w:tc>
        <w:tc>
          <w:tcPr>
            <w:tcW w:w="1426"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800 ± 100</w:t>
            </w:r>
          </w:p>
        </w:tc>
        <w:tc>
          <w:tcPr>
            <w:tcW w:w="2430"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10.2 (CO</w:t>
            </w:r>
            <w:r w:rsidRPr="006304DD">
              <w:rPr>
                <w:rFonts w:ascii="Times New Roman" w:hAnsi="Times New Roman" w:cs="Times New Roman"/>
                <w:vertAlign w:val="subscript"/>
              </w:rPr>
              <w:t>2</w:t>
            </w:r>
            <w:r w:rsidRPr="006304DD">
              <w:rPr>
                <w:rFonts w:ascii="Times New Roman" w:hAnsi="Times New Roman" w:cs="Times New Roman"/>
              </w:rPr>
              <w:t>), 3.9 (CH</w:t>
            </w:r>
            <w:r w:rsidRPr="006304DD">
              <w:rPr>
                <w:rFonts w:ascii="Times New Roman" w:hAnsi="Times New Roman" w:cs="Times New Roman"/>
                <w:vertAlign w:val="subscript"/>
              </w:rPr>
              <w:t>4</w:t>
            </w:r>
            <w:r w:rsidRPr="006304DD">
              <w:rPr>
                <w:rFonts w:ascii="Times New Roman" w:hAnsi="Times New Roman" w:cs="Times New Roman"/>
              </w:rPr>
              <w:t>)</w:t>
            </w:r>
          </w:p>
        </w:tc>
        <w:tc>
          <w:tcPr>
            <w:tcW w:w="1389"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8.81 eV</w:t>
            </w:r>
          </w:p>
        </w:tc>
      </w:tr>
      <w:tr w:rsidR="008A11F0" w:rsidRPr="006304DD" w:rsidTr="008A11F0">
        <w:tc>
          <w:tcPr>
            <w:tcW w:w="895" w:type="dxa"/>
          </w:tcPr>
          <w:p w:rsidR="008A11F0" w:rsidRPr="006304DD" w:rsidRDefault="008A11F0" w:rsidP="008366F3">
            <w:pPr>
              <w:rPr>
                <w:rFonts w:ascii="Times New Roman" w:hAnsi="Times New Roman" w:cs="Times New Roman"/>
              </w:rPr>
            </w:pPr>
            <w:r w:rsidRPr="006304DD">
              <w:rPr>
                <w:rFonts w:ascii="Times New Roman" w:hAnsi="Times New Roman" w:cs="Times New Roman"/>
              </w:rPr>
              <w:t>Ice IV</w:t>
            </w:r>
          </w:p>
        </w:tc>
        <w:tc>
          <w:tcPr>
            <w:tcW w:w="3074" w:type="dxa"/>
          </w:tcPr>
          <w:p w:rsidR="008A11F0" w:rsidRPr="006304DD" w:rsidRDefault="008A11F0" w:rsidP="008A11F0">
            <w:pPr>
              <w:jc w:val="center"/>
              <w:rPr>
                <w:rFonts w:ascii="Times New Roman" w:hAnsi="Times New Roman" w:cs="Times New Roman"/>
                <w:color w:val="FF0000"/>
              </w:rPr>
            </w:pPr>
            <w:r w:rsidRPr="006304DD">
              <w:rPr>
                <w:rFonts w:ascii="Times New Roman" w:hAnsi="Times New Roman" w:cs="Times New Roman"/>
                <w:color w:val="000000" w:themeColor="text1"/>
              </w:rPr>
              <w:t>C</w:t>
            </w:r>
            <w:r w:rsidRPr="006304DD">
              <w:rPr>
                <w:rFonts w:ascii="Times New Roman" w:hAnsi="Times New Roman" w:cs="Times New Roman"/>
                <w:color w:val="000000" w:themeColor="text1"/>
                <w:vertAlign w:val="superscript"/>
              </w:rPr>
              <w:t>18</w:t>
            </w:r>
            <w:r w:rsidRPr="006304DD">
              <w:rPr>
                <w:rFonts w:ascii="Times New Roman" w:hAnsi="Times New Roman" w:cs="Times New Roman"/>
                <w:color w:val="000000" w:themeColor="text1"/>
              </w:rPr>
              <w:t>O</w:t>
            </w:r>
            <w:r w:rsidRPr="006304DD">
              <w:rPr>
                <w:rFonts w:ascii="Times New Roman" w:hAnsi="Times New Roman" w:cs="Times New Roman"/>
                <w:color w:val="000000" w:themeColor="text1"/>
                <w:vertAlign w:val="subscript"/>
              </w:rPr>
              <w:t>2</w:t>
            </w:r>
            <w:r w:rsidRPr="006304DD">
              <w:rPr>
                <w:rFonts w:ascii="Times New Roman" w:hAnsi="Times New Roman" w:cs="Times New Roman"/>
                <w:color w:val="000000" w:themeColor="text1"/>
              </w:rPr>
              <w:t>:CH</w:t>
            </w:r>
            <w:r w:rsidRPr="006304DD">
              <w:rPr>
                <w:rFonts w:ascii="Times New Roman" w:hAnsi="Times New Roman" w:cs="Times New Roman"/>
                <w:color w:val="000000" w:themeColor="text1"/>
                <w:vertAlign w:val="subscript"/>
              </w:rPr>
              <w:t>4</w:t>
            </w:r>
            <w:r w:rsidRPr="006304DD">
              <w:rPr>
                <w:rFonts w:ascii="Times New Roman" w:hAnsi="Times New Roman" w:cs="Times New Roman"/>
                <w:color w:val="000000" w:themeColor="text1"/>
              </w:rPr>
              <w:t xml:space="preserve"> (2.7 : 1.0 ± 0.3)</w:t>
            </w:r>
          </w:p>
        </w:tc>
        <w:tc>
          <w:tcPr>
            <w:tcW w:w="1426"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800 ± 100</w:t>
            </w:r>
          </w:p>
        </w:tc>
        <w:tc>
          <w:tcPr>
            <w:tcW w:w="2430"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10.8 (CO</w:t>
            </w:r>
            <w:r w:rsidRPr="006304DD">
              <w:rPr>
                <w:rFonts w:ascii="Times New Roman" w:hAnsi="Times New Roman" w:cs="Times New Roman"/>
                <w:vertAlign w:val="subscript"/>
              </w:rPr>
              <w:t>2</w:t>
            </w:r>
            <w:r w:rsidRPr="006304DD">
              <w:rPr>
                <w:rFonts w:ascii="Times New Roman" w:hAnsi="Times New Roman" w:cs="Times New Roman"/>
              </w:rPr>
              <w:t>), 3.6 (CH</w:t>
            </w:r>
            <w:r w:rsidRPr="006304DD">
              <w:rPr>
                <w:rFonts w:ascii="Times New Roman" w:hAnsi="Times New Roman" w:cs="Times New Roman"/>
                <w:vertAlign w:val="subscript"/>
              </w:rPr>
              <w:t>4</w:t>
            </w:r>
            <w:r w:rsidRPr="006304DD">
              <w:rPr>
                <w:rFonts w:ascii="Times New Roman" w:hAnsi="Times New Roman" w:cs="Times New Roman"/>
              </w:rPr>
              <w:t>)</w:t>
            </w:r>
          </w:p>
        </w:tc>
        <w:tc>
          <w:tcPr>
            <w:tcW w:w="1389" w:type="dxa"/>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8.81 eV</w:t>
            </w:r>
          </w:p>
        </w:tc>
      </w:tr>
      <w:tr w:rsidR="008A11F0" w:rsidRPr="006304DD" w:rsidTr="008A11F0">
        <w:tc>
          <w:tcPr>
            <w:tcW w:w="895" w:type="dxa"/>
            <w:tcBorders>
              <w:bottom w:val="single" w:sz="4" w:space="0" w:color="auto"/>
            </w:tcBorders>
          </w:tcPr>
          <w:p w:rsidR="008A11F0" w:rsidRPr="006304DD" w:rsidRDefault="008A11F0" w:rsidP="008366F3">
            <w:pPr>
              <w:rPr>
                <w:rFonts w:ascii="Times New Roman" w:hAnsi="Times New Roman" w:cs="Times New Roman"/>
              </w:rPr>
            </w:pPr>
            <w:r w:rsidRPr="006304DD">
              <w:rPr>
                <w:rFonts w:ascii="Times New Roman" w:hAnsi="Times New Roman" w:cs="Times New Roman"/>
              </w:rPr>
              <w:t>Ice V</w:t>
            </w:r>
          </w:p>
        </w:tc>
        <w:tc>
          <w:tcPr>
            <w:tcW w:w="3074" w:type="dxa"/>
            <w:tcBorders>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C</w:t>
            </w:r>
            <w:r w:rsidRPr="006304DD">
              <w:rPr>
                <w:rFonts w:ascii="Times New Roman" w:hAnsi="Times New Roman" w:cs="Times New Roman"/>
                <w:vertAlign w:val="superscript"/>
              </w:rPr>
              <w:t>18</w:t>
            </w:r>
            <w:r w:rsidRPr="006304DD">
              <w:rPr>
                <w:rFonts w:ascii="Times New Roman" w:hAnsi="Times New Roman" w:cs="Times New Roman"/>
              </w:rPr>
              <w:t>O</w:t>
            </w:r>
            <w:r w:rsidRPr="006304DD">
              <w:rPr>
                <w:rFonts w:ascii="Times New Roman" w:hAnsi="Times New Roman" w:cs="Times New Roman"/>
                <w:vertAlign w:val="subscript"/>
              </w:rPr>
              <w:t>2</w:t>
            </w:r>
            <w:r w:rsidRPr="006304DD">
              <w:rPr>
                <w:rFonts w:ascii="Times New Roman" w:hAnsi="Times New Roman" w:cs="Times New Roman"/>
              </w:rPr>
              <w:t>:CD</w:t>
            </w:r>
            <w:r w:rsidRPr="006304DD">
              <w:rPr>
                <w:rFonts w:ascii="Times New Roman" w:hAnsi="Times New Roman" w:cs="Times New Roman"/>
                <w:vertAlign w:val="subscript"/>
              </w:rPr>
              <w:t>4</w:t>
            </w:r>
            <w:r w:rsidRPr="006304DD">
              <w:rPr>
                <w:rFonts w:ascii="Times New Roman" w:hAnsi="Times New Roman" w:cs="Times New Roman"/>
              </w:rPr>
              <w:t xml:space="preserve"> (3.1 : 1.0 ± 0.4)</w:t>
            </w:r>
          </w:p>
        </w:tc>
        <w:tc>
          <w:tcPr>
            <w:tcW w:w="1426" w:type="dxa"/>
            <w:tcBorders>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750 ± 50</w:t>
            </w:r>
          </w:p>
        </w:tc>
        <w:tc>
          <w:tcPr>
            <w:tcW w:w="2430" w:type="dxa"/>
            <w:tcBorders>
              <w:bottom w:val="single" w:sz="4" w:space="0" w:color="auto"/>
            </w:tcBorders>
          </w:tcPr>
          <w:p w:rsidR="008A11F0" w:rsidRPr="006304DD" w:rsidRDefault="008A11F0" w:rsidP="008A11F0">
            <w:pPr>
              <w:jc w:val="center"/>
              <w:rPr>
                <w:rFonts w:ascii="Times New Roman" w:hAnsi="Times New Roman" w:cs="Times New Roman"/>
              </w:rPr>
            </w:pPr>
            <w:r w:rsidRPr="006304DD">
              <w:rPr>
                <w:rFonts w:ascii="Times New Roman" w:hAnsi="Times New Roman" w:cs="Times New Roman"/>
              </w:rPr>
              <w:t>10.6 (CO</w:t>
            </w:r>
            <w:r w:rsidRPr="006304DD">
              <w:rPr>
                <w:rFonts w:ascii="Times New Roman" w:hAnsi="Times New Roman" w:cs="Times New Roman"/>
                <w:vertAlign w:val="subscript"/>
              </w:rPr>
              <w:t>2</w:t>
            </w:r>
            <w:r w:rsidRPr="006304DD">
              <w:rPr>
                <w:rFonts w:ascii="Times New Roman" w:hAnsi="Times New Roman" w:cs="Times New Roman"/>
              </w:rPr>
              <w:t>), 4.4 (CD4)</w:t>
            </w:r>
          </w:p>
        </w:tc>
        <w:tc>
          <w:tcPr>
            <w:tcW w:w="1389" w:type="dxa"/>
            <w:tcBorders>
              <w:bottom w:val="single" w:sz="4" w:space="0" w:color="auto"/>
            </w:tcBorders>
          </w:tcPr>
          <w:p w:rsidR="008A11F0" w:rsidRPr="006304DD" w:rsidRDefault="008A11F0" w:rsidP="00383F44">
            <w:pPr>
              <w:ind w:right="32"/>
              <w:jc w:val="center"/>
              <w:rPr>
                <w:rFonts w:ascii="Times New Roman" w:hAnsi="Times New Roman" w:cs="Times New Roman"/>
              </w:rPr>
            </w:pPr>
            <w:r w:rsidRPr="006304DD">
              <w:rPr>
                <w:rFonts w:ascii="Times New Roman" w:hAnsi="Times New Roman" w:cs="Times New Roman"/>
              </w:rPr>
              <w:t>8.81 eV</w:t>
            </w:r>
          </w:p>
        </w:tc>
      </w:tr>
    </w:tbl>
    <w:p w:rsidR="008A11F0" w:rsidRPr="006304DD" w:rsidRDefault="008A11F0" w:rsidP="008A11F0">
      <w:pPr>
        <w:rPr>
          <w:rFonts w:ascii="Times New Roman" w:hAnsi="Times New Roman"/>
        </w:rPr>
      </w:pPr>
    </w:p>
    <w:p w:rsidR="008A11F0" w:rsidRPr="006304DD" w:rsidRDefault="008A11F0" w:rsidP="006E6767">
      <w:pPr>
        <w:pStyle w:val="TAMainText"/>
        <w:spacing w:after="240"/>
        <w:ind w:firstLine="0"/>
      </w:pPr>
    </w:p>
    <w:p w:rsidR="008A11F0" w:rsidRPr="006304DD" w:rsidRDefault="00B90433" w:rsidP="008A11F0">
      <w:pPr>
        <w:pStyle w:val="TAMainText"/>
        <w:spacing w:after="240"/>
        <w:ind w:firstLine="0"/>
      </w:pPr>
      <w:r w:rsidRPr="006304DD">
        <w:t xml:space="preserve">to deconvolute the spectra. Apart from a broad peak centered </w:t>
      </w:r>
      <w:r w:rsidR="00504D9D" w:rsidRPr="006304DD">
        <w:t xml:space="preserve">at </w:t>
      </w:r>
      <w:r w:rsidRPr="006304DD">
        <w:t>1736 cm</w:t>
      </w:r>
      <w:r w:rsidRPr="006304DD">
        <w:rPr>
          <w:rFonts w:ascii="Times New Roman" w:hAnsi="Times New Roman"/>
          <w:vertAlign w:val="superscript"/>
        </w:rPr>
        <w:t>−</w:t>
      </w:r>
      <w:r w:rsidRPr="006304DD">
        <w:rPr>
          <w:vertAlign w:val="superscript"/>
        </w:rPr>
        <w:t>1</w:t>
      </w:r>
      <w:r w:rsidR="00F775C5" w:rsidRPr="006304DD">
        <w:t xml:space="preserve">, </w:t>
      </w:r>
      <w:r w:rsidRPr="006304DD">
        <w:t>which can be associated with carbonyl C=O stretching</w:t>
      </w:r>
      <w:r w:rsidR="006E6767" w:rsidRPr="006304DD">
        <w:t xml:space="preserve"> of multiple species</w:t>
      </w:r>
      <w:r w:rsidRPr="006304DD">
        <w:t>, several additional peaks are visible. On the high energy side, the peak at 1853 c</w:t>
      </w:r>
      <w:r w:rsidR="00FD2170" w:rsidRPr="006304DD">
        <w:t>m</w:t>
      </w:r>
      <w:r w:rsidR="00FD2170" w:rsidRPr="006304DD">
        <w:rPr>
          <w:vertAlign w:val="superscript"/>
        </w:rPr>
        <w:t xml:space="preserve">−1 </w:t>
      </w:r>
      <w:r w:rsidR="00FD2170" w:rsidRPr="006304DD">
        <w:t xml:space="preserve">can be associated with the </w:t>
      </w:r>
      <w:r w:rsidR="00FD2170" w:rsidRPr="006304DD">
        <w:rPr>
          <w:rFonts w:ascii="Times New Roman" w:hAnsi="Times New Roman"/>
        </w:rPr>
        <w:t>CO stretch of either the formyl radical (HCO) or t</w:t>
      </w:r>
      <w:r w:rsidR="00FD2170" w:rsidRPr="006304DD">
        <w:t>he hydroxycarbonyl radical (HOCO), which is also evidenced by additional absorptions at 1842 cm</w:t>
      </w:r>
      <w:r w:rsidR="00FD2170" w:rsidRPr="006304DD">
        <w:rPr>
          <w:vertAlign w:val="superscript"/>
        </w:rPr>
        <w:t>−1</w:t>
      </w:r>
      <w:r w:rsidR="00FD2170" w:rsidRPr="006304DD">
        <w:t xml:space="preserve"> and 1823 cm</w:t>
      </w:r>
      <w:r w:rsidR="00FD2170" w:rsidRPr="006304DD">
        <w:rPr>
          <w:vertAlign w:val="superscript"/>
        </w:rPr>
        <w:t>−1</w:t>
      </w:r>
      <w:r w:rsidR="00FD2170" w:rsidRPr="006304DD">
        <w:t>.</w:t>
      </w:r>
      <w:r w:rsidR="0035019B" w:rsidRPr="006304DD">
        <w:fldChar w:fldCharType="begin">
          <w:fldData xml:space="preserve">PEVuZE5vdGU+PENpdGU+PEF1dGhvcj5QZXR0ZXJzc29uPC9BdXRob3I+PFllYXI+MTk5OTwvWWVh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==
</w:fldData>
        </w:fldChar>
      </w:r>
      <w:r w:rsidR="00EF37AD" w:rsidRPr="006304DD">
        <w:instrText xml:space="preserve"> ADDIN EN.CITE </w:instrText>
      </w:r>
      <w:r w:rsidR="00EF37AD" w:rsidRPr="006304DD">
        <w:fldChar w:fldCharType="begin">
          <w:fldData xml:space="preserve">PEVuZE5vdGU+PENpdGU+PEF1dGhvcj5QZXR0ZXJzc29uPC9BdXRob3I+PFllYXI+MTk5OTwvWWVh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==
</w:fldData>
        </w:fldChar>
      </w:r>
      <w:r w:rsidR="00EF37AD" w:rsidRPr="006304DD">
        <w:instrText xml:space="preserve"> ADDIN EN.CITE.DATA </w:instrText>
      </w:r>
      <w:r w:rsidR="00EF37AD" w:rsidRPr="006304DD">
        <w:fldChar w:fldCharType="end"/>
      </w:r>
      <w:r w:rsidR="0035019B" w:rsidRPr="006304DD">
        <w:fldChar w:fldCharType="separate"/>
      </w:r>
      <w:hyperlink w:anchor="_ENREF_30" w:tooltip="Pettersson, 1999 #405" w:history="1">
        <w:r w:rsidR="006D778F" w:rsidRPr="006304DD">
          <w:rPr>
            <w:noProof/>
            <w:vertAlign w:val="superscript"/>
          </w:rPr>
          <w:t>30</w:t>
        </w:r>
      </w:hyperlink>
      <w:r w:rsidR="00EF37AD" w:rsidRPr="006304DD">
        <w:rPr>
          <w:noProof/>
          <w:vertAlign w:val="superscript"/>
        </w:rPr>
        <w:t xml:space="preserve">, </w:t>
      </w:r>
      <w:hyperlink w:anchor="_ENREF_31" w:tooltip="Jacox, 1988 #406" w:history="1">
        <w:r w:rsidR="006D778F" w:rsidRPr="006304DD">
          <w:rPr>
            <w:noProof/>
            <w:vertAlign w:val="superscript"/>
          </w:rPr>
          <w:t>31</w:t>
        </w:r>
      </w:hyperlink>
      <w:r w:rsidR="0035019B" w:rsidRPr="006304DD">
        <w:fldChar w:fldCharType="end"/>
      </w:r>
      <w:r w:rsidR="00FD2170" w:rsidRPr="006304DD">
        <w:t xml:space="preserve"> </w:t>
      </w:r>
      <w:r w:rsidR="00621B44" w:rsidRPr="006304DD">
        <w:t>Additionally, peaks at 1783 cm</w:t>
      </w:r>
      <w:r w:rsidR="00621B44" w:rsidRPr="006304DD">
        <w:rPr>
          <w:vertAlign w:val="superscript"/>
        </w:rPr>
        <w:t>−1</w:t>
      </w:r>
      <w:r w:rsidR="00621B44" w:rsidRPr="006304DD">
        <w:t>, 1756 cm</w:t>
      </w:r>
      <w:r w:rsidR="00621B44" w:rsidRPr="006304DD">
        <w:rPr>
          <w:vertAlign w:val="superscript"/>
        </w:rPr>
        <w:t>−1</w:t>
      </w:r>
      <w:r w:rsidR="00621B44" w:rsidRPr="006304DD">
        <w:t>, and 1722 cm</w:t>
      </w:r>
      <w:r w:rsidR="00621B44" w:rsidRPr="006304DD">
        <w:rPr>
          <w:vertAlign w:val="superscript"/>
        </w:rPr>
        <w:t>−1</w:t>
      </w:r>
      <w:r w:rsidR="00621B44" w:rsidRPr="006304DD">
        <w:t xml:space="preserve"> have previously been identified with monomeric and two dimeric </w:t>
      </w:r>
      <w:r w:rsidR="00F775C5" w:rsidRPr="006304DD">
        <w:t>forms</w:t>
      </w:r>
      <w:r w:rsidR="00621B44" w:rsidRPr="006304DD">
        <w:t xml:space="preserve"> of acetic acid (CH</w:t>
      </w:r>
      <w:r w:rsidR="00621B44" w:rsidRPr="006304DD">
        <w:rPr>
          <w:vertAlign w:val="subscript"/>
        </w:rPr>
        <w:t>3</w:t>
      </w:r>
      <w:r w:rsidR="00621B44" w:rsidRPr="006304DD">
        <w:t>COOH)</w:t>
      </w:r>
      <w:r w:rsidR="00691AEF" w:rsidRPr="006304DD">
        <w:t>.</w:t>
      </w:r>
      <w:hyperlink w:anchor="_ENREF_23" w:tooltip="Bennett, 2007 #71" w:history="1">
        <w:r w:rsidR="006D778F" w:rsidRPr="006304DD">
          <w:fldChar w:fldCharType="begin"/>
        </w:r>
        <w:r w:rsidR="006D778F" w:rsidRPr="006304DD">
          <w:instrText xml:space="preserve"> ADDIN EN.CITE &lt;EndNote&gt;&lt;Cite&gt;&lt;Author&gt;Bennett&lt;/Author&gt;&lt;Year&gt;2007&lt;/Year&gt;&lt;RecNum&gt;71&lt;/RecNum&gt;&lt;DisplayText&gt;&lt;style face="superscript"&gt;23&lt;/style&gt;&lt;/DisplayText&gt;&lt;record&gt;&lt;rec-number&gt;71&lt;/rec-number&gt;&lt;foreign-keys&gt;&lt;key app="EN" db-id="trw95w0tczfp5det5x7p95am99dpww0a2ep5"&gt;71&lt;/key&gt;&lt;/foreign-keys&gt;&lt;ref-type name="Journal Article"&gt;17&lt;/ref-type&gt;&lt;contributors&gt;&lt;authors&gt;&lt;author&gt;Bennett, Chris J&lt;/author&gt;&lt;author&gt;Kaiser, Ralf I&lt;/author&gt;&lt;/authors&gt;&lt;/contributors&gt;&lt;titles&gt;&lt;title&gt;&lt;style face="normal" font="default" size="100%"&gt;The Formation of Acetic Acid (CH&lt;/style&gt;&lt;style face="subscript" font="default" size="100%"&gt;3&lt;/style&gt;&lt;style face="normal" font="default" size="100%"&gt;COOH) in Interstellar Ice Analogs&lt;/style&gt;&lt;/title&gt;&lt;secondary-title&gt;The Astrophysical Journal&lt;/secondary-title&gt;&lt;/titles&gt;&lt;periodical&gt;&lt;full-title&gt;The Astrophysical Journal&lt;/full-title&gt;&lt;abbr-1&gt;Astrophys. J.&lt;/abbr-1&gt;&lt;/periodical&gt;&lt;pages&gt;1289&lt;/pages&gt;&lt;volume&gt;660&lt;/volume&gt;&lt;number&gt;2&lt;/number&gt;&lt;dates&gt;&lt;year&gt;2007&lt;/year&gt;&lt;/dates&gt;&lt;isbn&gt;0004-637X&lt;/isbn&gt;&lt;urls&gt;&lt;/urls&gt;&lt;/record&gt;&lt;/Cite&gt;&lt;/EndNote&gt;</w:instrText>
        </w:r>
        <w:r w:rsidR="006D778F" w:rsidRPr="006304DD">
          <w:fldChar w:fldCharType="separate"/>
        </w:r>
        <w:r w:rsidR="006D778F" w:rsidRPr="006304DD">
          <w:rPr>
            <w:noProof/>
            <w:vertAlign w:val="superscript"/>
          </w:rPr>
          <w:t>23</w:t>
        </w:r>
        <w:r w:rsidR="006D778F" w:rsidRPr="006304DD">
          <w:fldChar w:fldCharType="end"/>
        </w:r>
      </w:hyperlink>
      <w:r w:rsidR="00691AEF" w:rsidRPr="006304DD">
        <w:t xml:space="preserve"> </w:t>
      </w:r>
      <w:r w:rsidR="00621B44" w:rsidRPr="006304DD">
        <w:t>This assignment is further supported by the detection of the CH</w:t>
      </w:r>
      <w:r w:rsidR="00621B44" w:rsidRPr="006304DD">
        <w:rPr>
          <w:vertAlign w:val="subscript"/>
        </w:rPr>
        <w:t>3</w:t>
      </w:r>
      <w:r w:rsidR="00621B44" w:rsidRPr="006304DD">
        <w:t xml:space="preserve"> rocking band (</w:t>
      </w:r>
      <w:r w:rsidR="00621B44" w:rsidRPr="006304DD">
        <w:rPr>
          <w:rFonts w:ascii="Symbol" w:hAnsi="Symbol"/>
        </w:rPr>
        <w:t></w:t>
      </w:r>
      <w:r w:rsidR="00621B44" w:rsidRPr="006304DD">
        <w:rPr>
          <w:vertAlign w:val="subscript"/>
        </w:rPr>
        <w:t>15</w:t>
      </w:r>
      <w:r w:rsidR="00621B44" w:rsidRPr="006304DD">
        <w:t>, 1051 cm</w:t>
      </w:r>
      <w:r w:rsidR="00621B44" w:rsidRPr="006304DD">
        <w:rPr>
          <w:vertAlign w:val="superscript"/>
        </w:rPr>
        <w:t>−1</w:t>
      </w:r>
      <w:r w:rsidR="00621B44" w:rsidRPr="006304DD">
        <w:t>), the CHO rocking bands (</w:t>
      </w:r>
      <w:r w:rsidR="00621B44" w:rsidRPr="006304DD">
        <w:rPr>
          <w:rFonts w:ascii="Symbol" w:hAnsi="Symbol"/>
        </w:rPr>
        <w:t></w:t>
      </w:r>
      <w:r w:rsidR="00621B44" w:rsidRPr="006304DD">
        <w:rPr>
          <w:vertAlign w:val="subscript"/>
        </w:rPr>
        <w:t>8</w:t>
      </w:r>
      <w:r w:rsidR="00621B44" w:rsidRPr="006304DD">
        <w:t>, 1157 cm</w:t>
      </w:r>
      <w:r w:rsidR="00621B44" w:rsidRPr="006304DD">
        <w:rPr>
          <w:vertAlign w:val="superscript"/>
        </w:rPr>
        <w:t>−1</w:t>
      </w:r>
      <w:r w:rsidR="00621B44" w:rsidRPr="006304DD">
        <w:t xml:space="preserve"> and 1195 cm</w:t>
      </w:r>
      <w:r w:rsidR="00621B44" w:rsidRPr="006304DD">
        <w:rPr>
          <w:vertAlign w:val="superscript"/>
        </w:rPr>
        <w:t>−1</w:t>
      </w:r>
      <w:r w:rsidR="00621B44" w:rsidRPr="006304DD">
        <w:t>) and the CH</w:t>
      </w:r>
      <w:r w:rsidR="00621B44" w:rsidRPr="006304DD">
        <w:rPr>
          <w:vertAlign w:val="subscript"/>
        </w:rPr>
        <w:t>3</w:t>
      </w:r>
      <w:r w:rsidR="00621B44" w:rsidRPr="006304DD">
        <w:t xml:space="preserve"> symmetric stretch (</w:t>
      </w:r>
      <w:r w:rsidR="00621B44" w:rsidRPr="006304DD">
        <w:rPr>
          <w:rFonts w:ascii="Symbol" w:hAnsi="Symbol"/>
        </w:rPr>
        <w:t></w:t>
      </w:r>
      <w:r w:rsidR="00621B44" w:rsidRPr="006304DD">
        <w:rPr>
          <w:vertAlign w:val="subscript"/>
        </w:rPr>
        <w:t>3</w:t>
      </w:r>
      <w:r w:rsidR="00621B44" w:rsidRPr="006304DD">
        <w:t xml:space="preserve">, </w:t>
      </w:r>
      <w:r w:rsidR="0032534C" w:rsidRPr="006304DD">
        <w:t>2945 cm</w:t>
      </w:r>
      <w:r w:rsidR="0032534C" w:rsidRPr="006304DD">
        <w:rPr>
          <w:vertAlign w:val="superscript"/>
        </w:rPr>
        <w:t>−1</w:t>
      </w:r>
      <w:r w:rsidR="0032534C" w:rsidRPr="006304DD">
        <w:rPr>
          <w:vertAlign w:val="superscript"/>
        </w:rPr>
        <w:softHyphen/>
      </w:r>
      <w:r w:rsidR="0032534C" w:rsidRPr="006304DD">
        <w:t>) of acetic acid.</w:t>
      </w:r>
      <w:hyperlink w:anchor="_ENREF_32" w:tooltip="Maçôas, 2004 #403" w:history="1">
        <w:r w:rsidR="006D778F" w:rsidRPr="006304DD">
          <w:fldChar w:fldCharType="begin"/>
        </w:r>
        <w:r w:rsidR="006D778F" w:rsidRPr="006304DD">
          <w:instrText xml:space="preserve"> ADDIN EN.CITE &lt;EndNote&gt;&lt;Cite&gt;&lt;Author&gt;Maçôas&lt;/Author&gt;&lt;Year&gt;2004&lt;/Year&gt;&lt;RecNum&gt;403&lt;/RecNum&gt;&lt;DisplayText&gt;&lt;style face="superscript"&gt;32&lt;/style&gt;&lt;/DisplayText&gt;&lt;record&gt;&lt;rec-number&gt;403&lt;/rec-number&gt;&lt;foreign-keys&gt;&lt;key app="EN" db-id="trw95w0tczfp5det5x7p95am99dpww0a2ep5"&gt;403&lt;/key&gt;&lt;/foreign-keys&gt;&lt;ref-type name="Journal Article"&gt;17&lt;/ref-type&gt;&lt;contributors&gt;&lt;authors&gt;&lt;author&gt;Maçôas, E. M. S.&lt;/author&gt;&lt;author&gt;Khriachtchev, L.&lt;/author&gt;&lt;author&gt;Fausto, R.&lt;/author&gt;&lt;author&gt;Räsänen, M.&lt;/author&gt;&lt;/authors&gt;&lt;/contributors&gt;&lt;titles&gt;&lt;title&gt;Photochemistry and Vibrational Spectroscopy of the Trans and Cis Conformers of Acetic Acid in Solid Ar&lt;/title&gt;&lt;secondary-title&gt;The Journal of Physical Chemistry A&lt;/secondary-title&gt;&lt;/titles&gt;&lt;periodical&gt;&lt;full-title&gt;The Journal of Physical Chemistry A&lt;/full-title&gt;&lt;abbr-1&gt;J. Phys. Chem. A&lt;/abbr-1&gt;&lt;/periodical&gt;&lt;pages&gt;3380-3389&lt;/pages&gt;&lt;volume&gt;108&lt;/volume&gt;&lt;number&gt;16&lt;/number&gt;&lt;dates&gt;&lt;year&gt;2004&lt;/year&gt;&lt;pub-dates&gt;&lt;date&gt;2004/04/01&lt;/date&gt;&lt;/pub-dates&gt;&lt;/dates&gt;&lt;publisher&gt;American Chemical Society&lt;/publisher&gt;&lt;isbn&gt;1089-5639&lt;/isbn&gt;&lt;urls&gt;&lt;related-urls&gt;&lt;url&gt;https://doi.org/10.1021/jp037840v&lt;/url&gt;&lt;/related-urls&gt;&lt;/urls&gt;&lt;electronic-resource-num&gt;10.1021/jp037840v&lt;/electronic-resource-num&gt;&lt;/record&gt;&lt;/Cite&gt;&lt;/EndNote&gt;</w:instrText>
        </w:r>
        <w:r w:rsidR="006D778F" w:rsidRPr="006304DD">
          <w:fldChar w:fldCharType="separate"/>
        </w:r>
        <w:r w:rsidR="006D778F" w:rsidRPr="006304DD">
          <w:rPr>
            <w:noProof/>
            <w:vertAlign w:val="superscript"/>
          </w:rPr>
          <w:t>32</w:t>
        </w:r>
        <w:r w:rsidR="006D778F" w:rsidRPr="006304DD">
          <w:fldChar w:fldCharType="end"/>
        </w:r>
      </w:hyperlink>
      <w:r w:rsidR="0032534C" w:rsidRPr="006304DD">
        <w:t xml:space="preserve"> Furthermore, absorptions at 1640 cm</w:t>
      </w:r>
      <w:r w:rsidR="0032534C" w:rsidRPr="006304DD">
        <w:rPr>
          <w:vertAlign w:val="superscript"/>
        </w:rPr>
        <w:t>−1</w:t>
      </w:r>
      <w:r w:rsidR="0032534C" w:rsidRPr="006304DD">
        <w:t xml:space="preserve"> and 1610 cm</w:t>
      </w:r>
      <w:r w:rsidR="0032534C" w:rsidRPr="006304DD">
        <w:rPr>
          <w:vertAlign w:val="superscript"/>
        </w:rPr>
        <w:t>−1</w:t>
      </w:r>
      <w:r w:rsidR="0032534C" w:rsidRPr="006304DD">
        <w:t xml:space="preserve"> can be assigned to the C=C stretch of </w:t>
      </w:r>
      <w:r w:rsidR="00F775C5" w:rsidRPr="006304DD">
        <w:t>vinyl</w:t>
      </w:r>
      <w:r w:rsidR="003C319F" w:rsidRPr="006304DD">
        <w:t xml:space="preserve"> </w:t>
      </w:r>
      <w:r w:rsidR="00F775C5" w:rsidRPr="006304DD">
        <w:t>alcohol</w:t>
      </w:r>
      <w:r w:rsidR="0032534C" w:rsidRPr="006304DD">
        <w:t xml:space="preserve"> (H</w:t>
      </w:r>
      <w:r w:rsidR="0032534C" w:rsidRPr="006304DD">
        <w:rPr>
          <w:vertAlign w:val="subscript"/>
        </w:rPr>
        <w:t>2</w:t>
      </w:r>
      <w:r w:rsidR="0032534C" w:rsidRPr="006304DD">
        <w:t xml:space="preserve">C=CHOH, </w:t>
      </w:r>
      <w:r w:rsidR="0032534C" w:rsidRPr="006304DD">
        <w:rPr>
          <w:rFonts w:ascii="Symbol" w:hAnsi="Symbol"/>
        </w:rPr>
        <w:t></w:t>
      </w:r>
      <w:r w:rsidR="0032534C" w:rsidRPr="006304DD">
        <w:rPr>
          <w:vertAlign w:val="subscript"/>
        </w:rPr>
        <w:t>5</w:t>
      </w:r>
      <w:r w:rsidR="0032534C" w:rsidRPr="006304DD">
        <w:t>).</w:t>
      </w:r>
      <w:hyperlink w:anchor="_ENREF_33" w:tooltip="Hawkins, 1983 #279" w:history="1">
        <w:r w:rsidR="006D778F" w:rsidRPr="006304DD">
          <w:fldChar w:fldCharType="begin"/>
        </w:r>
        <w:r w:rsidR="006D778F" w:rsidRPr="006304DD">
          <w:instrText xml:space="preserve"> ADDIN EN.CITE &lt;EndNote&gt;&lt;Cite&gt;&lt;Author&gt;Hawkins&lt;/Author&gt;&lt;Year&gt;1983&lt;/Year&gt;&lt;RecNum&gt;279&lt;/RecNum&gt;&lt;DisplayText&gt;&lt;style face="superscript"&gt;33&lt;/style&gt;&lt;/DisplayText&gt;&lt;record&gt;&lt;rec-number&gt;279&lt;/rec-number&gt;&lt;foreign-keys&gt;&lt;key app="EN" db-id="trw95w0tczfp5det5x7p95am99dpww0a2ep5"&gt;279&lt;/key&gt;&lt;/foreign-keys&gt;&lt;ref-type name="Journal Article"&gt;17&lt;/ref-type&gt;&lt;contributors&gt;&lt;authors&gt;&lt;author&gt;Hawkins, Michael&lt;/author&gt;&lt;author&gt;Andrews, Lester&lt;/author&gt;&lt;/authors&gt;&lt;/contributors&gt;&lt;titles&gt;&lt;title&gt;Reactions of Atomic Oxygen with Ethene in Solid Argon. The Infrared Spectrum of Vinyl Alcohol&lt;/title&gt;&lt;secondary-title&gt;Journal of the American Chemical Society&lt;/secondary-title&gt;&lt;/titles&gt;&lt;periodical&gt;&lt;full-title&gt;Journal of the American Chemical Society&lt;/full-title&gt;&lt;abbr-1&gt;J. Am. Chem. Soc.&lt;/abbr-1&gt;&lt;abbr-2&gt;J Am Chem Soc&lt;/abbr-2&gt;&lt;/periodical&gt;&lt;pages&gt;2523-2530&lt;/pages&gt;&lt;volume&gt;105&lt;/volume&gt;&lt;number&gt;9&lt;/number&gt;&lt;dates&gt;&lt;year&gt;1983&lt;/year&gt;&lt;pub-dates&gt;&lt;date&gt;1983/05/01&lt;/date&gt;&lt;/pub-dates&gt;&lt;/dates&gt;&lt;publisher&gt;American Chemical Society&lt;/publisher&gt;&lt;isbn&gt;0002-7863&lt;/isbn&gt;&lt;urls&gt;&lt;related-urls&gt;&lt;url&gt;https://doi.org/10.1021/ja00347a001&lt;/url&gt;&lt;/related-urls&gt;&lt;/urls&gt;&lt;electronic-resource-num&gt;10.1021/ja00347a001&lt;/electronic-resource-num&gt;&lt;/record&gt;&lt;/Cite&gt;&lt;/EndNote&gt;</w:instrText>
        </w:r>
        <w:r w:rsidR="006D778F" w:rsidRPr="006304DD">
          <w:fldChar w:fldCharType="separate"/>
        </w:r>
        <w:r w:rsidR="006D778F" w:rsidRPr="006304DD">
          <w:rPr>
            <w:noProof/>
            <w:vertAlign w:val="superscript"/>
          </w:rPr>
          <w:t>33</w:t>
        </w:r>
        <w:r w:rsidR="006D778F" w:rsidRPr="006304DD">
          <w:fldChar w:fldCharType="end"/>
        </w:r>
      </w:hyperlink>
      <w:r w:rsidR="00F775C5" w:rsidRPr="006304DD">
        <w:t xml:space="preserve"> </w:t>
      </w:r>
      <w:r w:rsidR="0032534C" w:rsidRPr="006304DD">
        <w:t xml:space="preserve">However, the infrared spectra do not contain any </w:t>
      </w:r>
      <w:r w:rsidR="00F775C5" w:rsidRPr="006304DD">
        <w:t xml:space="preserve">explicit </w:t>
      </w:r>
      <w:r w:rsidR="0032534C" w:rsidRPr="006304DD">
        <w:t>evidence of the formation of 1,1-ethenediol</w:t>
      </w:r>
      <w:r w:rsidR="00F775C5" w:rsidRPr="006304DD">
        <w:t xml:space="preserve">; </w:t>
      </w:r>
      <w:r w:rsidR="0032534C" w:rsidRPr="006304DD">
        <w:t>its strongest absorption (</w:t>
      </w:r>
      <w:r w:rsidR="0032534C" w:rsidRPr="006304DD">
        <w:rPr>
          <w:rFonts w:ascii="Symbol" w:hAnsi="Symbol"/>
        </w:rPr>
        <w:t></w:t>
      </w:r>
      <w:r w:rsidR="0032534C" w:rsidRPr="006304DD">
        <w:rPr>
          <w:vertAlign w:val="subscript"/>
        </w:rPr>
        <w:t>14</w:t>
      </w:r>
      <w:r w:rsidR="0032534C" w:rsidRPr="006304DD">
        <w:t>, 1712 cm</w:t>
      </w:r>
      <w:r w:rsidR="0032534C" w:rsidRPr="006304DD">
        <w:rPr>
          <w:vertAlign w:val="superscript"/>
        </w:rPr>
        <w:t>−1</w:t>
      </w:r>
      <w:r w:rsidR="0032534C" w:rsidRPr="006304DD">
        <w:t>)</w:t>
      </w:r>
      <w:r w:rsidR="0032534C" w:rsidRPr="006304DD">
        <w:rPr>
          <w:vertAlign w:val="subscript"/>
        </w:rPr>
        <w:t xml:space="preserve"> </w:t>
      </w:r>
      <w:r w:rsidR="00F775C5" w:rsidRPr="006304DD">
        <w:t xml:space="preserve">can be easily hidden </w:t>
      </w:r>
      <w:r w:rsidR="00C940AB" w:rsidRPr="006304DD">
        <w:t>in</w:t>
      </w:r>
      <w:r w:rsidR="00F775C5" w:rsidRPr="006304DD">
        <w:t xml:space="preserve"> the </w:t>
      </w:r>
      <w:r w:rsidR="0032534C" w:rsidRPr="006304DD">
        <w:t>broad absorption band centered around 1736 cm</w:t>
      </w:r>
      <w:r w:rsidR="0032534C" w:rsidRPr="006304DD">
        <w:rPr>
          <w:vertAlign w:val="superscript"/>
        </w:rPr>
        <w:t>−1</w:t>
      </w:r>
      <w:r w:rsidR="0032534C" w:rsidRPr="006304DD">
        <w:t>.</w:t>
      </w:r>
      <w:hyperlink w:anchor="_ENREF_21" w:tooltip="Mardyukov, 2020 #80" w:history="1">
        <w:r w:rsidR="006D778F" w:rsidRPr="006304DD">
          <w:fldChar w:fldCharType="begin"/>
        </w:r>
        <w:r w:rsidR="006D778F" w:rsidRPr="006304DD">
          <w:instrText xml:space="preserve"> ADDIN EN.CITE &lt;EndNote&gt;&lt;Cite&gt;&lt;Author&gt;Mardyukov&lt;/Author&gt;&lt;Year&gt;2020&lt;/Year&gt;&lt;RecNum&gt;80&lt;/RecNum&gt;&lt;DisplayText&gt;&lt;style face="superscript"&gt;21&lt;/style&gt;&lt;/DisplayText&gt;&lt;record&gt;&lt;rec-number&gt;80&lt;/rec-number&gt;&lt;foreign-keys&gt;&lt;key app="EN" db-id="trw95w0tczfp5det5x7p95am99dpww0a2ep5"&gt;80&lt;/key&gt;&lt;/foreign-keys&gt;&lt;ref-type name="Journal Article"&gt;17&lt;/ref-type&gt;&lt;contributors&gt;&lt;authors&gt;&lt;author&gt;Mardyukov, Artur&lt;/author&gt;&lt;author&gt;Eckhardt, André K.&lt;/author&gt;&lt;author&gt;Schreiner, Peter R.&lt;/author&gt;&lt;/authors&gt;&lt;/contributors&gt;&lt;titles&gt;&lt;title&gt;1,1-Ethenediol: the Long Elusive Enol of Acetic Acid&lt;/title&gt;&lt;secondary-title&gt;Angewandte Chemie International Edition&lt;/secondary-title&gt;&lt;/titles&gt;&lt;periodical&gt;&lt;full-title&gt;Angewandte Chemie International Edition&lt;/full-title&gt;&lt;abbr-1&gt;Angew. Chem. Int. Ed.&lt;/abbr-1&gt;&lt;abbr-2&gt;Angew Chem Int Ed&lt;/abbr-2&gt;&lt;/periodical&gt;&lt;pages&gt;5577-5580&lt;/pages&gt;&lt;volume&gt;59&lt;/volume&gt;&lt;number&gt;14&lt;/number&gt;&lt;keywords&gt;&lt;keyword&gt;enol&lt;/keyword&gt;&lt;keyword&gt;matrix isolation&lt;/keyword&gt;&lt;keyword&gt;photochemistry&lt;/keyword&gt;&lt;keyword&gt;prebiotic chemistry&lt;/keyword&gt;&lt;/keywords&gt;&lt;dates&gt;&lt;year&gt;2020&lt;/year&gt;&lt;pub-dates&gt;&lt;date&gt;2020/03/27&lt;/date&gt;&lt;/pub-dates&gt;&lt;/dates&gt;&lt;publisher&gt;John Wiley &amp;amp; Sons, Ltd&lt;/publisher&gt;&lt;isbn&gt;1433-7851&lt;/isbn&gt;&lt;urls&gt;&lt;related-urls&gt;&lt;url&gt;https://doi.org/10.1002/anie.201915646&lt;/url&gt;&lt;/related-urls&gt;&lt;/urls&gt;&lt;electronic-resource-num&gt;10.1002/anie.201915646&lt;/electronic-resource-num&gt;&lt;access-date&gt;2020/05/25&lt;/access-date&gt;&lt;/record&gt;&lt;/Cite&gt;&lt;/EndNote&gt;</w:instrText>
        </w:r>
        <w:r w:rsidR="006D778F" w:rsidRPr="006304DD">
          <w:fldChar w:fldCharType="separate"/>
        </w:r>
        <w:r w:rsidR="006D778F" w:rsidRPr="006304DD">
          <w:rPr>
            <w:noProof/>
            <w:vertAlign w:val="superscript"/>
          </w:rPr>
          <w:t>21</w:t>
        </w:r>
        <w:r w:rsidR="006D778F" w:rsidRPr="006304DD">
          <w:fldChar w:fldCharType="end"/>
        </w:r>
      </w:hyperlink>
      <w:r w:rsidR="003C319F" w:rsidRPr="006304DD">
        <w:t xml:space="preserve"> </w:t>
      </w:r>
      <w:r w:rsidR="00B438AD" w:rsidRPr="006304DD">
        <w:t>A</w:t>
      </w:r>
      <w:r w:rsidR="0032534C" w:rsidRPr="006304DD">
        <w:t xml:space="preserve"> </w:t>
      </w:r>
      <w:r w:rsidR="003C319F" w:rsidRPr="006304DD">
        <w:t>compilation of</w:t>
      </w:r>
      <w:r w:rsidR="0032534C" w:rsidRPr="006304DD">
        <w:t xml:space="preserve"> </w:t>
      </w:r>
      <w:r w:rsidR="00F775C5" w:rsidRPr="006304DD">
        <w:t>the new</w:t>
      </w:r>
      <w:r w:rsidR="0032534C" w:rsidRPr="006304DD">
        <w:t xml:space="preserve"> absorptions is given in </w:t>
      </w:r>
      <w:r w:rsidR="00F775C5" w:rsidRPr="006304DD">
        <w:t>T</w:t>
      </w:r>
      <w:r w:rsidR="0032534C" w:rsidRPr="006304DD">
        <w:t>able S</w:t>
      </w:r>
      <w:r w:rsidR="008A11F0" w:rsidRPr="006304DD">
        <w:t>1</w:t>
      </w:r>
      <w:r w:rsidR="0032534C" w:rsidRPr="006304DD">
        <w:t xml:space="preserve">. </w:t>
      </w:r>
      <w:r w:rsidR="006E6767" w:rsidRPr="006304DD">
        <w:t xml:space="preserve">Infrared spectra of isotopically labelled ices before and after irradiation are </w:t>
      </w:r>
      <w:r w:rsidR="00F775C5" w:rsidRPr="006304DD">
        <w:t xml:space="preserve">also </w:t>
      </w:r>
      <w:r w:rsidR="008A11F0" w:rsidRPr="006304DD">
        <w:t>shown in Fig</w:t>
      </w:r>
      <w:r w:rsidR="006E6767" w:rsidRPr="006304DD">
        <w:t>. 3.</w:t>
      </w:r>
      <w:r w:rsidR="00F775C5" w:rsidRPr="006304DD">
        <w:t xml:space="preserve"> Since </w:t>
      </w:r>
      <w:r w:rsidR="0032534C" w:rsidRPr="006304DD">
        <w:t>the broad carbonyl</w:t>
      </w:r>
      <w:r w:rsidR="00F775C5" w:rsidRPr="006304DD">
        <w:t xml:space="preserve"> </w:t>
      </w:r>
      <w:r w:rsidR="0032534C" w:rsidRPr="006304DD">
        <w:t xml:space="preserve">stretching </w:t>
      </w:r>
      <w:r w:rsidR="008A11F0" w:rsidRPr="006304DD">
        <w:lastRenderedPageBreak/>
        <w:t>regions in the infrared data demonstrates that complex organic molecules often cannot be identified in mixtures by FTIR spectroscopy, an alternative, sensitive and isomer-selective detection method is needed for the identification of 1,1-ethenediol, which could form via an enolization of the firmly detected acetic acid (CH</w:t>
      </w:r>
      <w:r w:rsidR="008A11F0" w:rsidRPr="006304DD">
        <w:rPr>
          <w:vertAlign w:val="subscript"/>
        </w:rPr>
        <w:t>3</w:t>
      </w:r>
      <w:r w:rsidR="008A11F0" w:rsidRPr="006304DD">
        <w:t>COOH) by energetic electrons.</w:t>
      </w:r>
    </w:p>
    <w:p w:rsidR="008A11F0" w:rsidRPr="006304DD" w:rsidRDefault="008A11F0" w:rsidP="008A11F0">
      <w:pPr>
        <w:pStyle w:val="TAMainText"/>
        <w:spacing w:after="240"/>
        <w:ind w:firstLine="0"/>
      </w:pPr>
      <w:r w:rsidRPr="006304DD">
        <w:rPr>
          <w:noProof/>
        </w:rPr>
        <w:drawing>
          <wp:inline distT="0" distB="0" distL="0" distR="0" wp14:anchorId="6B582DA3" wp14:editId="30DBAD8B">
            <wp:extent cx="5433695" cy="5751195"/>
            <wp:effectExtent l="0" t="0" r="0" b="1905"/>
            <wp:docPr id="2" name="Picture 2" descr="C:\Users\nfk\AppData\Local\Microsoft\Windows\INetCache\Content.Word\IR-isotope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fk\AppData\Local\Microsoft\Windows\INetCache\Content.Word\IR-isotopes.t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33695" cy="5751195"/>
                    </a:xfrm>
                    <a:prstGeom prst="rect">
                      <a:avLst/>
                    </a:prstGeom>
                    <a:noFill/>
                    <a:ln>
                      <a:noFill/>
                    </a:ln>
                  </pic:spPr>
                </pic:pic>
              </a:graphicData>
            </a:graphic>
          </wp:inline>
        </w:drawing>
      </w:r>
    </w:p>
    <w:p w:rsidR="008A11F0" w:rsidRPr="006304DD" w:rsidRDefault="008A11F0" w:rsidP="008A11F0">
      <w:pPr>
        <w:pStyle w:val="TAMainText"/>
        <w:spacing w:after="240"/>
        <w:ind w:firstLine="0"/>
      </w:pPr>
      <w:r w:rsidRPr="006304DD">
        <w:rPr>
          <w:b/>
        </w:rPr>
        <w:t>Figure 3.</w:t>
      </w:r>
      <w:r w:rsidRPr="006304DD">
        <w:t xml:space="preserve"> </w:t>
      </w:r>
      <w:r w:rsidRPr="006304DD">
        <w:rPr>
          <w:rFonts w:ascii="Times New Roman" w:hAnsi="Times New Roman"/>
        </w:rPr>
        <w:t>Infrared spectra recorded before (black line) and after (red line) electron irradiation of different isotopically labeled CO</w:t>
      </w:r>
      <w:r w:rsidRPr="006304DD">
        <w:rPr>
          <w:rFonts w:ascii="Times New Roman" w:hAnsi="Times New Roman"/>
          <w:vertAlign w:val="subscript"/>
        </w:rPr>
        <w:t>2</w:t>
      </w:r>
      <w:r w:rsidRPr="006304DD">
        <w:rPr>
          <w:rFonts w:ascii="Times New Roman" w:hAnsi="Times New Roman"/>
        </w:rPr>
        <w:t>:CH</w:t>
      </w:r>
      <w:r w:rsidRPr="006304DD">
        <w:rPr>
          <w:rFonts w:ascii="Times New Roman" w:hAnsi="Times New Roman"/>
          <w:vertAlign w:val="subscript"/>
        </w:rPr>
        <w:t>4</w:t>
      </w:r>
      <w:r w:rsidRPr="006304DD">
        <w:rPr>
          <w:rFonts w:ascii="Times New Roman" w:hAnsi="Times New Roman"/>
        </w:rPr>
        <w:t xml:space="preserve"> ice. Spectra have been offset for clarity.</w:t>
      </w:r>
    </w:p>
    <w:p w:rsidR="00FA512A" w:rsidRPr="006304DD" w:rsidRDefault="00BE290D" w:rsidP="006E6767">
      <w:pPr>
        <w:pStyle w:val="TAMainText"/>
        <w:spacing w:after="240"/>
        <w:ind w:firstLine="0"/>
      </w:pPr>
      <w:r w:rsidRPr="006304DD">
        <w:lastRenderedPageBreak/>
        <w:t xml:space="preserve">     The f</w:t>
      </w:r>
      <w:r w:rsidR="00DC529F" w:rsidRPr="006304DD">
        <w:t>i</w:t>
      </w:r>
      <w:r w:rsidRPr="006304DD">
        <w:t xml:space="preserve">rm detection of 1,1-ethenediol </w:t>
      </w:r>
      <w:r w:rsidR="006A60D6" w:rsidRPr="006304DD">
        <w:t xml:space="preserve">is achieved </w:t>
      </w:r>
      <w:r w:rsidR="00E5406C" w:rsidRPr="006304DD">
        <w:t xml:space="preserve">by </w:t>
      </w:r>
      <w:r w:rsidR="006A60D6" w:rsidRPr="006304DD">
        <w:t xml:space="preserve">exploiting soft photoionization </w:t>
      </w:r>
      <w:r w:rsidRPr="006304DD">
        <w:t xml:space="preserve">(PI) </w:t>
      </w:r>
      <w:r w:rsidR="006A60D6" w:rsidRPr="006304DD">
        <w:t xml:space="preserve">reflectron time-of-flight spectrometry </w:t>
      </w:r>
      <w:r w:rsidRPr="006304DD">
        <w:t xml:space="preserve">(ReTOF-MS) exploiting </w:t>
      </w:r>
      <w:r w:rsidR="006A60D6" w:rsidRPr="006304DD">
        <w:t xml:space="preserve">a tunable </w:t>
      </w:r>
      <w:r w:rsidRPr="006304DD">
        <w:t>vacuum ultraviolet (</w:t>
      </w:r>
      <w:r w:rsidR="006A60D6" w:rsidRPr="006304DD">
        <w:t>VUV</w:t>
      </w:r>
      <w:r w:rsidRPr="006304DD">
        <w:t>) light</w:t>
      </w:r>
      <w:r w:rsidR="006A60D6" w:rsidRPr="006304DD">
        <w:t xml:space="preserve"> source to selectively ionize isomers </w:t>
      </w:r>
      <w:r w:rsidRPr="006304DD">
        <w:t xml:space="preserve">leading to distinct </w:t>
      </w:r>
      <w:r w:rsidR="006A60D6" w:rsidRPr="006304DD">
        <w:t>mass-to-charge ratio</w:t>
      </w:r>
      <w:r w:rsidRPr="006304DD">
        <w:t>s</w:t>
      </w:r>
      <w:r w:rsidR="006A60D6" w:rsidRPr="006304DD">
        <w:t xml:space="preserve">. To desorb the </w:t>
      </w:r>
      <w:r w:rsidRPr="006304DD">
        <w:t xml:space="preserve">newly formed </w:t>
      </w:r>
      <w:r w:rsidR="006A60D6" w:rsidRPr="006304DD">
        <w:t>molecules from the</w:t>
      </w:r>
      <w:r w:rsidRPr="006304DD">
        <w:t xml:space="preserve"> irradiated ice</w:t>
      </w:r>
      <w:r w:rsidR="006A60D6" w:rsidRPr="006304DD">
        <w:t xml:space="preserve"> sample into the gas phase</w:t>
      </w:r>
      <w:r w:rsidRPr="006304DD">
        <w:t>,</w:t>
      </w:r>
      <w:r w:rsidR="006A60D6" w:rsidRPr="006304DD">
        <w:t xml:space="preserve"> where they can be ionized, temperature programmed desorption (TPD) is utilized by heating the sample from 5 K to 300 K with a heat ramp of 1 K min</w:t>
      </w:r>
      <w:r w:rsidR="006A60D6" w:rsidRPr="006304DD">
        <w:rPr>
          <w:vertAlign w:val="superscript"/>
        </w:rPr>
        <w:t>−1</w:t>
      </w:r>
      <w:r w:rsidR="000F7689" w:rsidRPr="006304DD">
        <w:t xml:space="preserve">. </w:t>
      </w:r>
      <w:r w:rsidR="00133BAF" w:rsidRPr="006304DD">
        <w:t xml:space="preserve">Figure </w:t>
      </w:r>
      <w:r w:rsidR="008A11F0" w:rsidRPr="006304DD">
        <w:t>4</w:t>
      </w:r>
      <w:r w:rsidR="00133BAF" w:rsidRPr="006304DD">
        <w:t xml:space="preserve"> </w:t>
      </w:r>
      <w:r w:rsidRPr="006304DD">
        <w:t>compiles</w:t>
      </w:r>
      <w:r w:rsidR="00133BAF" w:rsidRPr="006304DD">
        <w:t xml:space="preserve"> the ionization energies for all C</w:t>
      </w:r>
      <w:r w:rsidR="00133BAF" w:rsidRPr="006304DD">
        <w:rPr>
          <w:vertAlign w:val="subscript"/>
        </w:rPr>
        <w:t>2</w:t>
      </w:r>
      <w:r w:rsidR="00133BAF" w:rsidRPr="006304DD">
        <w:t>H</w:t>
      </w:r>
      <w:r w:rsidR="00133BAF" w:rsidRPr="006304DD">
        <w:rPr>
          <w:vertAlign w:val="subscript"/>
        </w:rPr>
        <w:t>4</w:t>
      </w:r>
      <w:r w:rsidR="00133BAF" w:rsidRPr="006304DD">
        <w:t>O</w:t>
      </w:r>
      <w:r w:rsidR="00133BAF" w:rsidRPr="006304DD">
        <w:rPr>
          <w:vertAlign w:val="subscript"/>
        </w:rPr>
        <w:t>2</w:t>
      </w:r>
      <w:r w:rsidR="00133BAF" w:rsidRPr="006304DD">
        <w:t xml:space="preserve"> isomers considered in this study. The uncertainties </w:t>
      </w:r>
      <w:r w:rsidRPr="006304DD">
        <w:t xml:space="preserve">of the adiabatic ionization energies </w:t>
      </w:r>
      <w:r w:rsidR="008A11F0" w:rsidRPr="006304DD">
        <w:t>w</w:t>
      </w:r>
      <w:r w:rsidR="00133BAF" w:rsidRPr="006304DD">
        <w:t xml:space="preserve">ere determined by comparing the computed </w:t>
      </w:r>
      <w:r w:rsidRPr="006304DD">
        <w:t>with</w:t>
      </w:r>
      <w:r w:rsidR="00133BAF" w:rsidRPr="006304DD">
        <w:t xml:space="preserve"> experimentally </w:t>
      </w:r>
      <w:r w:rsidRPr="006304DD">
        <w:t xml:space="preserve">known </w:t>
      </w:r>
      <w:r w:rsidR="00133BAF" w:rsidRPr="006304DD">
        <w:t xml:space="preserve">ionization energies </w:t>
      </w:r>
      <w:r w:rsidRPr="006304DD">
        <w:t>(</w:t>
      </w:r>
      <w:r w:rsidR="00133BAF" w:rsidRPr="006304DD">
        <w:t>Table S</w:t>
      </w:r>
      <w:r w:rsidR="008A11F0" w:rsidRPr="006304DD">
        <w:t>2</w:t>
      </w:r>
      <w:r w:rsidRPr="006304DD">
        <w:t>)</w:t>
      </w:r>
      <w:r w:rsidR="00133BAF" w:rsidRPr="006304DD">
        <w:t xml:space="preserve">. </w:t>
      </w:r>
      <w:r w:rsidR="000F7689" w:rsidRPr="006304DD">
        <w:t xml:space="preserve">As </w:t>
      </w:r>
      <w:r w:rsidR="00133BAF" w:rsidRPr="006304DD">
        <w:t>seen in</w:t>
      </w:r>
      <w:r w:rsidR="006A60D6" w:rsidRPr="006304DD">
        <w:t xml:space="preserve"> Fig. </w:t>
      </w:r>
      <w:r w:rsidR="008A11F0" w:rsidRPr="006304DD">
        <w:t>4</w:t>
      </w:r>
      <w:r w:rsidR="006A60D6" w:rsidRPr="006304DD">
        <w:t xml:space="preserve">, 1,1-ethenediol can be distinguished from </w:t>
      </w:r>
      <w:r w:rsidR="006A60D6" w:rsidRPr="006304DD">
        <w:rPr>
          <w:i/>
        </w:rPr>
        <w:t>all</w:t>
      </w:r>
      <w:r w:rsidR="006A60D6" w:rsidRPr="006304DD">
        <w:t xml:space="preserve"> </w:t>
      </w:r>
      <w:r w:rsidRPr="006304DD">
        <w:t>other</w:t>
      </w:r>
      <w:r w:rsidR="006A60D6" w:rsidRPr="006304DD">
        <w:t xml:space="preserve"> isomers by </w:t>
      </w:r>
    </w:p>
    <w:p w:rsidR="00FA512A" w:rsidRPr="006304DD" w:rsidRDefault="0027391A" w:rsidP="00FA512A">
      <w:pPr>
        <w:rPr>
          <w:rFonts w:ascii="Times New Roman" w:hAnsi="Times New Roman"/>
        </w:rPr>
      </w:pPr>
      <w:r w:rsidRPr="006304DD">
        <w:rPr>
          <w:rFonts w:ascii="Times New Roman" w:hAnsi="Times New Roman"/>
          <w:noProof/>
        </w:rPr>
        <w:drawing>
          <wp:inline distT="0" distB="0" distL="0" distR="0">
            <wp:extent cx="5943600" cy="390271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nformers.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902710"/>
                    </a:xfrm>
                    <a:prstGeom prst="rect">
                      <a:avLst/>
                    </a:prstGeom>
                  </pic:spPr>
                </pic:pic>
              </a:graphicData>
            </a:graphic>
          </wp:inline>
        </w:drawing>
      </w:r>
    </w:p>
    <w:p w:rsidR="00FA512A" w:rsidRPr="006304DD" w:rsidRDefault="00FA512A" w:rsidP="00FA512A">
      <w:pPr>
        <w:rPr>
          <w:rFonts w:ascii="Times New Roman" w:hAnsi="Times New Roman"/>
        </w:rPr>
      </w:pPr>
      <w:r w:rsidRPr="006304DD">
        <w:rPr>
          <w:rFonts w:ascii="Times New Roman" w:hAnsi="Times New Roman"/>
          <w:b/>
        </w:rPr>
        <w:t xml:space="preserve">Figure </w:t>
      </w:r>
      <w:r w:rsidR="008A11F0" w:rsidRPr="006304DD">
        <w:rPr>
          <w:rFonts w:ascii="Times New Roman" w:hAnsi="Times New Roman"/>
          <w:b/>
        </w:rPr>
        <w:t>4</w:t>
      </w:r>
      <w:r w:rsidRPr="006304DD">
        <w:rPr>
          <w:rFonts w:ascii="Times New Roman" w:hAnsi="Times New Roman"/>
          <w:b/>
        </w:rPr>
        <w:t>.</w:t>
      </w:r>
      <w:r w:rsidRPr="006304DD">
        <w:rPr>
          <w:rFonts w:ascii="Times New Roman" w:hAnsi="Times New Roman"/>
        </w:rPr>
        <w:t xml:space="preserve"> Computed ionization energies of different C</w:t>
      </w:r>
      <w:r w:rsidRPr="006304DD">
        <w:rPr>
          <w:rFonts w:ascii="Times New Roman" w:hAnsi="Times New Roman"/>
          <w:vertAlign w:val="subscript"/>
        </w:rPr>
        <w:t>2</w:t>
      </w:r>
      <w:r w:rsidRPr="006304DD">
        <w:rPr>
          <w:rFonts w:ascii="Times New Roman" w:hAnsi="Times New Roman"/>
        </w:rPr>
        <w:t>H</w:t>
      </w:r>
      <w:r w:rsidRPr="006304DD">
        <w:rPr>
          <w:rFonts w:ascii="Times New Roman" w:hAnsi="Times New Roman"/>
          <w:vertAlign w:val="subscript"/>
        </w:rPr>
        <w:t>4</w:t>
      </w:r>
      <w:r w:rsidRPr="006304DD">
        <w:rPr>
          <w:rFonts w:ascii="Times New Roman" w:hAnsi="Times New Roman"/>
        </w:rPr>
        <w:t>O</w:t>
      </w:r>
      <w:r w:rsidRPr="006304DD">
        <w:rPr>
          <w:rFonts w:ascii="Times New Roman" w:hAnsi="Times New Roman"/>
          <w:vertAlign w:val="subscript"/>
        </w:rPr>
        <w:t>2</w:t>
      </w:r>
      <w:r w:rsidRPr="006304DD">
        <w:rPr>
          <w:rFonts w:ascii="Times New Roman" w:hAnsi="Times New Roman"/>
        </w:rPr>
        <w:t xml:space="preserve"> isomers. The ranges shown include all conformers of each isomer, the uncertainty of the calculations and a reduction of the ionization energies by 0.03 eV due to the electric field of the ReToF. Ionization energies are taken from Ref. </w:t>
      </w:r>
      <w:hyperlink w:anchor="_ENREF_19" w:tooltip="Kleimeier, 2021 #408" w:history="1">
        <w:r w:rsidR="006D778F" w:rsidRPr="006304DD">
          <w:rPr>
            <w:rFonts w:ascii="Times New Roman" w:hAnsi="Times New Roman"/>
          </w:rPr>
          <w:fldChar w:fldCharType="begin"/>
        </w:r>
        <w:r w:rsidR="006D778F" w:rsidRPr="006304DD">
          <w:rPr>
            <w:rFonts w:ascii="Times New Roman" w:hAnsi="Times New Roman"/>
          </w:rPr>
          <w:instrText xml:space="preserve"> ADDIN EN.CITE &lt;EndNote&gt;&lt;Cite&gt;&lt;Author&gt;Kleimeier&lt;/Author&gt;&lt;Year&gt;2021&lt;/Year&gt;&lt;RecNum&gt;408&lt;/RecNum&gt;&lt;DisplayText&gt;&lt;style face="superscript"&gt;19&lt;/style&gt;&lt;/DisplayText&gt;&lt;record&gt;&lt;rec-number&gt;408&lt;/rec-number&gt;&lt;foreign-keys&gt;&lt;key app="EN" db-id="trw95w0tczfp5det5x7p95am99dpww0a2ep5"&gt;408&lt;/key&gt;&lt;/foreign-keys&gt;&lt;ref-type name="Journal Article"&gt;17&lt;/ref-type&gt;&lt;contributors&gt;&lt;authors&gt;&lt;author&gt;Kleimeier, N. Fabian&lt;/author&gt;&lt;author&gt;Eckhardt, André K.&lt;/author&gt;&lt;author&gt;Kaiser, Ralf I.&lt;/author&gt;&lt;/authors&gt;&lt;/contributors&gt;&lt;titles&gt;&lt;title&gt;Identification of Glycolaldehyde Enol (HOHC═CHOH) in Interstellar Analogue Ices&lt;/title&gt;&lt;secondary-title&gt;Journal of the American Chemical Society&lt;/secondary-title&gt;&lt;/titles&gt;&lt;periodical&gt;&lt;full-title&gt;Journal of the American Chemical Society&lt;/full-title&gt;&lt;abbr-1&gt;J. Am. Chem. Soc.&lt;/abbr-1&gt;&lt;abbr-2&gt;J Am Chem Soc&lt;/abbr-2&gt;&lt;/periodical&gt;&lt;pages&gt;14009-14018&lt;/pages&gt;&lt;volume&gt;143&lt;/volume&gt;&lt;number&gt;34&lt;/number&gt;&lt;dates&gt;&lt;year&gt;2021&lt;/year&gt;&lt;pub-dates&gt;&lt;date&gt;2021/09/01&lt;/date&gt;&lt;/pub-dates&gt;&lt;/dates&gt;&lt;publisher&gt;American Chemical Society&lt;/publisher&gt;&lt;isbn&gt;0002-7863&lt;/isbn&gt;&lt;urls&gt;&lt;related-urls&gt;&lt;url&gt;https://doi.org/10.1021/jacs.1c07978&lt;/url&gt;&lt;/related-urls&gt;&lt;/urls&gt;&lt;electronic-resource-num&gt;10.1021/jacs.1c07978&lt;/electronic-resource-num&gt;&lt;/record&gt;&lt;/Cite&gt;&lt;/EndNote&gt;</w:instrText>
        </w:r>
        <w:r w:rsidR="006D778F" w:rsidRPr="006304DD">
          <w:rPr>
            <w:rFonts w:ascii="Times New Roman" w:hAnsi="Times New Roman"/>
          </w:rPr>
          <w:fldChar w:fldCharType="separate"/>
        </w:r>
        <w:r w:rsidR="006D778F" w:rsidRPr="006304DD">
          <w:rPr>
            <w:rFonts w:ascii="Times New Roman" w:hAnsi="Times New Roman"/>
            <w:noProof/>
            <w:vertAlign w:val="superscript"/>
          </w:rPr>
          <w:t>19</w:t>
        </w:r>
        <w:r w:rsidR="006D778F" w:rsidRPr="006304DD">
          <w:rPr>
            <w:rFonts w:ascii="Times New Roman" w:hAnsi="Times New Roman"/>
          </w:rPr>
          <w:fldChar w:fldCharType="end"/>
        </w:r>
      </w:hyperlink>
      <w:r w:rsidR="007F5389" w:rsidRPr="006304DD">
        <w:rPr>
          <w:rFonts w:ascii="Times New Roman" w:hAnsi="Times New Roman"/>
        </w:rPr>
        <w:t>.</w:t>
      </w:r>
    </w:p>
    <w:p w:rsidR="006A60D6" w:rsidRPr="006304DD" w:rsidRDefault="006A60D6" w:rsidP="006E6767">
      <w:pPr>
        <w:pStyle w:val="TAMainText"/>
        <w:spacing w:after="240"/>
        <w:ind w:firstLine="0"/>
      </w:pPr>
      <w:r w:rsidRPr="006304DD">
        <w:lastRenderedPageBreak/>
        <w:t xml:space="preserve">ionizing </w:t>
      </w:r>
      <w:r w:rsidR="00BE290D" w:rsidRPr="006304DD">
        <w:t xml:space="preserve">the </w:t>
      </w:r>
      <w:r w:rsidRPr="006304DD">
        <w:t>subliming molecules with a photon energy between 8.50 eV and 8.80 eV. Therefore, two separate experiments are performed on the CO</w:t>
      </w:r>
      <w:r w:rsidRPr="006304DD">
        <w:rPr>
          <w:vertAlign w:val="subscript"/>
        </w:rPr>
        <w:t>2</w:t>
      </w:r>
      <w:r w:rsidRPr="006304DD">
        <w:t>:CH</w:t>
      </w:r>
      <w:r w:rsidRPr="006304DD">
        <w:rPr>
          <w:vertAlign w:val="subscript"/>
        </w:rPr>
        <w:t>4</w:t>
      </w:r>
      <w:r w:rsidRPr="006304DD">
        <w:t xml:space="preserve"> ice sample under otherwise identical conditions. In the first experiment, molecules subliming from the irradiated sample during the TPD phase are ionized using a photon energy of </w:t>
      </w:r>
      <w:r w:rsidRPr="006304DD">
        <w:rPr>
          <w:b/>
        </w:rPr>
        <w:t>8.81 eV</w:t>
      </w:r>
      <w:r w:rsidR="002823B2" w:rsidRPr="006304DD">
        <w:t xml:space="preserve">. This photon energy </w:t>
      </w:r>
      <w:r w:rsidRPr="006304DD">
        <w:t xml:space="preserve">can only ionize 1,1-ethenediol and 1,2-ethenediol </w:t>
      </w:r>
      <w:r w:rsidR="002823B2" w:rsidRPr="006304DD">
        <w:t xml:space="preserve">leading to signal </w:t>
      </w:r>
      <w:r w:rsidRPr="006304DD">
        <w:t xml:space="preserve">at </w:t>
      </w:r>
      <w:r w:rsidRPr="006304DD">
        <w:rPr>
          <w:i/>
        </w:rPr>
        <w:t>m</w:t>
      </w:r>
      <w:r w:rsidRPr="006304DD">
        <w:t>/</w:t>
      </w:r>
      <w:r w:rsidRPr="006304DD">
        <w:rPr>
          <w:i/>
        </w:rPr>
        <w:t>z</w:t>
      </w:r>
      <w:r w:rsidRPr="006304DD">
        <w:t xml:space="preserve"> = 60. As seen in </w:t>
      </w:r>
      <w:r w:rsidR="002823B2" w:rsidRPr="006304DD">
        <w:t>F</w:t>
      </w:r>
      <w:r w:rsidRPr="006304DD">
        <w:t>ig</w:t>
      </w:r>
      <w:r w:rsidR="00FA512A" w:rsidRPr="006304DD">
        <w:t>ure</w:t>
      </w:r>
      <w:r w:rsidR="002823B2" w:rsidRPr="006304DD">
        <w:t xml:space="preserve"> </w:t>
      </w:r>
      <w:r w:rsidR="008A11F0" w:rsidRPr="006304DD">
        <w:t>5</w:t>
      </w:r>
      <w:r w:rsidRPr="006304DD">
        <w:t>,</w:t>
      </w:r>
      <w:r w:rsidR="006E6767" w:rsidRPr="006304DD">
        <w:t xml:space="preserve"> </w:t>
      </w:r>
      <w:r w:rsidRPr="006304DD">
        <w:t xml:space="preserve">a </w:t>
      </w:r>
      <w:r w:rsidR="002823B2" w:rsidRPr="006304DD">
        <w:t xml:space="preserve">broad, </w:t>
      </w:r>
      <w:r w:rsidRPr="006304DD">
        <w:t>bimodal desorption profile is detected, which c</w:t>
      </w:r>
      <w:r w:rsidR="00504D9D" w:rsidRPr="006304DD">
        <w:t>ould be due to sublimation events of two different isomers.</w:t>
      </w:r>
      <w:r w:rsidR="002823B2" w:rsidRPr="006304DD">
        <w:t xml:space="preserve"> However, w</w:t>
      </w:r>
      <w:r w:rsidRPr="006304DD">
        <w:t>hen t</w:t>
      </w:r>
      <w:r w:rsidR="007946E7" w:rsidRPr="006304DD">
        <w:t>u</w:t>
      </w:r>
      <w:r w:rsidRPr="006304DD">
        <w:t xml:space="preserve">ning down the photon energy to </w:t>
      </w:r>
      <w:r w:rsidRPr="006304DD">
        <w:rPr>
          <w:b/>
        </w:rPr>
        <w:t>8.50 eV</w:t>
      </w:r>
      <w:r w:rsidRPr="006304DD">
        <w:t xml:space="preserve">, which </w:t>
      </w:r>
      <w:r w:rsidR="002823B2" w:rsidRPr="006304DD">
        <w:t>can</w:t>
      </w:r>
      <w:r w:rsidRPr="006304DD">
        <w:t xml:space="preserve"> </w:t>
      </w:r>
      <w:r w:rsidRPr="006304DD">
        <w:rPr>
          <w:i/>
        </w:rPr>
        <w:t>only</w:t>
      </w:r>
      <w:r w:rsidRPr="006304DD">
        <w:t xml:space="preserve"> ionize 1,2-ethenediol</w:t>
      </w:r>
      <w:r w:rsidR="002823B2" w:rsidRPr="006304DD">
        <w:t xml:space="preserve"> if present</w:t>
      </w:r>
      <w:r w:rsidRPr="006304DD">
        <w:t xml:space="preserve">, </w:t>
      </w:r>
      <w:r w:rsidR="00504D9D" w:rsidRPr="006304DD">
        <w:t>the signal</w:t>
      </w:r>
      <w:r w:rsidRPr="006304DD">
        <w:t xml:space="preserve"> vanish</w:t>
      </w:r>
      <w:r w:rsidR="00504D9D" w:rsidRPr="006304DD">
        <w:t>es</w:t>
      </w:r>
      <w:r w:rsidR="007946E7" w:rsidRPr="006304DD">
        <w:t xml:space="preserve"> (</w:t>
      </w:r>
      <w:r w:rsidR="002823B2" w:rsidRPr="006304DD">
        <w:t>F</w:t>
      </w:r>
      <w:r w:rsidR="007946E7" w:rsidRPr="006304DD">
        <w:t xml:space="preserve">ig. </w:t>
      </w:r>
      <w:r w:rsidR="008A11F0" w:rsidRPr="006304DD">
        <w:t>5</w:t>
      </w:r>
      <w:r w:rsidR="007946E7" w:rsidRPr="006304DD">
        <w:t xml:space="preserve"> a). Therefore, </w:t>
      </w:r>
      <w:r w:rsidR="002823B2" w:rsidRPr="006304DD">
        <w:t xml:space="preserve">signal in the 8.81 eV experiment at m/z = 60 </w:t>
      </w:r>
      <w:r w:rsidR="007946E7" w:rsidRPr="006304DD">
        <w:t>ca</w:t>
      </w:r>
      <w:r w:rsidR="000C3A8B" w:rsidRPr="006304DD">
        <w:t xml:space="preserve">n only be </w:t>
      </w:r>
      <w:r w:rsidR="002823B2" w:rsidRPr="006304DD">
        <w:t>linked</w:t>
      </w:r>
      <w:r w:rsidR="000C3A8B" w:rsidRPr="006304DD">
        <w:t xml:space="preserve"> to 1,1-ethenediol</w:t>
      </w:r>
      <w:r w:rsidR="002823B2" w:rsidRPr="006304DD">
        <w:t>, but not to 1,2-ethenediol</w:t>
      </w:r>
      <w:r w:rsidR="000C3A8B" w:rsidRPr="006304DD">
        <w:t xml:space="preserve">. The </w:t>
      </w:r>
      <w:r w:rsidR="002823B2" w:rsidRPr="006304DD">
        <w:t xml:space="preserve">broad, </w:t>
      </w:r>
      <w:r w:rsidR="000C3A8B" w:rsidRPr="006304DD">
        <w:t xml:space="preserve">bimodal structure of the </w:t>
      </w:r>
      <w:r w:rsidR="002823B2" w:rsidRPr="006304DD">
        <w:t>sublimation profile</w:t>
      </w:r>
      <w:r w:rsidR="000C3A8B" w:rsidRPr="006304DD">
        <w:t xml:space="preserve"> can </w:t>
      </w:r>
      <w:r w:rsidR="002823B2" w:rsidRPr="006304DD">
        <w:t xml:space="preserve">likely </w:t>
      </w:r>
      <w:r w:rsidR="000C3A8B" w:rsidRPr="006304DD">
        <w:t>be explained by two different conformers having different polarities.</w:t>
      </w:r>
    </w:p>
    <w:p w:rsidR="00C71613" w:rsidRPr="006304DD" w:rsidRDefault="002823B2" w:rsidP="00F3177A">
      <w:pPr>
        <w:pStyle w:val="TAMainText"/>
        <w:spacing w:after="240"/>
        <w:ind w:firstLine="0"/>
      </w:pPr>
      <w:r w:rsidRPr="006304DD">
        <w:t xml:space="preserve">  </w:t>
      </w:r>
    </w:p>
    <w:p w:rsidR="00C71613" w:rsidRPr="006304DD" w:rsidRDefault="0027391A" w:rsidP="00C71613">
      <w:r w:rsidRPr="006304DD">
        <w:rPr>
          <w:noProof/>
        </w:rPr>
        <w:drawing>
          <wp:inline distT="0" distB="0" distL="0" distR="0">
            <wp:extent cx="2971800" cy="2334768"/>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PD traces.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1800" cy="2334768"/>
                    </a:xfrm>
                    <a:prstGeom prst="rect">
                      <a:avLst/>
                    </a:prstGeom>
                  </pic:spPr>
                </pic:pic>
              </a:graphicData>
            </a:graphic>
          </wp:inline>
        </w:drawing>
      </w:r>
    </w:p>
    <w:p w:rsidR="00C71613" w:rsidRPr="006304DD" w:rsidRDefault="00C71613" w:rsidP="00904157">
      <w:pPr>
        <w:ind w:right="4540"/>
      </w:pPr>
      <w:r w:rsidRPr="006304DD">
        <w:rPr>
          <w:b/>
        </w:rPr>
        <w:t>Figure</w:t>
      </w:r>
      <w:r w:rsidR="008A11F0" w:rsidRPr="006304DD">
        <w:rPr>
          <w:b/>
        </w:rPr>
        <w:t xml:space="preserve"> 5</w:t>
      </w:r>
      <w:r w:rsidRPr="006304DD">
        <w:rPr>
          <w:b/>
        </w:rPr>
        <w:t>.</w:t>
      </w:r>
      <w:r w:rsidRPr="006304DD">
        <w:t xml:space="preserve"> TPD traces for different isotopologues of 1,1-ethenediol recorded at 8.81 eV. The red line in panel a shows the signal recorded at 8.50 eV to rule out contribution by 1,2-ethenediol to the measured signal. </w:t>
      </w:r>
    </w:p>
    <w:p w:rsidR="00C71613" w:rsidRPr="006304DD" w:rsidRDefault="00C71613" w:rsidP="00F3177A">
      <w:pPr>
        <w:pStyle w:val="TAMainText"/>
        <w:spacing w:after="240"/>
        <w:ind w:firstLine="0"/>
      </w:pPr>
    </w:p>
    <w:p w:rsidR="00C17784" w:rsidRPr="006304DD" w:rsidRDefault="002823B2" w:rsidP="00F3177A">
      <w:pPr>
        <w:pStyle w:val="TAMainText"/>
        <w:spacing w:after="240"/>
        <w:ind w:firstLine="0"/>
      </w:pPr>
      <w:r w:rsidRPr="006304DD">
        <w:lastRenderedPageBreak/>
        <w:t xml:space="preserve">   </w:t>
      </w:r>
      <w:r w:rsidR="007946E7" w:rsidRPr="006304DD">
        <w:t xml:space="preserve">To unambiguously </w:t>
      </w:r>
      <w:r w:rsidRPr="006304DD">
        <w:t>link</w:t>
      </w:r>
      <w:r w:rsidR="007946E7" w:rsidRPr="006304DD">
        <w:t xml:space="preserve"> the signal at </w:t>
      </w:r>
      <w:r w:rsidR="007946E7" w:rsidRPr="006304DD">
        <w:rPr>
          <w:i/>
        </w:rPr>
        <w:t>m</w:t>
      </w:r>
      <w:r w:rsidR="007946E7" w:rsidRPr="006304DD">
        <w:t>/</w:t>
      </w:r>
      <w:r w:rsidR="007946E7" w:rsidRPr="006304DD">
        <w:rPr>
          <w:i/>
        </w:rPr>
        <w:t>z</w:t>
      </w:r>
      <w:r w:rsidR="007946E7" w:rsidRPr="006304DD">
        <w:t> = 60 with the molecular formula C</w:t>
      </w:r>
      <w:r w:rsidR="007946E7" w:rsidRPr="006304DD">
        <w:rPr>
          <w:vertAlign w:val="subscript"/>
        </w:rPr>
        <w:t>2</w:t>
      </w:r>
      <w:r w:rsidR="007946E7" w:rsidRPr="006304DD">
        <w:t>H</w:t>
      </w:r>
      <w:r w:rsidR="007946E7" w:rsidRPr="006304DD">
        <w:rPr>
          <w:vertAlign w:val="subscript"/>
        </w:rPr>
        <w:t>4</w:t>
      </w:r>
      <w:r w:rsidR="007946E7" w:rsidRPr="006304DD">
        <w:t>O</w:t>
      </w:r>
      <w:r w:rsidR="007946E7" w:rsidRPr="006304DD">
        <w:rPr>
          <w:vertAlign w:val="subscript"/>
        </w:rPr>
        <w:t>2</w:t>
      </w:r>
      <w:r w:rsidR="007946E7" w:rsidRPr="006304DD">
        <w:t xml:space="preserve">, additional experiments were conducted exploiting different isotopically labeled </w:t>
      </w:r>
      <w:r w:rsidRPr="006304DD">
        <w:t>reactants</w:t>
      </w:r>
      <w:r w:rsidR="007946E7" w:rsidRPr="006304DD">
        <w:t xml:space="preserve">. As shown in </w:t>
      </w:r>
      <w:r w:rsidRPr="006304DD">
        <w:t>F</w:t>
      </w:r>
      <w:r w:rsidR="007946E7" w:rsidRPr="006304DD">
        <w:t xml:space="preserve">ig. </w:t>
      </w:r>
      <w:r w:rsidR="008A11F0" w:rsidRPr="006304DD">
        <w:t>5</w:t>
      </w:r>
      <w:r w:rsidR="007946E7" w:rsidRPr="006304DD">
        <w:t xml:space="preserve"> b</w:t>
      </w:r>
      <w:r w:rsidR="007946E7" w:rsidRPr="006304DD">
        <w:rPr>
          <w:rFonts w:ascii="Times New Roman" w:hAnsi="Times New Roman"/>
        </w:rPr>
        <w:t>–</w:t>
      </w:r>
      <w:r w:rsidR="007946E7" w:rsidRPr="006304DD">
        <w:t xml:space="preserve">d, a similar desorption profile is observed at </w:t>
      </w:r>
      <w:r w:rsidR="007946E7" w:rsidRPr="006304DD">
        <w:rPr>
          <w:i/>
        </w:rPr>
        <w:t>m</w:t>
      </w:r>
      <w:r w:rsidR="007946E7" w:rsidRPr="006304DD">
        <w:t>/</w:t>
      </w:r>
      <w:r w:rsidR="007946E7" w:rsidRPr="006304DD">
        <w:rPr>
          <w:i/>
        </w:rPr>
        <w:t>z</w:t>
      </w:r>
      <w:r w:rsidR="007946E7" w:rsidRPr="006304DD">
        <w:t xml:space="preserve"> = 62 for </w:t>
      </w:r>
      <w:r w:rsidR="007946E7" w:rsidRPr="006304DD">
        <w:rPr>
          <w:vertAlign w:val="superscript"/>
        </w:rPr>
        <w:t>13</w:t>
      </w:r>
      <w:r w:rsidR="007946E7" w:rsidRPr="006304DD">
        <w:t>CO</w:t>
      </w:r>
      <w:r w:rsidR="007946E7" w:rsidRPr="006304DD">
        <w:rPr>
          <w:vertAlign w:val="subscript"/>
        </w:rPr>
        <w:t>2</w:t>
      </w:r>
      <w:r w:rsidR="007946E7" w:rsidRPr="006304DD">
        <w:t>:</w:t>
      </w:r>
      <w:r w:rsidR="007946E7" w:rsidRPr="006304DD">
        <w:rPr>
          <w:vertAlign w:val="superscript"/>
        </w:rPr>
        <w:t>13</w:t>
      </w:r>
      <w:r w:rsidR="007946E7" w:rsidRPr="006304DD">
        <w:t>CH</w:t>
      </w:r>
      <w:r w:rsidR="007946E7" w:rsidRPr="006304DD">
        <w:rPr>
          <w:vertAlign w:val="subscript"/>
        </w:rPr>
        <w:t>4</w:t>
      </w:r>
      <w:r w:rsidR="007946E7" w:rsidRPr="006304DD">
        <w:t xml:space="preserve">, at </w:t>
      </w:r>
      <w:r w:rsidR="007946E7" w:rsidRPr="006304DD">
        <w:rPr>
          <w:i/>
        </w:rPr>
        <w:t>m</w:t>
      </w:r>
      <w:r w:rsidR="007946E7" w:rsidRPr="006304DD">
        <w:t>/</w:t>
      </w:r>
      <w:r w:rsidR="007946E7" w:rsidRPr="006304DD">
        <w:rPr>
          <w:i/>
        </w:rPr>
        <w:t>z</w:t>
      </w:r>
      <w:r w:rsidR="007946E7" w:rsidRPr="006304DD">
        <w:t xml:space="preserve"> = 68 for C</w:t>
      </w:r>
      <w:r w:rsidR="007946E7" w:rsidRPr="006304DD">
        <w:rPr>
          <w:vertAlign w:val="superscript"/>
        </w:rPr>
        <w:t>18</w:t>
      </w:r>
      <w:r w:rsidR="007946E7" w:rsidRPr="006304DD">
        <w:t>O</w:t>
      </w:r>
      <w:r w:rsidR="007946E7" w:rsidRPr="006304DD">
        <w:rPr>
          <w:vertAlign w:val="subscript"/>
        </w:rPr>
        <w:t>2</w:t>
      </w:r>
      <w:r w:rsidR="007946E7" w:rsidRPr="006304DD">
        <w:t>:CD</w:t>
      </w:r>
      <w:r w:rsidR="007946E7" w:rsidRPr="006304DD">
        <w:rPr>
          <w:vertAlign w:val="subscript"/>
        </w:rPr>
        <w:t>4</w:t>
      </w:r>
      <w:r w:rsidR="007946E7" w:rsidRPr="006304DD">
        <w:t xml:space="preserve">, and at </w:t>
      </w:r>
      <w:r w:rsidR="007946E7" w:rsidRPr="006304DD">
        <w:rPr>
          <w:i/>
        </w:rPr>
        <w:t>m</w:t>
      </w:r>
      <w:r w:rsidR="007946E7" w:rsidRPr="006304DD">
        <w:t>/</w:t>
      </w:r>
      <w:r w:rsidR="007946E7" w:rsidRPr="006304DD">
        <w:rPr>
          <w:i/>
        </w:rPr>
        <w:t>z</w:t>
      </w:r>
      <w:r w:rsidR="007946E7" w:rsidRPr="006304DD">
        <w:t xml:space="preserve"> = 64 for C</w:t>
      </w:r>
      <w:r w:rsidR="007946E7" w:rsidRPr="006304DD">
        <w:rPr>
          <w:vertAlign w:val="superscript"/>
        </w:rPr>
        <w:t>18</w:t>
      </w:r>
      <w:r w:rsidR="007946E7" w:rsidRPr="006304DD">
        <w:t>O</w:t>
      </w:r>
      <w:r w:rsidR="007946E7" w:rsidRPr="006304DD">
        <w:rPr>
          <w:vertAlign w:val="subscript"/>
        </w:rPr>
        <w:t>2</w:t>
      </w:r>
      <w:r w:rsidR="007946E7" w:rsidRPr="006304DD">
        <w:t>:CH</w:t>
      </w:r>
      <w:r w:rsidR="007946E7" w:rsidRPr="006304DD">
        <w:rPr>
          <w:vertAlign w:val="subscript"/>
        </w:rPr>
        <w:t>4</w:t>
      </w:r>
      <w:r w:rsidR="007946E7" w:rsidRPr="006304DD">
        <w:t xml:space="preserve"> ice, indicating molecular formulas of </w:t>
      </w:r>
      <w:r w:rsidR="007946E7" w:rsidRPr="006304DD">
        <w:rPr>
          <w:vertAlign w:val="superscript"/>
        </w:rPr>
        <w:t>13</w:t>
      </w:r>
      <w:r w:rsidR="007946E7" w:rsidRPr="006304DD">
        <w:t>C</w:t>
      </w:r>
      <w:r w:rsidR="007946E7" w:rsidRPr="006304DD">
        <w:rPr>
          <w:vertAlign w:val="subscript"/>
        </w:rPr>
        <w:t>2</w:t>
      </w:r>
      <w:r w:rsidR="007946E7" w:rsidRPr="006304DD">
        <w:t>H</w:t>
      </w:r>
      <w:r w:rsidR="007946E7" w:rsidRPr="006304DD">
        <w:rPr>
          <w:vertAlign w:val="subscript"/>
        </w:rPr>
        <w:t>4</w:t>
      </w:r>
      <w:r w:rsidR="007946E7" w:rsidRPr="006304DD">
        <w:t>O</w:t>
      </w:r>
      <w:r w:rsidR="007946E7" w:rsidRPr="006304DD">
        <w:rPr>
          <w:vertAlign w:val="subscript"/>
        </w:rPr>
        <w:t>2</w:t>
      </w:r>
      <w:r w:rsidR="007946E7" w:rsidRPr="006304DD">
        <w:t>, C</w:t>
      </w:r>
      <w:r w:rsidR="007946E7" w:rsidRPr="006304DD">
        <w:rPr>
          <w:vertAlign w:val="subscript"/>
        </w:rPr>
        <w:t>2</w:t>
      </w:r>
      <w:r w:rsidR="007946E7" w:rsidRPr="006304DD">
        <w:t>D</w:t>
      </w:r>
      <w:r w:rsidR="007946E7" w:rsidRPr="006304DD">
        <w:rPr>
          <w:vertAlign w:val="subscript"/>
        </w:rPr>
        <w:t>4</w:t>
      </w:r>
      <w:r w:rsidR="007946E7" w:rsidRPr="006304DD">
        <w:rPr>
          <w:vertAlign w:val="superscript"/>
        </w:rPr>
        <w:t>18</w:t>
      </w:r>
      <w:r w:rsidR="007946E7" w:rsidRPr="006304DD">
        <w:t>O</w:t>
      </w:r>
      <w:r w:rsidR="007946E7" w:rsidRPr="006304DD">
        <w:rPr>
          <w:vertAlign w:val="subscript"/>
        </w:rPr>
        <w:t>2</w:t>
      </w:r>
      <w:r w:rsidR="007946E7" w:rsidRPr="006304DD">
        <w:t>, and C</w:t>
      </w:r>
      <w:r w:rsidR="007946E7" w:rsidRPr="006304DD">
        <w:rPr>
          <w:vertAlign w:val="subscript"/>
        </w:rPr>
        <w:t>2</w:t>
      </w:r>
      <w:r w:rsidR="007946E7" w:rsidRPr="006304DD">
        <w:t>H</w:t>
      </w:r>
      <w:r w:rsidR="007946E7" w:rsidRPr="006304DD">
        <w:rPr>
          <w:vertAlign w:val="subscript"/>
        </w:rPr>
        <w:t>4</w:t>
      </w:r>
      <w:r w:rsidR="007946E7" w:rsidRPr="006304DD">
        <w:rPr>
          <w:vertAlign w:val="superscript"/>
        </w:rPr>
        <w:t>18</w:t>
      </w:r>
      <w:r w:rsidR="007946E7" w:rsidRPr="006304DD">
        <w:t>O</w:t>
      </w:r>
      <w:r w:rsidR="007946E7" w:rsidRPr="006304DD">
        <w:rPr>
          <w:vertAlign w:val="subscript"/>
        </w:rPr>
        <w:t>2</w:t>
      </w:r>
      <w:r w:rsidR="007946E7" w:rsidRPr="006304DD">
        <w:t>, respectively.</w:t>
      </w:r>
      <w:r w:rsidR="008B135F" w:rsidRPr="006304DD">
        <w:t xml:space="preserve"> Experiments conducted with CO</w:t>
      </w:r>
      <w:r w:rsidR="008B135F" w:rsidRPr="006304DD">
        <w:rPr>
          <w:vertAlign w:val="subscript"/>
        </w:rPr>
        <w:t>2</w:t>
      </w:r>
      <w:r w:rsidR="008B135F" w:rsidRPr="006304DD">
        <w:t>:CD</w:t>
      </w:r>
      <w:r w:rsidR="008B135F" w:rsidRPr="006304DD">
        <w:rPr>
          <w:vertAlign w:val="subscript"/>
        </w:rPr>
        <w:t>4</w:t>
      </w:r>
      <w:r w:rsidR="008B135F" w:rsidRPr="006304DD">
        <w:t xml:space="preserve"> yielded ambiguous desorption profiles due to an overlap with propen-2-ol</w:t>
      </w:r>
      <w:r w:rsidR="00B2495B" w:rsidRPr="006304DD">
        <w:t>-d</w:t>
      </w:r>
      <w:r w:rsidR="00B2495B" w:rsidRPr="006304DD">
        <w:rPr>
          <w:vertAlign w:val="subscript"/>
        </w:rPr>
        <w:t>6</w:t>
      </w:r>
      <w:r w:rsidR="008B135F" w:rsidRPr="006304DD">
        <w:t xml:space="preserve"> (C</w:t>
      </w:r>
      <w:r w:rsidR="008B135F" w:rsidRPr="006304DD">
        <w:rPr>
          <w:vertAlign w:val="subscript"/>
        </w:rPr>
        <w:t>3</w:t>
      </w:r>
      <w:r w:rsidR="00B2495B" w:rsidRPr="006304DD">
        <w:t>D</w:t>
      </w:r>
      <w:r w:rsidR="008B135F" w:rsidRPr="006304DD">
        <w:rPr>
          <w:vertAlign w:val="subscript"/>
        </w:rPr>
        <w:t>6</w:t>
      </w:r>
      <w:r w:rsidR="008B135F" w:rsidRPr="006304DD">
        <w:t>O)</w:t>
      </w:r>
      <w:r w:rsidRPr="006304DD">
        <w:t xml:space="preserve">, i.e. </w:t>
      </w:r>
      <w:r w:rsidR="008B135F" w:rsidRPr="006304DD">
        <w:t>the only other molecule detected in the mass spectra, and are therefore omitted.</w:t>
      </w:r>
    </w:p>
    <w:p w:rsidR="00504D9D" w:rsidRPr="006304DD" w:rsidRDefault="00456AB1" w:rsidP="00F3177A">
      <w:pPr>
        <w:pStyle w:val="TAMainText"/>
        <w:spacing w:after="240"/>
        <w:ind w:firstLine="0"/>
      </w:pPr>
      <w:r w:rsidRPr="006304DD">
        <w:t xml:space="preserve">Based on the previous detection of acetic acid in carbon dioxide </w:t>
      </w:r>
      <w:r w:rsidRPr="006304DD">
        <w:rPr>
          <w:rFonts w:ascii="Times New Roman" w:hAnsi="Times New Roman"/>
        </w:rPr>
        <w:t>–</w:t>
      </w:r>
      <w:r w:rsidRPr="006304DD">
        <w:t xml:space="preserve"> methane ices</w:t>
      </w:r>
      <w:r w:rsidR="00595EA6" w:rsidRPr="006304DD">
        <w:fldChar w:fldCharType="begin">
          <w:fldData xml:space="preserve">PEVuZE5vdGU+PENpdGU+PEF1dGhvcj5CZW5uZXR0PC9BdXRob3I+PFllYXI+MjAwNzwvWWVhcj48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</w:fldData>
        </w:fldChar>
      </w:r>
      <w:r w:rsidR="008D1B7E" w:rsidRPr="006304DD">
        <w:instrText xml:space="preserve"> ADDIN EN.CITE </w:instrText>
      </w:r>
      <w:r w:rsidR="008D1B7E" w:rsidRPr="006304DD">
        <w:fldChar w:fldCharType="begin">
          <w:fldData xml:space="preserve">PEVuZE5vdGU+PENpdGU+PEF1dGhvcj5CZW5uZXR0PC9BdXRob3I+PFllYXI+MjAwNzwvWWVhcj48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</w:fldData>
        </w:fldChar>
      </w:r>
      <w:r w:rsidR="008D1B7E" w:rsidRPr="006304DD">
        <w:instrText xml:space="preserve"> ADDIN EN.CITE.DATA </w:instrText>
      </w:r>
      <w:r w:rsidR="008D1B7E" w:rsidRPr="006304DD">
        <w:fldChar w:fldCharType="end"/>
      </w:r>
      <w:r w:rsidR="00595EA6" w:rsidRPr="006304DD">
        <w:fldChar w:fldCharType="separate"/>
      </w:r>
      <w:hyperlink w:anchor="_ENREF_23" w:tooltip="Bennett, 2007 #71" w:history="1">
        <w:r w:rsidR="006D778F" w:rsidRPr="006304DD">
          <w:rPr>
            <w:noProof/>
            <w:vertAlign w:val="superscript"/>
          </w:rPr>
          <w:t>23</w:t>
        </w:r>
      </w:hyperlink>
      <w:r w:rsidR="0035019B" w:rsidRPr="006304DD">
        <w:rPr>
          <w:noProof/>
          <w:vertAlign w:val="superscript"/>
        </w:rPr>
        <w:t xml:space="preserve">, </w:t>
      </w:r>
      <w:hyperlink w:anchor="_ENREF_24" w:tooltip="Bergantini, 2018 #37" w:history="1">
        <w:r w:rsidR="006D778F" w:rsidRPr="006304DD">
          <w:rPr>
            <w:noProof/>
            <w:vertAlign w:val="superscript"/>
          </w:rPr>
          <w:t>24</w:t>
        </w:r>
      </w:hyperlink>
      <w:r w:rsidR="00595EA6" w:rsidRPr="006304DD">
        <w:fldChar w:fldCharType="end"/>
      </w:r>
      <w:r w:rsidR="002823B2" w:rsidRPr="006304DD">
        <w:t xml:space="preserve"> along with the identification</w:t>
      </w:r>
      <w:r w:rsidRPr="006304DD">
        <w:t xml:space="preserve"> of the methyl </w:t>
      </w:r>
      <w:r w:rsidR="002823B2" w:rsidRPr="006304DD">
        <w:t>(CH</w:t>
      </w:r>
      <w:r w:rsidR="002823B2" w:rsidRPr="006304DD">
        <w:rPr>
          <w:vertAlign w:val="subscript"/>
        </w:rPr>
        <w:t>3</w:t>
      </w:r>
      <w:r w:rsidR="002823B2" w:rsidRPr="006304DD">
        <w:t xml:space="preserve">) </w:t>
      </w:r>
      <w:r w:rsidRPr="006304DD">
        <w:t xml:space="preserve">and the hydroxycarbonyl radicals </w:t>
      </w:r>
      <w:r w:rsidR="002823B2" w:rsidRPr="006304DD">
        <w:t>(HOCO) via</w:t>
      </w:r>
      <w:r w:rsidRPr="006304DD">
        <w:t xml:space="preserve"> their infrared absorptions, the most plausible pathway leading to the formation of 1,1-ethenediol </w:t>
      </w:r>
      <w:r w:rsidR="00C17784" w:rsidRPr="006304DD">
        <w:t xml:space="preserve">is </w:t>
      </w:r>
      <w:r w:rsidR="006D778F" w:rsidRPr="006304DD">
        <w:t>the radical</w:t>
      </w:r>
      <w:r w:rsidR="006D778F" w:rsidRPr="006304DD">
        <w:rPr>
          <w:rFonts w:ascii="Times New Roman" w:hAnsi="Times New Roman"/>
        </w:rPr>
        <w:t>–</w:t>
      </w:r>
      <w:r w:rsidR="006D778F" w:rsidRPr="006304DD">
        <w:t>radical recombination of methyl (CH</w:t>
      </w:r>
      <w:r w:rsidR="006D778F" w:rsidRPr="006304DD">
        <w:rPr>
          <w:vertAlign w:val="subscript"/>
        </w:rPr>
        <w:t>3</w:t>
      </w:r>
      <w:r w:rsidR="006D778F" w:rsidRPr="006304DD">
        <w:t>) and hydroxycarbonyl (HOCO) radicals to form acetic acid (CH</w:t>
      </w:r>
      <w:r w:rsidR="006D778F" w:rsidRPr="006304DD">
        <w:rPr>
          <w:vertAlign w:val="subscript"/>
        </w:rPr>
        <w:t>3</w:t>
      </w:r>
      <w:r w:rsidR="006D778F" w:rsidRPr="006304DD">
        <w:t>COOH); this reaction is exoergic by 365 kJ mol</w:t>
      </w:r>
      <w:r w:rsidR="006D778F" w:rsidRPr="006304DD">
        <w:rPr>
          <w:vertAlign w:val="superscript"/>
        </w:rPr>
        <w:t>-1</w:t>
      </w:r>
      <w:r w:rsidR="006D778F" w:rsidRPr="006304DD">
        <w:t>.</w:t>
      </w:r>
      <w:hyperlink w:anchor="_ENREF_34" w:tooltip="Nguyen, 1995 #420" w:history="1">
        <w:r w:rsidR="006D778F" w:rsidRPr="006304DD">
          <w:fldChar w:fldCharType="begin"/>
        </w:r>
        <w:r w:rsidR="006D778F" w:rsidRPr="006304DD">
          <w:instrText xml:space="preserve"> ADDIN EN.CITE &lt;EndNote&gt;&lt;Cite&gt;&lt;Author&gt;Nguyen&lt;/Author&gt;&lt;Year&gt;1995&lt;/Year&gt;&lt;RecNum&gt;420&lt;/RecNum&gt;&lt;DisplayText&gt;&lt;style face="superscript"&gt;34&lt;/style&gt;&lt;/DisplayText&gt;&lt;record&gt;&lt;rec-number&gt;420&lt;/rec-number&gt;&lt;foreign-keys&gt;&lt;key app="EN" db-id="trw95w0tczfp5det5x7p95am99dpww0a2ep5"&gt;420&lt;/key&gt;&lt;/foreign-keys&gt;&lt;ref-type name="Journal Article"&gt;17&lt;/ref-type&gt;&lt;contributors&gt;&lt;authors&gt;&lt;author&gt;Nguyen, Minh Tho&lt;/author&gt;&lt;author&gt;Sengupta, Debasis&lt;/author&gt;&lt;author&gt;Raspoet, Greet&lt;/author&gt;&lt;author&gt;Vanquickenborne, Luc G.&lt;/author&gt;&lt;/authors&gt;&lt;/contributors&gt;&lt;titles&gt;&lt;title&gt;Theoretical Study of the Thermal Decomposition of Acetic Acid: Decarboxylation Versus Dehydration&lt;/title&gt;&lt;secondary-title&gt;The Journal of Physical Chemistry&lt;/secondary-title&gt;&lt;/titles&gt;&lt;periodical&gt;&lt;full-title&gt;The Journal of Physical Chemistry&lt;/full-title&gt;&lt;abbr-1&gt;JPhCh&lt;/abbr-1&gt;&lt;/periodical&gt;&lt;pages&gt;11883-11888&lt;/pages&gt;&lt;volume&gt;99&lt;/volume&gt;&lt;number&gt;31&lt;/number&gt;&lt;dates&gt;&lt;year&gt;1995&lt;/year&gt;&lt;pub-dates&gt;&lt;date&gt;1995/08/01&lt;/date&gt;&lt;/pub-dates&gt;&lt;/dates&gt;&lt;publisher&gt;American Chemical Society&lt;/publisher&gt;&lt;isbn&gt;0022-3654&lt;/isbn&gt;&lt;urls&gt;&lt;related-urls&gt;&lt;url&gt;https://doi.org/10.1021/j100031a015&lt;/url&gt;&lt;/related-urls&gt;&lt;/urls&gt;&lt;electronic-resource-num&gt;10.1021/j100031a015&lt;/electronic-resource-num&gt;&lt;/record&gt;&lt;/Cite&gt;&lt;/EndNote&gt;</w:instrText>
        </w:r>
        <w:r w:rsidR="006D778F" w:rsidRPr="006304DD">
          <w:fldChar w:fldCharType="separate"/>
        </w:r>
        <w:r w:rsidR="006D778F" w:rsidRPr="006304DD">
          <w:rPr>
            <w:noProof/>
            <w:vertAlign w:val="superscript"/>
          </w:rPr>
          <w:t>34</w:t>
        </w:r>
        <w:r w:rsidR="006D778F" w:rsidRPr="006304DD">
          <w:fldChar w:fldCharType="end"/>
        </w:r>
      </w:hyperlink>
      <w:r w:rsidR="006D778F" w:rsidRPr="006304DD">
        <w:t xml:space="preserve"> Acetic acid may then isomerize via enolization induced by the electrons in a reaction which is overall endoergic by 114 kJ mol</w:t>
      </w:r>
      <w:r w:rsidR="006D778F" w:rsidRPr="006304DD">
        <w:rPr>
          <w:vertAlign w:val="superscript"/>
        </w:rPr>
        <w:t>-1</w:t>
      </w:r>
      <w:r w:rsidR="006D778F" w:rsidRPr="006304DD">
        <w:t>.</w:t>
      </w:r>
      <w:hyperlink w:anchor="_ENREF_21" w:tooltip="Mardyukov, 2020 #80" w:history="1">
        <w:r w:rsidR="006D778F" w:rsidRPr="006304DD">
          <w:fldChar w:fldCharType="begin"/>
        </w:r>
        <w:r w:rsidR="006D778F" w:rsidRPr="006304DD">
          <w:instrText xml:space="preserve"> ADDIN EN.CITE &lt;EndNote&gt;&lt;Cite&gt;&lt;Author&gt;Mardyukov&lt;/Author&gt;&lt;Year&gt;2020&lt;/Year&gt;&lt;RecNum&gt;80&lt;/RecNum&gt;&lt;DisplayText&gt;&lt;style face="superscript"&gt;21&lt;/style&gt;&lt;/DisplayText&gt;&lt;record&gt;&lt;rec-number&gt;80&lt;/rec-number&gt;&lt;foreign-keys&gt;&lt;key app="EN" db-id="trw95w0tczfp5det5x7p95am99dpww0a2ep5"&gt;80&lt;/key&gt;&lt;/foreign-keys&gt;&lt;ref-type name="Journal Article"&gt;17&lt;/ref-type&gt;&lt;contributors&gt;&lt;authors&gt;&lt;author&gt;Mardyukov, Artur&lt;/author&gt;&lt;author&gt;Eckhardt, André K.&lt;/author&gt;&lt;author&gt;Schreiner, Peter R.&lt;/author&gt;&lt;/authors&gt;&lt;/contributors&gt;&lt;titles&gt;&lt;title&gt;1,1-Ethenediol: the Long Elusive Enol of Acetic Acid&lt;/title&gt;&lt;secondary-title&gt;Angewandte Chemie International Edition&lt;/secondary-title&gt;&lt;/titles&gt;&lt;periodical&gt;&lt;full-title&gt;Angewandte Chemie International Edition&lt;/full-title&gt;&lt;abbr-1&gt;Angew. Chem. Int. Ed.&lt;/abbr-1&gt;&lt;abbr-2&gt;Angew Chem Int Ed&lt;/abbr-2&gt;&lt;/periodical&gt;&lt;pages&gt;5577-5580&lt;/pages&gt;&lt;volume&gt;59&lt;/volume&gt;&lt;number&gt;14&lt;/number&gt;&lt;keywords&gt;&lt;keyword&gt;enol&lt;/keyword&gt;&lt;keyword&gt;matrix isolation&lt;/keyword&gt;&lt;keyword&gt;photochemistry&lt;/keyword&gt;&lt;keyword&gt;prebiotic chemistry&lt;/keyword&gt;&lt;/keywords&gt;&lt;dates&gt;&lt;year&gt;2020&lt;/year&gt;&lt;pub-dates&gt;&lt;date&gt;2020/03/27&lt;/date&gt;&lt;/pub-dates&gt;&lt;/dates&gt;&lt;publisher&gt;John Wiley &amp;amp; Sons, Ltd&lt;/publisher&gt;&lt;isbn&gt;1433-7851&lt;/isbn&gt;&lt;urls&gt;&lt;related-urls&gt;&lt;url&gt;https://doi.org/10.1002/anie.201915646&lt;/url&gt;&lt;/related-urls&gt;&lt;/urls&gt;&lt;electronic-resource-num&gt;10.1002/anie.201915646&lt;/electronic-resource-num&gt;&lt;access-date&gt;2020/05/25&lt;/access-date&gt;&lt;/record&gt;&lt;/Cite&gt;&lt;/EndNote&gt;</w:instrText>
        </w:r>
        <w:r w:rsidR="006D778F" w:rsidRPr="006304DD">
          <w:fldChar w:fldCharType="separate"/>
        </w:r>
        <w:r w:rsidR="006D778F" w:rsidRPr="006304DD">
          <w:rPr>
            <w:noProof/>
            <w:vertAlign w:val="superscript"/>
          </w:rPr>
          <w:t>21</w:t>
        </w:r>
        <w:r w:rsidR="006D778F" w:rsidRPr="006304DD">
          <w:fldChar w:fldCharType="end"/>
        </w:r>
      </w:hyperlink>
      <w:r w:rsidR="00C17784" w:rsidRPr="006304DD">
        <w:t xml:space="preserve"> </w:t>
      </w:r>
      <w:r w:rsidR="00F3177A" w:rsidRPr="006304DD">
        <w:t xml:space="preserve">endoergic by </w:t>
      </w:r>
      <w:r w:rsidR="00DC529F" w:rsidRPr="006304DD">
        <w:t>114</w:t>
      </w:r>
      <w:r w:rsidR="00F3177A" w:rsidRPr="006304DD">
        <w:t xml:space="preserve"> kJ</w:t>
      </w:r>
      <w:r w:rsidR="00DC529F" w:rsidRPr="006304DD">
        <w:t xml:space="preserve"> </w:t>
      </w:r>
      <w:r w:rsidR="00F3177A" w:rsidRPr="006304DD">
        <w:t>mol</w:t>
      </w:r>
      <w:r w:rsidR="00F3177A" w:rsidRPr="006304DD">
        <w:rPr>
          <w:vertAlign w:val="superscript"/>
        </w:rPr>
        <w:t>-1</w:t>
      </w:r>
      <w:r w:rsidRPr="006304DD">
        <w:t>.</w:t>
      </w:r>
      <w:hyperlink w:anchor="_ENREF_21" w:tooltip="Mardyukov, 2020 #80" w:history="1">
        <w:r w:rsidR="006D778F" w:rsidRPr="006304DD">
          <w:fldChar w:fldCharType="begin"/>
        </w:r>
        <w:r w:rsidR="006D778F" w:rsidRPr="006304DD">
          <w:instrText xml:space="preserve"> ADDIN EN.CITE &lt;EndNote&gt;&lt;Cite&gt;&lt;Author&gt;Mardyukov&lt;/Author&gt;&lt;Year&gt;2020&lt;/Year&gt;&lt;RecNum&gt;80&lt;/RecNum&gt;&lt;DisplayText&gt;&lt;style face="superscript"&gt;21&lt;/style&gt;&lt;/DisplayText&gt;&lt;record&gt;&lt;rec-number&gt;80&lt;/rec-number&gt;&lt;foreign-keys&gt;&lt;key app="EN" db-id="trw95w0tczfp5det5x7p95am99dpww0a2ep5"&gt;80&lt;/key&gt;&lt;/foreign-keys&gt;&lt;ref-type name="Journal Article"&gt;17&lt;/ref-type&gt;&lt;contributors&gt;&lt;authors&gt;&lt;author&gt;Mardyukov, Artur&lt;/author&gt;&lt;author&gt;Eckhardt, André K.&lt;/author&gt;&lt;author&gt;Schreiner, Peter R.&lt;/author&gt;&lt;/authors&gt;&lt;/contributors&gt;&lt;titles&gt;&lt;title&gt;1,1-Ethenediol: the Long Elusive Enol of Acetic Acid&lt;/title&gt;&lt;secondary-title&gt;Angewandte Chemie International Edition&lt;/secondary-title&gt;&lt;/titles&gt;&lt;periodical&gt;&lt;full-title&gt;Angewandte Chemie International Edition&lt;/full-title&gt;&lt;abbr-1&gt;Angew. Chem. Int. Ed.&lt;/abbr-1&gt;&lt;abbr-2&gt;Angew Chem Int Ed&lt;/abbr-2&gt;&lt;/periodical&gt;&lt;pages&gt;5577-5580&lt;/pages&gt;&lt;volume&gt;59&lt;/volume&gt;&lt;number&gt;14&lt;/number&gt;&lt;keywords&gt;&lt;keyword&gt;enol&lt;/keyword&gt;&lt;keyword&gt;matrix isolation&lt;/keyword&gt;&lt;keyword&gt;photochemistry&lt;/keyword&gt;&lt;keyword&gt;prebiotic chemistry&lt;/keyword&gt;&lt;/keywords&gt;&lt;dates&gt;&lt;year&gt;2020&lt;/year&gt;&lt;pub-dates&gt;&lt;date&gt;2020/03/27&lt;/date&gt;&lt;/pub-dates&gt;&lt;/dates&gt;&lt;publisher&gt;John Wiley &amp;amp; Sons, Ltd&lt;/publisher&gt;&lt;isbn&gt;1433-7851&lt;/isbn&gt;&lt;urls&gt;&lt;related-urls&gt;&lt;url&gt;https://doi.org/10.1002/anie.201915646&lt;/url&gt;&lt;/related-urls&gt;&lt;/urls&gt;&lt;electronic-resource-num&gt;10.1002/anie.201915646&lt;/electronic-resource-num&gt;&lt;access-date&gt;2020/05/25&lt;/access-date&gt;&lt;/record&gt;&lt;/Cite&gt;&lt;/EndNote&gt;</w:instrText>
        </w:r>
        <w:r w:rsidR="006D778F" w:rsidRPr="006304DD">
          <w:fldChar w:fldCharType="separate"/>
        </w:r>
        <w:r w:rsidR="006D778F" w:rsidRPr="006304DD">
          <w:rPr>
            <w:noProof/>
            <w:vertAlign w:val="superscript"/>
          </w:rPr>
          <w:t>21</w:t>
        </w:r>
        <w:r w:rsidR="006D778F" w:rsidRPr="006304DD">
          <w:fldChar w:fldCharType="end"/>
        </w:r>
      </w:hyperlink>
      <w:r w:rsidRPr="006304DD">
        <w:t xml:space="preserve"> The barrier to enolization </w:t>
      </w:r>
      <w:r w:rsidR="00F3177A" w:rsidRPr="006304DD">
        <w:t xml:space="preserve">via hydrogen migration from the methyl group to the oxygen atom of the carbonyl moiety </w:t>
      </w:r>
      <w:r w:rsidRPr="006304DD">
        <w:t>has been calculated previously to be 300 kJ mol</w:t>
      </w:r>
      <w:r w:rsidRPr="006304DD">
        <w:rPr>
          <w:rFonts w:ascii="Times New Roman" w:hAnsi="Times New Roman"/>
          <w:vertAlign w:val="superscript"/>
        </w:rPr>
        <w:t>−</w:t>
      </w:r>
      <w:r w:rsidRPr="006304DD">
        <w:rPr>
          <w:vertAlign w:val="superscript"/>
        </w:rPr>
        <w:t>1</w:t>
      </w:r>
      <w:r w:rsidRPr="006304DD">
        <w:t xml:space="preserve"> and 285 kJ mol</w:t>
      </w:r>
      <w:r w:rsidRPr="006304DD">
        <w:rPr>
          <w:vertAlign w:val="superscript"/>
        </w:rPr>
        <w:t>−1</w:t>
      </w:r>
      <w:r w:rsidRPr="006304DD">
        <w:t xml:space="preserve"> for </w:t>
      </w:r>
      <w:r w:rsidRPr="006304DD">
        <w:rPr>
          <w:i/>
        </w:rPr>
        <w:t>trans</w:t>
      </w:r>
      <w:r w:rsidRPr="006304DD">
        <w:t xml:space="preserve"> and </w:t>
      </w:r>
      <w:r w:rsidRPr="006304DD">
        <w:rPr>
          <w:i/>
        </w:rPr>
        <w:t>cis</w:t>
      </w:r>
      <w:r w:rsidR="00582B99" w:rsidRPr="006304DD">
        <w:t xml:space="preserve"> conformers of</w:t>
      </w:r>
      <w:r w:rsidRPr="006304DD">
        <w:t xml:space="preserve"> acetic acid, respectively.</w:t>
      </w:r>
      <w:hyperlink w:anchor="_ENREF_21" w:tooltip="Mardyukov, 2020 #80" w:history="1">
        <w:r w:rsidR="006D778F" w:rsidRPr="006304DD">
          <w:fldChar w:fldCharType="begin"/>
        </w:r>
        <w:r w:rsidR="006D778F" w:rsidRPr="006304DD">
          <w:instrText xml:space="preserve"> ADDIN EN.CITE &lt;EndNote&gt;&lt;Cite&gt;&lt;Author&gt;Mardyukov&lt;/Author&gt;&lt;Year&gt;2020&lt;/Year&gt;&lt;RecNum&gt;80&lt;/RecNum&gt;&lt;DisplayText&gt;&lt;style face="superscript"&gt;21&lt;/style&gt;&lt;/DisplayText&gt;&lt;record&gt;&lt;rec-number&gt;80&lt;/rec-number&gt;&lt;foreign-keys&gt;&lt;key app="EN" db-id="trw95w0tczfp5det5x7p95am99dpww0a2ep5"&gt;80&lt;/key&gt;&lt;/foreign-keys&gt;&lt;ref-type name="Journal Article"&gt;17&lt;/ref-type&gt;&lt;contributors&gt;&lt;authors&gt;&lt;author&gt;Mardyukov, Artur&lt;/author&gt;&lt;author&gt;Eckhardt, André K.&lt;/author&gt;&lt;author&gt;Schreiner, Peter R.&lt;/author&gt;&lt;/authors&gt;&lt;/contributors&gt;&lt;titles&gt;&lt;title&gt;1,1-Ethenediol: the Long Elusive Enol of Acetic Acid&lt;/title&gt;&lt;secondary-title&gt;Angewandte Chemie International Edition&lt;/secondary-title&gt;&lt;/titles&gt;&lt;periodical&gt;&lt;full-title&gt;Angewandte Chemie International Edition&lt;/full-title&gt;&lt;abbr-1&gt;Angew. Chem. Int. Ed.&lt;/abbr-1&gt;&lt;abbr-2&gt;Angew Chem Int Ed&lt;/abbr-2&gt;&lt;/periodical&gt;&lt;pages&gt;5577-5580&lt;/pages&gt;&lt;volume&gt;59&lt;/volume&gt;&lt;number&gt;14&lt;/number&gt;&lt;keywords&gt;&lt;keyword&gt;enol&lt;/keyword&gt;&lt;keyword&gt;matrix isolation&lt;/keyword&gt;&lt;keyword&gt;photochemistry&lt;/keyword&gt;&lt;keyword&gt;prebiotic chemistry&lt;/keyword&gt;&lt;/keywords&gt;&lt;dates&gt;&lt;year&gt;2020&lt;/year&gt;&lt;pub-dates&gt;&lt;date&gt;2020/03/27&lt;/date&gt;&lt;/pub-dates&gt;&lt;/dates&gt;&lt;publisher&gt;John Wiley &amp;amp; Sons, Ltd&lt;/publisher&gt;&lt;isbn&gt;1433-7851&lt;/isbn&gt;&lt;urls&gt;&lt;related-urls&gt;&lt;url&gt;https://doi.org/10.1002/anie.201915646&lt;/url&gt;&lt;/related-urls&gt;&lt;/urls&gt;&lt;electronic-resource-num&gt;10.1002/anie.201915646&lt;/electronic-resource-num&gt;&lt;access-date&gt;2020/05/25&lt;/access-date&gt;&lt;/record&gt;&lt;/Cite&gt;&lt;/EndNote&gt;</w:instrText>
        </w:r>
        <w:r w:rsidR="006D778F" w:rsidRPr="006304DD">
          <w:fldChar w:fldCharType="separate"/>
        </w:r>
        <w:r w:rsidR="006D778F" w:rsidRPr="006304DD">
          <w:rPr>
            <w:noProof/>
            <w:vertAlign w:val="superscript"/>
          </w:rPr>
          <w:t>21</w:t>
        </w:r>
        <w:r w:rsidR="006D778F" w:rsidRPr="006304DD">
          <w:fldChar w:fldCharType="end"/>
        </w:r>
      </w:hyperlink>
      <w:r w:rsidRPr="006304DD">
        <w:t xml:space="preserve"> These barriers are slightly higher than those calculated for the demonstrated enolization of acetaldehyde and the experimentally inferred enolization of glycolaldehyde (277 kJ mol</w:t>
      </w:r>
      <w:r w:rsidRPr="006304DD">
        <w:rPr>
          <w:vertAlign w:val="superscript"/>
        </w:rPr>
        <w:t>−1</w:t>
      </w:r>
      <w:r w:rsidRPr="006304DD">
        <w:t>)</w:t>
      </w:r>
      <w:r w:rsidR="003F08B7" w:rsidRPr="006304DD">
        <w:t xml:space="preserve">, but easily overcome by the energy supplied by </w:t>
      </w:r>
      <w:r w:rsidR="002823B2" w:rsidRPr="006304DD">
        <w:t xml:space="preserve">the proxies of </w:t>
      </w:r>
      <w:r w:rsidR="003F08B7" w:rsidRPr="006304DD">
        <w:t>GCRs</w:t>
      </w:r>
      <w:r w:rsidRPr="006304DD">
        <w:t>.</w:t>
      </w:r>
      <w:r w:rsidRPr="006304DD">
        <w:fldChar w:fldCharType="begin">
          <w:fldData xml:space="preserve">PEVuZE5vdGU+PENpdGU+PEF1dGhvcj5TY2hyZWluZXI8L0F1dGhvcj48WWVhcj4yMDExPC9ZZWFy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</w:fldData>
        </w:fldChar>
      </w:r>
      <w:r w:rsidR="006D778F" w:rsidRPr="006304DD">
        <w:instrText xml:space="preserve"> ADDIN EN.CITE </w:instrText>
      </w:r>
      <w:r w:rsidR="006D778F" w:rsidRPr="006304DD">
        <w:fldChar w:fldCharType="begin">
          <w:fldData xml:space="preserve">PEVuZE5vdGU+PENpdGU+PEF1dGhvcj5TY2hyZWluZXI8L0F1dGhvcj48WWVhcj4yMDExPC9ZZWFy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</w:fldData>
        </w:fldChar>
      </w:r>
      <w:r w:rsidR="006D778F" w:rsidRPr="006304DD">
        <w:instrText xml:space="preserve"> ADDIN EN.CITE.DATA </w:instrText>
      </w:r>
      <w:r w:rsidR="006D778F" w:rsidRPr="006304DD">
        <w:fldChar w:fldCharType="end"/>
      </w:r>
      <w:r w:rsidRPr="006304DD">
        <w:fldChar w:fldCharType="separate"/>
      </w:r>
      <w:hyperlink w:anchor="_ENREF_9" w:tooltip="Schreiner, 2011 #286" w:history="1">
        <w:r w:rsidR="006D778F" w:rsidRPr="006304DD">
          <w:rPr>
            <w:noProof/>
            <w:vertAlign w:val="superscript"/>
          </w:rPr>
          <w:t>9</w:t>
        </w:r>
      </w:hyperlink>
      <w:r w:rsidR="006D778F" w:rsidRPr="006304DD">
        <w:rPr>
          <w:noProof/>
          <w:vertAlign w:val="superscript"/>
        </w:rPr>
        <w:t xml:space="preserve">, </w:t>
      </w:r>
      <w:hyperlink w:anchor="_ENREF_35" w:tooltip="So, 2015 #387" w:history="1">
        <w:r w:rsidR="006D778F" w:rsidRPr="006304DD">
          <w:rPr>
            <w:noProof/>
            <w:vertAlign w:val="superscript"/>
          </w:rPr>
          <w:t>35</w:t>
        </w:r>
      </w:hyperlink>
      <w:r w:rsidRPr="006304DD">
        <w:fldChar w:fldCharType="end"/>
      </w:r>
      <w:r w:rsidR="00310C44" w:rsidRPr="006304DD">
        <w:t xml:space="preserve"> </w:t>
      </w:r>
      <w:r w:rsidR="00F3177A" w:rsidRPr="006304DD">
        <w:t>Note that s</w:t>
      </w:r>
      <w:r w:rsidR="00310C44" w:rsidRPr="006304DD">
        <w:t xml:space="preserve">ince ketene was not detected in previous studies </w:t>
      </w:r>
      <w:r w:rsidR="0073325A" w:rsidRPr="006304DD">
        <w:t>using</w:t>
      </w:r>
      <w:r w:rsidR="00310C44" w:rsidRPr="006304DD">
        <w:t xml:space="preserve"> </w:t>
      </w:r>
      <w:r w:rsidR="0073325A" w:rsidRPr="006304DD">
        <w:t xml:space="preserve"> binary ices containing </w:t>
      </w:r>
      <w:r w:rsidR="00310C44" w:rsidRPr="006304DD">
        <w:t xml:space="preserve">carbon dioxide </w:t>
      </w:r>
      <w:r w:rsidR="0073325A" w:rsidRPr="006304DD">
        <w:rPr>
          <w:rFonts w:ascii="Times New Roman" w:hAnsi="Times New Roman"/>
        </w:rPr>
        <w:t xml:space="preserve">and </w:t>
      </w:r>
      <w:r w:rsidR="00310C44" w:rsidRPr="006304DD">
        <w:t xml:space="preserve"> methane,</w:t>
      </w:r>
      <w:hyperlink w:anchor="_ENREF_24" w:tooltip="Bergantini, 2018 #37" w:history="1">
        <w:r w:rsidR="006D778F" w:rsidRPr="006304DD">
          <w:fldChar w:fldCharType="begin"/>
        </w:r>
        <w:r w:rsidR="006D778F" w:rsidRPr="006304DD">
          <w:instrText xml:space="preserve"> ADDIN EN.CITE &lt;EndNote&gt;&lt;Cite&gt;&lt;Author&gt;Bergantini&lt;/Author&gt;&lt;Year&gt;2018&lt;/Year&gt;&lt;RecNum&gt;37&lt;/RecNum&gt;&lt;DisplayText&gt;&lt;style face="superscript"&gt;24&lt;/style&gt;&lt;/DisplayText&gt;&lt;record&gt;&lt;rec-number&gt;37&lt;/rec-number&gt;&lt;foreign-keys&gt;&lt;key app="EN" db-id="trw95w0tczfp5det5x7p95am99dpww0a2ep5"&gt;37&lt;/key&gt;&lt;/foreign-keys&gt;&lt;ref-type name="Journal Article"&gt;17&lt;/ref-type&gt;&lt;contributors&gt;&lt;authors&gt;&lt;author&gt;Bergantini, Alexandre&lt;/author&gt;&lt;author&gt;Zhu, Cheng&lt;/author&gt;&lt;author&gt;Kaiser, Ralf I.&lt;/author&gt;&lt;/authors&gt;&lt;/contributors&gt;&lt;titles&gt;&lt;title&gt;&lt;style face="normal" font="default" size="100%"&gt;A Photoionization Reflectron Time-of-flight Mass Spectrometric Study on the Formation of Acetic Acid (CH&lt;/style&gt;&lt;style face="subscript" font="default" size="100%"&gt;3&lt;/style&gt;&lt;style face="normal" font="default" size="100%"&gt;COOH) in Interstellar Analog Ices&lt;/style&gt;&lt;/title&gt;&lt;secondary-title&gt;The Astrophysical Journal&lt;/secondary-title&gt;&lt;/titles&gt;&lt;periodical&gt;&lt;full-title&gt;The Astrophysical Journal&lt;/full-title&gt;&lt;abbr-1&gt;Astrophys. J.&lt;/abbr-1&gt;&lt;/periodical&gt;&lt;pages&gt;140&lt;/pages&gt;&lt;volume&gt;862&lt;/volume&gt;&lt;number&gt;2&lt;/number&gt;&lt;dates&gt;&lt;year&gt;2018&lt;/year&gt;&lt;pub-dates&gt;&lt;date&gt;2018/08/01&lt;/date&gt;&lt;/pub-dates&gt;&lt;/dates&gt;&lt;publisher&gt;American Astronomical Society&lt;/publisher&gt;&lt;isbn&gt;1538-4357&lt;/isbn&gt;&lt;urls&gt;&lt;related-urls&gt;&lt;url&gt;http://dx.doi.org/10.3847/1538-4357/aacf93&lt;/url&gt;&lt;/related-urls&gt;&lt;/urls&gt;&lt;electronic-resource-num&gt;10.3847/1538-4357/aacf93&lt;/electronic-resource-num&gt;&lt;/record&gt;&lt;/Cite&gt;&lt;/EndNote&gt;</w:instrText>
        </w:r>
        <w:r w:rsidR="006D778F" w:rsidRPr="006304DD">
          <w:fldChar w:fldCharType="separate"/>
        </w:r>
        <w:r w:rsidR="006D778F" w:rsidRPr="006304DD">
          <w:rPr>
            <w:noProof/>
            <w:vertAlign w:val="superscript"/>
          </w:rPr>
          <w:t>24</w:t>
        </w:r>
        <w:r w:rsidR="006D778F" w:rsidRPr="006304DD">
          <w:fldChar w:fldCharType="end"/>
        </w:r>
      </w:hyperlink>
      <w:r w:rsidR="00310C44" w:rsidRPr="006304DD">
        <w:t xml:space="preserve"> ketene hydration as suggested by Mardyukov </w:t>
      </w:r>
      <w:r w:rsidR="00310C44" w:rsidRPr="006304DD">
        <w:rPr>
          <w:i/>
        </w:rPr>
        <w:t>et al.</w:t>
      </w:r>
      <w:r w:rsidR="00310C44" w:rsidRPr="006304DD">
        <w:t xml:space="preserve"> </w:t>
      </w:r>
      <w:r w:rsidR="00582B99" w:rsidRPr="006304DD">
        <w:t xml:space="preserve">as </w:t>
      </w:r>
      <w:r w:rsidR="00F3177A" w:rsidRPr="006304DD">
        <w:t xml:space="preserve">a </w:t>
      </w:r>
      <w:r w:rsidR="00582B99" w:rsidRPr="006304DD">
        <w:t>pathway to 1,1-ethenediol</w:t>
      </w:r>
      <w:r w:rsidR="00DC529F" w:rsidRPr="006304DD">
        <w:t xml:space="preserve"> can be ruled out in this experiment.</w:t>
      </w:r>
      <w:hyperlink w:anchor="_ENREF_21" w:tooltip="Mardyukov, 2020 #80" w:history="1">
        <w:r w:rsidR="006D778F" w:rsidRPr="006304DD">
          <w:fldChar w:fldCharType="begin"/>
        </w:r>
        <w:r w:rsidR="006D778F" w:rsidRPr="006304DD">
          <w:instrText xml:space="preserve"> ADDIN EN.CITE &lt;EndNote&gt;&lt;Cite&gt;&lt;Author&gt;Mardyukov&lt;/Author&gt;&lt;Year&gt;2020&lt;/Year&gt;&lt;RecNum&gt;80&lt;/RecNum&gt;&lt;DisplayText&gt;&lt;style face="superscript"&gt;21&lt;/style&gt;&lt;/DisplayText&gt;&lt;record&gt;&lt;rec-number&gt;80&lt;/rec-number&gt;&lt;foreign-keys&gt;&lt;key app="EN" db-id="trw95w0tczfp5det5x7p95am99dpww0a2ep5"&gt;80&lt;/key&gt;&lt;/foreign-keys&gt;&lt;ref-type name="Journal Article"&gt;17&lt;/ref-type&gt;&lt;contributors&gt;&lt;authors&gt;&lt;author&gt;Mardyukov, Artur&lt;/author&gt;&lt;author&gt;Eckhardt, André K.&lt;/author&gt;&lt;author&gt;Schreiner, Peter R.&lt;/author&gt;&lt;/authors&gt;&lt;/contributors&gt;&lt;titles&gt;&lt;title&gt;1,1-Ethenediol: the Long Elusive Enol of Acetic Acid&lt;/title&gt;&lt;secondary-title&gt;Angewandte Chemie International Edition&lt;/secondary-title&gt;&lt;/titles&gt;&lt;periodical&gt;&lt;full-title&gt;Angewandte Chemie International Edition&lt;/full-title&gt;&lt;abbr-1&gt;Angew. Chem. Int. Ed.&lt;/abbr-1&gt;&lt;abbr-2&gt;Angew Chem Int Ed&lt;/abbr-2&gt;&lt;/periodical&gt;&lt;pages&gt;5577-5580&lt;/pages&gt;&lt;volume&gt;59&lt;/volume&gt;&lt;number&gt;14&lt;/number&gt;&lt;keywords&gt;&lt;keyword&gt;enol&lt;/keyword&gt;&lt;keyword&gt;matrix isolation&lt;/keyword&gt;&lt;keyword&gt;photochemistry&lt;/keyword&gt;&lt;keyword&gt;prebiotic chemistry&lt;/keyword&gt;&lt;/keywords&gt;&lt;dates&gt;&lt;year&gt;2020&lt;/year&gt;&lt;pub-dates&gt;&lt;date&gt;2020/03/27&lt;/date&gt;&lt;/pub-dates&gt;&lt;/dates&gt;&lt;publisher&gt;John Wiley &amp;amp; Sons, Ltd&lt;/publisher&gt;&lt;isbn&gt;1433-7851&lt;/isbn&gt;&lt;urls&gt;&lt;related-urls&gt;&lt;url&gt;https://doi.org/10.1002/anie.201915646&lt;/url&gt;&lt;/related-urls&gt;&lt;/urls&gt;&lt;electronic-resource-num&gt;10.1002/anie.201915646&lt;/electronic-resource-num&gt;&lt;access-date&gt;2020/05/25&lt;/access-date&gt;&lt;/record&gt;&lt;/Cite&gt;&lt;/EndNote&gt;</w:instrText>
        </w:r>
        <w:r w:rsidR="006D778F" w:rsidRPr="006304DD">
          <w:fldChar w:fldCharType="separate"/>
        </w:r>
        <w:r w:rsidR="006D778F" w:rsidRPr="006304DD">
          <w:rPr>
            <w:noProof/>
            <w:vertAlign w:val="superscript"/>
          </w:rPr>
          <w:t>21</w:t>
        </w:r>
        <w:r w:rsidR="006D778F" w:rsidRPr="006304DD">
          <w:fldChar w:fldCharType="end"/>
        </w:r>
      </w:hyperlink>
    </w:p>
    <w:p w:rsidR="002823B2" w:rsidRPr="006304DD" w:rsidRDefault="00F3177A" w:rsidP="006E6767">
      <w:pPr>
        <w:pStyle w:val="TAMainText"/>
        <w:spacing w:after="240"/>
        <w:ind w:firstLine="0"/>
      </w:pPr>
      <w:r w:rsidRPr="006304DD">
        <w:t xml:space="preserve">     Overall, t</w:t>
      </w:r>
      <w:r w:rsidR="00504D9D" w:rsidRPr="006304DD">
        <w:t>he result</w:t>
      </w:r>
      <w:r w:rsidR="0073325A" w:rsidRPr="006304DD">
        <w:t>s</w:t>
      </w:r>
      <w:r w:rsidR="00504D9D" w:rsidRPr="006304DD">
        <w:t xml:space="preserve"> of </w:t>
      </w:r>
      <w:r w:rsidRPr="006304DD">
        <w:t>our</w:t>
      </w:r>
      <w:r w:rsidR="00504D9D" w:rsidRPr="006304DD">
        <w:t xml:space="preserve"> experimental study</w:t>
      </w:r>
      <w:r w:rsidR="0073325A" w:rsidRPr="006304DD">
        <w:t xml:space="preserve"> suggest</w:t>
      </w:r>
      <w:r w:rsidRPr="006304DD">
        <w:t xml:space="preserve"> a facile formation of </w:t>
      </w:r>
      <w:r w:rsidR="0073325A" w:rsidRPr="006304DD">
        <w:t xml:space="preserve">1,1-ethenediol </w:t>
      </w:r>
      <w:r w:rsidRPr="006304DD">
        <w:t>(</w:t>
      </w:r>
      <w:r w:rsidR="007410E4" w:rsidRPr="006304DD">
        <w:t>H</w:t>
      </w:r>
      <w:r w:rsidR="007410E4" w:rsidRPr="006304DD">
        <w:rPr>
          <w:vertAlign w:val="subscript"/>
        </w:rPr>
        <w:t>2</w:t>
      </w:r>
      <w:r w:rsidR="007410E4" w:rsidRPr="006304DD">
        <w:t>C=C(OH)OH</w:t>
      </w:r>
      <w:r w:rsidRPr="006304DD">
        <w:t xml:space="preserve">) upon exposure of  </w:t>
      </w:r>
      <w:r w:rsidR="007C6EA0" w:rsidRPr="006304DD">
        <w:t xml:space="preserve">apolar </w:t>
      </w:r>
      <w:r w:rsidRPr="006304DD">
        <w:t xml:space="preserve">carbon dioxide – methane interstellar model ices by </w:t>
      </w:r>
      <w:r w:rsidRPr="006304DD">
        <w:lastRenderedPageBreak/>
        <w:t>ionizing radiation at ultralow temperatures of 5 K. This molecule is also stable in the gas phase upon sublimation and d</w:t>
      </w:r>
      <w:r w:rsidR="00BD66E0" w:rsidRPr="006304DD">
        <w:t>ue to its dipole moment of 1.72 Debye</w:t>
      </w:r>
      <w:r w:rsidRPr="006304DD">
        <w:t xml:space="preserve"> </w:t>
      </w:r>
      <w:hyperlink w:anchor="_ENREF_36" w:tooltip="Karton, 2014 #414" w:history="1">
        <w:r w:rsidR="006D778F" w:rsidRPr="006304DD">
          <w:fldChar w:fldCharType="begin"/>
        </w:r>
        <w:r w:rsidR="006D778F" w:rsidRPr="006304DD">
          <w:instrText xml:space="preserve"> ADDIN EN.CITE &lt;EndNote&gt;&lt;Cite&gt;&lt;Author&gt;Karton&lt;/Author&gt;&lt;Year&gt;2014&lt;/Year&gt;&lt;RecNum&gt;414&lt;/RecNum&gt;&lt;DisplayText&gt;&lt;style face="superscript"&gt;36&lt;/style&gt;&lt;/DisplayText&gt;&lt;record&gt;&lt;rec-number&gt;414&lt;/rec-number&gt;&lt;foreign-keys&gt;&lt;key app="EN" db-id="trw95w0tczfp5det5x7p95am99dpww0a2ep5"&gt;414&lt;/key&gt;&lt;/foreign-keys&gt;&lt;ref-type name="Journal Article"&gt;17&lt;/ref-type&gt;&lt;contributors&gt;&lt;authors&gt;&lt;author&gt;Karton, Amir&lt;/author&gt;&lt;author&gt;Talbi, Dahbia&lt;/author&gt;&lt;/authors&gt;&lt;/contributors&gt;&lt;titles&gt;&lt;title&gt;&lt;style face="normal" font="default" size="100%"&gt;Pinning the Most Stable H&lt;/style&gt;&lt;style face="subscript" font="default" size="100%"&gt;x&lt;/style&gt;&lt;style face="normal" font="default" size="100%"&gt;C&lt;/style&gt;&lt;style face="subscript" font="default" size="100%"&gt;y&lt;/style&gt;&lt;style face="normal" font="default" size="100%"&gt;O&lt;/style&gt;&lt;style face="subscript" font="default" size="100%"&gt;z&lt;/style&gt;&lt;style face="normal" font="default" size="100%"&gt; Isomers in Space by Means of High-Level Theoretical Procedures&lt;/style&gt;&lt;/title&gt;&lt;secondary-title&gt;Chemical Physics&lt;/secondary-title&gt;&lt;/titles&gt;&lt;periodical&gt;&lt;full-title&gt;Chemical Physics&lt;/full-title&gt;&lt;abbr-1&gt;Chem. Phys.&lt;/abbr-1&gt;&lt;abbr-2&gt;Chem Phys&lt;/abbr-2&gt;&lt;/periodical&gt;&lt;pages&gt;22-28&lt;/pages&gt;&lt;volume&gt;436-437&lt;/volume&gt;&lt;keywords&gt;&lt;keyword&gt;Organic molecules&lt;/keyword&gt;&lt;keyword&gt;Interstellar medium&lt;/keyword&gt;&lt;keyword&gt;Isomerization energies&lt;/keyword&gt;&lt;keyword&gt;Computational thermochemistry&lt;/keyword&gt;&lt;keyword&gt;W2–F12 theory&lt;/keyword&gt;&lt;/keywords&gt;&lt;dates&gt;&lt;year&gt;2014&lt;/year&gt;&lt;pub-dates&gt;&lt;date&gt;2014/06/03/&lt;/date&gt;&lt;/pub-dates&gt;&lt;/dates&gt;&lt;isbn&gt;0301-0104&lt;/isbn&gt;&lt;urls&gt;&lt;related-urls&gt;&lt;url&gt;https://www.sciencedirect.com/science/article/pii/S0301010414000937&lt;/url&gt;&lt;/related-urls&gt;&lt;/urls&gt;&lt;electronic-resource-num&gt;https://doi.org/10.1016/j.chemphys.2014.03.010&lt;/electronic-resource-num&gt;&lt;/record&gt;&lt;/Cite&gt;&lt;/EndNote&gt;</w:instrText>
        </w:r>
        <w:r w:rsidR="006D778F" w:rsidRPr="006304DD">
          <w:fldChar w:fldCharType="separate"/>
        </w:r>
        <w:r w:rsidR="006D778F" w:rsidRPr="006304DD">
          <w:rPr>
            <w:noProof/>
            <w:vertAlign w:val="superscript"/>
          </w:rPr>
          <w:t>36</w:t>
        </w:r>
        <w:r w:rsidR="006D778F" w:rsidRPr="006304DD">
          <w:fldChar w:fldCharType="end"/>
        </w:r>
      </w:hyperlink>
      <w:r w:rsidR="00BD66E0" w:rsidRPr="006304DD">
        <w:t xml:space="preserve"> </w:t>
      </w:r>
      <w:r w:rsidRPr="006304DD">
        <w:t xml:space="preserve">represents </w:t>
      </w:r>
      <w:r w:rsidR="00BD66E0" w:rsidRPr="006304DD">
        <w:t xml:space="preserve">a promising candidate to search for </w:t>
      </w:r>
      <w:r w:rsidRPr="006304DD">
        <w:t xml:space="preserve">its rotational emissions exploiting </w:t>
      </w:r>
      <w:r w:rsidR="00BD66E0" w:rsidRPr="006304DD">
        <w:t xml:space="preserve">telescopes such as the Atacama Large Millimeter/submillimeter Array (ALMA). </w:t>
      </w:r>
      <w:r w:rsidR="00800A62" w:rsidRPr="006304DD">
        <w:t>Being the</w:t>
      </w:r>
      <w:r w:rsidR="00504D9D" w:rsidRPr="006304DD">
        <w:t xml:space="preserve"> more reactive,</w:t>
      </w:r>
      <w:r w:rsidR="00800A62" w:rsidRPr="006304DD">
        <w:t xml:space="preserve"> high energy tautomer of acetic acid, which is considered </w:t>
      </w:r>
      <w:r w:rsidRPr="006304DD">
        <w:t xml:space="preserve">as </w:t>
      </w:r>
      <w:r w:rsidR="00800A62" w:rsidRPr="006304DD">
        <w:t>a precursor to, e.g., glycine</w:t>
      </w:r>
      <w:r w:rsidR="00504D9D" w:rsidRPr="006304DD">
        <w:t xml:space="preserve">, the </w:t>
      </w:r>
      <w:r w:rsidR="00DF0423" w:rsidRPr="006304DD">
        <w:t>possible</w:t>
      </w:r>
      <w:r w:rsidR="00504D9D" w:rsidRPr="006304DD">
        <w:t xml:space="preserve"> existence of 1,1-ethenediol in the interstellar medium has important implications for </w:t>
      </w:r>
      <w:r w:rsidR="00DF0423" w:rsidRPr="006304DD">
        <w:t>the formation of prebiotic molecules in space. Once such molecules form</w:t>
      </w:r>
      <w:r w:rsidRPr="006304DD">
        <w:t xml:space="preserve"> in interstellar ices</w:t>
      </w:r>
      <w:r w:rsidR="00DF0423" w:rsidRPr="006304DD">
        <w:t xml:space="preserve">, they can </w:t>
      </w:r>
      <w:r w:rsidR="00DC529F" w:rsidRPr="006304DD">
        <w:t>e</w:t>
      </w:r>
      <w:r w:rsidRPr="006304DD">
        <w:t xml:space="preserve">ventually </w:t>
      </w:r>
      <w:r w:rsidR="00E6313C" w:rsidRPr="006304DD">
        <w:t>b</w:t>
      </w:r>
      <w:r w:rsidR="00DC529F" w:rsidRPr="006304DD">
        <w:t xml:space="preserve">e </w:t>
      </w:r>
      <w:r w:rsidR="00DF0423" w:rsidRPr="006304DD">
        <w:t xml:space="preserve">incorporated into comets, which can deliver such </w:t>
      </w:r>
      <w:r w:rsidRPr="006304DD">
        <w:t xml:space="preserve">molecular </w:t>
      </w:r>
      <w:r w:rsidR="00DF0423" w:rsidRPr="006304DD">
        <w:t>species to planets like Earth. In fact, extraterrestrial glycine has been detected in samples of the Murchison meteorite and in the coma of comet P67/Churyumov-Gerasimenko.</w:t>
      </w:r>
      <w:hyperlink w:anchor="_ENREF_37" w:tooltip="Kvenvolden, 1970 #416" w:history="1">
        <w:r w:rsidR="006D778F" w:rsidRPr="006304DD">
          <w:fldChar w:fldCharType="begin">
            <w:fldData xml:space="preserve">PEVuZE5vdGU+PENpdGU+PEF1dGhvcj5LdmVudm9sZGVuPC9BdXRob3I+PFllYXI+MTk3MDwvWWVh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</w:fldData>
          </w:fldChar>
        </w:r>
        <w:r w:rsidR="006D778F" w:rsidRPr="006304DD">
          <w:instrText xml:space="preserve"> ADDIN EN.CITE </w:instrText>
        </w:r>
        <w:r w:rsidR="006D778F" w:rsidRPr="006304DD">
          <w:fldChar w:fldCharType="begin">
            <w:fldData xml:space="preserve">PEVuZE5vdGU+PENpdGU+PEF1dGhvcj5LdmVudm9sZGVuPC9BdXRob3I+PFllYXI+MTk3MDwvWWVh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</w:fldData>
          </w:fldChar>
        </w:r>
        <w:r w:rsidR="006D778F" w:rsidRPr="006304DD">
          <w:instrText xml:space="preserve"> ADDIN EN.CITE.DATA </w:instrText>
        </w:r>
        <w:r w:rsidR="006D778F" w:rsidRPr="006304DD">
          <w:fldChar w:fldCharType="end"/>
        </w:r>
        <w:r w:rsidR="006D778F" w:rsidRPr="006304DD">
          <w:fldChar w:fldCharType="separate"/>
        </w:r>
        <w:r w:rsidR="006D778F" w:rsidRPr="006304DD">
          <w:rPr>
            <w:noProof/>
            <w:vertAlign w:val="superscript"/>
          </w:rPr>
          <w:t>37-39</w:t>
        </w:r>
        <w:r w:rsidR="006D778F" w:rsidRPr="006304DD">
          <w:fldChar w:fldCharType="end"/>
        </w:r>
      </w:hyperlink>
      <w:r w:rsidR="003F08B7" w:rsidRPr="006304DD">
        <w:t xml:space="preserve"> A firm detection of 1,1-ethenediol in the interstellar medium combined with </w:t>
      </w:r>
      <w:r w:rsidRPr="006304DD">
        <w:t xml:space="preserve">rigorous modeling studies </w:t>
      </w:r>
      <w:r w:rsidR="003F08B7" w:rsidRPr="006304DD">
        <w:t xml:space="preserve"> of reaction pathways to form prebiotic molecules could further aid our understanding of the role of high energy tautomers for the molecular complexity </w:t>
      </w:r>
      <w:r w:rsidRPr="006304DD">
        <w:t xml:space="preserve">or organic molecules </w:t>
      </w:r>
      <w:r w:rsidR="003F08B7" w:rsidRPr="006304DD">
        <w:t>in space.</w:t>
      </w:r>
    </w:p>
    <w:p w:rsidR="006E6767" w:rsidRPr="006304DD" w:rsidRDefault="00244ABE" w:rsidP="006E6767">
      <w:pPr>
        <w:pStyle w:val="TAMainText"/>
        <w:spacing w:after="240"/>
        <w:ind w:firstLine="0"/>
        <w:rPr>
          <w:b/>
        </w:rPr>
      </w:pPr>
      <w:r w:rsidRPr="006304DD">
        <w:rPr>
          <w:b/>
        </w:rPr>
        <w:t>Experimental Methods</w:t>
      </w:r>
    </w:p>
    <w:p w:rsidR="000E70C3" w:rsidRPr="006304DD" w:rsidRDefault="000E70C3" w:rsidP="006E6767">
      <w:pPr>
        <w:pStyle w:val="TAMainText"/>
        <w:spacing w:after="240"/>
        <w:ind w:firstLine="0"/>
        <w:rPr>
          <w:rFonts w:eastAsia="Times" w:cs="Times"/>
        </w:rPr>
      </w:pPr>
      <w:r w:rsidRPr="006304DD">
        <w:t xml:space="preserve">     </w:t>
      </w:r>
      <w:r w:rsidR="00195C1D" w:rsidRPr="006304DD">
        <w:t xml:space="preserve">All experiments were conducted in a stainless steel UHV chamber pumped down to a few </w:t>
      </w:r>
      <w:r w:rsidR="00195C1D" w:rsidRPr="006304DD">
        <w:rPr>
          <w:rFonts w:eastAsia="Times" w:cs="Times"/>
        </w:rPr>
        <w:t>10</w:t>
      </w:r>
      <w:r w:rsidR="00195C1D" w:rsidRPr="006304DD">
        <w:rPr>
          <w:rFonts w:eastAsia="Times" w:cs="Times"/>
          <w:vertAlign w:val="superscript"/>
        </w:rPr>
        <w:t>−11</w:t>
      </w:r>
      <w:r w:rsidR="00195C1D" w:rsidRPr="006304DD">
        <w:rPr>
          <w:rFonts w:eastAsia="Times" w:cs="Times"/>
        </w:rPr>
        <w:t xml:space="preserve"> </w:t>
      </w:r>
      <w:r w:rsidR="00CC78A3" w:rsidRPr="006304DD">
        <w:rPr>
          <w:rFonts w:eastAsia="Times" w:cs="Times"/>
        </w:rPr>
        <w:t>T</w:t>
      </w:r>
      <w:r w:rsidR="00195C1D" w:rsidRPr="006304DD">
        <w:rPr>
          <w:rFonts w:eastAsia="Times" w:cs="Times"/>
        </w:rPr>
        <w:t>orr.</w:t>
      </w:r>
      <w:hyperlink w:anchor="_ENREF_40" w:tooltip="Jones, 2013 #61" w:history="1">
        <w:r w:rsidR="006D778F" w:rsidRPr="006304DD">
          <w:rPr>
            <w:rFonts w:eastAsia="Times" w:cs="Times"/>
          </w:rPr>
          <w:fldChar w:fldCharType="begin"/>
        </w:r>
        <w:r w:rsidR="006D778F" w:rsidRPr="006304DD">
          <w:rPr>
            <w:rFonts w:eastAsia="Times" w:cs="Times"/>
          </w:rPr>
          <w:instrText xml:space="preserve"> ADDIN EN.CITE &lt;EndNote&gt;&lt;Cite&gt;&lt;Author&gt;Jones&lt;/Author&gt;&lt;Year&gt;2013&lt;/Year&gt;&lt;RecNum&gt;61&lt;/RecNum&gt;&lt;DisplayText&gt;&lt;style face="superscript"&gt;40&lt;/style&gt;&lt;/DisplayText&gt;&lt;record&gt;&lt;rec-number&gt;61&lt;/rec-number&gt;&lt;foreign-keys&gt;&lt;key app="EN" db-id="trw95w0tczfp5det5x7p95am99dpww0a2ep5"&gt;61&lt;/key&gt;&lt;/foreign-keys&gt;&lt;ref-type name="Journal Article"&gt;17&lt;/ref-type&gt;&lt;contributors&gt;&lt;authors&gt;&lt;author&gt;Jones, Brant M.&lt;/author&gt;&lt;author&gt;Kaiser, Ralf I.&lt;/author&gt;&lt;/authors&gt;&lt;/contributors&gt;&lt;titles&gt;&lt;title&gt;&lt;style face="normal" font="default" size="100%"&gt;Application of Reflectron Time-of-Flight Mass Spectroscopy in the Analysis of Astrophysically Relevant Ices Exposed to Ionization Radiation: Methane (CH&lt;/style&gt;&lt;style face="subscript" font="default" size="100%"&gt;4&lt;/style&gt;&lt;style face="normal" font="default" size="100%"&gt;) and D4-Methane (CD&lt;/style&gt;&lt;style face="subscript" font="default" size="100%"&gt;4&lt;/style&gt;&lt;style face="normal" font="default" size="100%"&gt;) as a Case Study&lt;/style&gt;&lt;/title&gt;&lt;secondary-title&gt;Journal of Physical Chemistry Letters&lt;/secondary-title&gt;&lt;/titles&gt;&lt;periodical&gt;&lt;full-title&gt;Journal of Physical Chemistry Letters&lt;/full-title&gt;&lt;abbr-1&gt;J. Phys. Chem. Lett.&lt;/abbr-1&gt;&lt;/periodical&gt;&lt;pages&gt;1965-1971&lt;/pages&gt;&lt;volume&gt;4&lt;/volume&gt;&lt;number&gt;11&lt;/number&gt;&lt;dates&gt;&lt;year&gt;2013&lt;/year&gt;&lt;pub-dates&gt;&lt;date&gt;2013/06/06&lt;/date&gt;&lt;/pub-dates&gt;&lt;/dates&gt;&lt;publisher&gt;American Chemical Society&lt;/publisher&gt;&lt;urls&gt;&lt;related-urls&gt;&lt;url&gt;https://doi.org/10.1021/jz400692r&lt;/url&gt;&lt;/related-urls&gt;&lt;/urls&gt;&lt;electronic-resource-num&gt;10.1021/jz400692r&lt;/electronic-resource-num&gt;&lt;/record&gt;&lt;/Cite&gt;&lt;/EndNote&gt;</w:instrText>
        </w:r>
        <w:r w:rsidR="006D778F" w:rsidRPr="006304DD">
          <w:rPr>
            <w:rFonts w:eastAsia="Times" w:cs="Times"/>
          </w:rPr>
          <w:fldChar w:fldCharType="separate"/>
        </w:r>
        <w:r w:rsidR="006D778F" w:rsidRPr="006304DD">
          <w:rPr>
            <w:rFonts w:eastAsia="Times" w:cs="Times"/>
            <w:noProof/>
            <w:vertAlign w:val="superscript"/>
          </w:rPr>
          <w:t>40</w:t>
        </w:r>
        <w:r w:rsidR="006D778F" w:rsidRPr="006304DD">
          <w:rPr>
            <w:rFonts w:eastAsia="Times" w:cs="Times"/>
          </w:rPr>
          <w:fldChar w:fldCharType="end"/>
        </w:r>
      </w:hyperlink>
      <w:r w:rsidR="00195C1D" w:rsidRPr="006304DD">
        <w:rPr>
          <w:rFonts w:eastAsia="Times" w:cs="Times"/>
        </w:rPr>
        <w:t xml:space="preserve"> A silver substrate is interfaced to a </w:t>
      </w:r>
      <w:r w:rsidR="0008486F" w:rsidRPr="006304DD">
        <w:rPr>
          <w:rFonts w:eastAsia="Times" w:cs="Times"/>
        </w:rPr>
        <w:t xml:space="preserve">cold head with </w:t>
      </w:r>
      <w:r w:rsidR="007410E4" w:rsidRPr="006304DD">
        <w:rPr>
          <w:rFonts w:eastAsia="Times" w:cs="Times"/>
        </w:rPr>
        <w:t xml:space="preserve">a </w:t>
      </w:r>
      <w:r w:rsidR="00195C1D" w:rsidRPr="006304DD">
        <w:rPr>
          <w:rFonts w:eastAsia="Times" w:cs="Times"/>
        </w:rPr>
        <w:t xml:space="preserve">closed-cycle helium </w:t>
      </w:r>
      <w:r w:rsidR="0008486F" w:rsidRPr="006304DD">
        <w:rPr>
          <w:rFonts w:eastAsia="Times" w:cs="Times"/>
        </w:rPr>
        <w:t xml:space="preserve">refrigerator </w:t>
      </w:r>
      <w:r w:rsidR="00195C1D" w:rsidRPr="006304DD">
        <w:rPr>
          <w:rFonts w:eastAsia="Times" w:cs="Times"/>
        </w:rPr>
        <w:t xml:space="preserve">that allows it to be cooled down to 5 K. </w:t>
      </w:r>
      <w:r w:rsidR="00CC78A3" w:rsidRPr="006304DD">
        <w:rPr>
          <w:rFonts w:eastAsia="Times" w:cs="Times"/>
        </w:rPr>
        <w:t>Carbon dioxide (CO</w:t>
      </w:r>
      <w:r w:rsidR="00CC78A3" w:rsidRPr="006304DD">
        <w:rPr>
          <w:rFonts w:eastAsia="Times" w:cs="Times"/>
          <w:vertAlign w:val="subscript"/>
        </w:rPr>
        <w:t>2</w:t>
      </w:r>
      <w:r w:rsidR="00CC78A3" w:rsidRPr="006304DD">
        <w:rPr>
          <w:rFonts w:eastAsia="Times" w:cs="Times"/>
        </w:rPr>
        <w:t xml:space="preserve">, </w:t>
      </w:r>
      <w:r w:rsidR="004F2F85" w:rsidRPr="006304DD">
        <w:rPr>
          <w:rFonts w:eastAsia="Times" w:cs="Times"/>
        </w:rPr>
        <w:t>Airgas, research grade,</w:t>
      </w:r>
      <w:r w:rsidR="00CC78A3" w:rsidRPr="006304DD">
        <w:rPr>
          <w:rFonts w:eastAsia="Times" w:cs="Times"/>
        </w:rPr>
        <w:t>) and methane (CH</w:t>
      </w:r>
      <w:r w:rsidR="00CC78A3" w:rsidRPr="006304DD">
        <w:rPr>
          <w:rFonts w:eastAsia="Times" w:cs="Times"/>
          <w:vertAlign w:val="subscript"/>
        </w:rPr>
        <w:t>4</w:t>
      </w:r>
      <w:r w:rsidR="00CC78A3" w:rsidRPr="006304DD">
        <w:rPr>
          <w:rFonts w:eastAsia="Times" w:cs="Times"/>
        </w:rPr>
        <w:t xml:space="preserve">, Sigma Aldrich, </w:t>
      </w:r>
      <w:r w:rsidR="004F2F85" w:rsidRPr="006304DD">
        <w:rPr>
          <w:rFonts w:eastAsia="Times" w:cs="Times"/>
        </w:rPr>
        <w:t>electronic grade</w:t>
      </w:r>
      <w:r w:rsidR="00CC78A3" w:rsidRPr="006304DD">
        <w:rPr>
          <w:rFonts w:eastAsia="Times" w:cs="Times"/>
        </w:rPr>
        <w:t xml:space="preserve">) were premixed in a separate chamber at a ratio of </w:t>
      </w:r>
      <w:r w:rsidR="004F2F85" w:rsidRPr="006304DD">
        <w:rPr>
          <w:rFonts w:eastAsia="Times" w:cs="Times"/>
        </w:rPr>
        <w:t>1.5</w:t>
      </w:r>
      <w:r w:rsidR="00CC78A3" w:rsidRPr="006304DD">
        <w:rPr>
          <w:rFonts w:eastAsia="Times" w:cs="Times"/>
        </w:rPr>
        <w:t>:</w:t>
      </w:r>
      <w:r w:rsidR="00B2495B" w:rsidRPr="006304DD">
        <w:rPr>
          <w:rFonts w:eastAsia="Times" w:cs="Times"/>
        </w:rPr>
        <w:t>1</w:t>
      </w:r>
      <w:r w:rsidR="00CC78A3" w:rsidRPr="006304DD">
        <w:rPr>
          <w:rFonts w:eastAsia="Times" w:cs="Times"/>
        </w:rPr>
        <w:t>. The mixed gas was introduced to</w:t>
      </w:r>
      <w:r w:rsidR="006E6767" w:rsidRPr="006304DD">
        <w:rPr>
          <w:rFonts w:eastAsia="Times" w:cs="Times"/>
        </w:rPr>
        <w:t xml:space="preserve"> the chamber to a pressure of 5</w:t>
      </w:r>
      <w:r w:rsidR="00CC78A3" w:rsidRPr="006304DD">
        <w:rPr>
          <w:rFonts w:ascii="Times New Roman" w:eastAsia="Times" w:hAnsi="Times New Roman"/>
        </w:rPr>
        <w:t>×</w:t>
      </w:r>
      <w:r w:rsidR="00CC78A3" w:rsidRPr="006304DD">
        <w:rPr>
          <w:rFonts w:eastAsia="Times" w:cs="Times"/>
        </w:rPr>
        <w:t>10</w:t>
      </w:r>
      <w:r w:rsidR="00CC78A3" w:rsidRPr="006304DD">
        <w:rPr>
          <w:rFonts w:eastAsia="Times" w:cs="Times"/>
          <w:vertAlign w:val="superscript"/>
        </w:rPr>
        <w:t>−8</w:t>
      </w:r>
      <w:r w:rsidR="00CC78A3" w:rsidRPr="006304DD">
        <w:rPr>
          <w:rFonts w:eastAsia="Times" w:cs="Times"/>
        </w:rPr>
        <w:t xml:space="preserve"> Torr through a glass capillary array in front of the silver substrate. To determine the thickness of the ices, interference fringes of a helium</w:t>
      </w:r>
      <w:r w:rsidR="00F3177A" w:rsidRPr="006304DD">
        <w:rPr>
          <w:rFonts w:eastAsia="Times" w:cs="Times"/>
        </w:rPr>
        <w:t xml:space="preserve"> </w:t>
      </w:r>
      <w:r w:rsidR="00CC78A3" w:rsidRPr="006304DD">
        <w:rPr>
          <w:rFonts w:eastAsia="Times" w:cs="Times"/>
        </w:rPr>
        <w:t>:</w:t>
      </w:r>
      <w:r w:rsidR="00F3177A" w:rsidRPr="006304DD">
        <w:rPr>
          <w:rFonts w:eastAsia="Times" w:cs="Times"/>
        </w:rPr>
        <w:t xml:space="preserve"> </w:t>
      </w:r>
      <w:r w:rsidR="00CC78A3" w:rsidRPr="006304DD">
        <w:rPr>
          <w:rFonts w:eastAsia="Times" w:cs="Times"/>
        </w:rPr>
        <w:t>neon laser reflected off the surface were recorded with a Si photodiode (</w:t>
      </w:r>
      <w:r w:rsidR="004F2F85" w:rsidRPr="006304DD">
        <w:rPr>
          <w:rFonts w:eastAsia="Times" w:cs="Times"/>
        </w:rPr>
        <w:t>SM1PD1A</w:t>
      </w:r>
      <w:r w:rsidR="003F08B7" w:rsidRPr="006304DD">
        <w:rPr>
          <w:rFonts w:eastAsia="Times" w:cs="Times"/>
        </w:rPr>
        <w:t xml:space="preserve">, Thorlabs </w:t>
      </w:r>
      <w:r w:rsidR="00CC78A3" w:rsidRPr="006304DD">
        <w:rPr>
          <w:rFonts w:eastAsia="Times" w:cs="Times"/>
        </w:rPr>
        <w:t>Inc.).</w:t>
      </w:r>
      <w:hyperlink w:anchor="_ENREF_41" w:tooltip="Turner, 2015 #60" w:history="1">
        <w:r w:rsidR="006D778F" w:rsidRPr="006304DD">
          <w:rPr>
            <w:rFonts w:eastAsia="Times" w:cs="Times"/>
          </w:rPr>
          <w:fldChar w:fldCharType="begin"/>
        </w:r>
        <w:r w:rsidR="006D778F" w:rsidRPr="006304DD">
          <w:rPr>
            <w:rFonts w:eastAsia="Times" w:cs="Times"/>
          </w:rPr>
          <w:instrText xml:space="preserve"> ADDIN EN.CITE &lt;EndNote&gt;&lt;Cite&gt;&lt;Author&gt;Turner&lt;/Author&gt;&lt;Year&gt;2015&lt;/Year&gt;&lt;RecNum&gt;60&lt;/RecNum&gt;&lt;DisplayText&gt;&lt;style face="superscript"&gt;41&lt;/style&gt;&lt;/DisplayText&gt;&lt;record&gt;&lt;rec-number&gt;60&lt;/rec-number&gt;&lt;foreign-keys&gt;&lt;key app="EN" db-id="trw95w0tczfp5det5x7p95am99dpww0a2ep5"&gt;60&lt;/key&gt;&lt;/foreign-keys&gt;&lt;ref-type name="Journal Article"&gt;17&lt;/ref-type&gt;&lt;contributors&gt;&lt;authors&gt;&lt;author&gt;Turner, Andrew M.&lt;/author&gt;&lt;author&gt;Abplanalp, Matthew J.&lt;/author&gt;&lt;author&gt;Chen, Si Y.&lt;/author&gt;&lt;author&gt;Chen, Yu T.&lt;/author&gt;&lt;author&gt;Chang, Agnes H. H.&lt;/author&gt;&lt;author&gt;Kaiser, Ralf I.&lt;/author&gt;&lt;/authors&gt;&lt;/contributors&gt;&lt;titles&gt;&lt;title&gt;A photoionization mass spectroscopic study on the formation of phosphanes in low temperature phosphine ices&lt;/title&gt;&lt;secondary-title&gt;Physical Chemistry Chemical Physics&lt;/secondary-title&gt;&lt;/titles&gt;&lt;periodical&gt;&lt;full-title&gt;Physical Chemistry Chemical Physics&lt;/full-title&gt;&lt;abbr-1&gt;Phys. Chem. Chem. Phys.&lt;/abbr-1&gt;&lt;abbr-2&gt;PCCP&lt;/abbr-2&gt;&lt;/periodical&gt;&lt;pages&gt;27281-27291&lt;/pages&gt;&lt;volume&gt;17&lt;/volume&gt;&lt;number&gt;41&lt;/number&gt;&lt;dates&gt;&lt;year&gt;2015&lt;/year&gt;&lt;/dates&gt;&lt;publisher&gt;The Royal Society of Chemistry&lt;/publisher&gt;&lt;isbn&gt;1463-9076&lt;/isbn&gt;&lt;work-type&gt;10.1039/C5CP02835C&lt;/work-type&gt;&lt;urls&gt;&lt;related-urls&gt;&lt;url&gt;http://dx.doi.org/10.1039/C5CP02835C&lt;/url&gt;&lt;/related-urls&gt;&lt;/urls&gt;&lt;electronic-resource-num&gt;10.1039/C5CP02835C&lt;/electronic-resource-num&gt;&lt;/record&gt;&lt;/Cite&gt;&lt;/EndNote&gt;</w:instrText>
        </w:r>
        <w:r w:rsidR="006D778F" w:rsidRPr="006304DD">
          <w:rPr>
            <w:rFonts w:eastAsia="Times" w:cs="Times"/>
          </w:rPr>
          <w:fldChar w:fldCharType="separate"/>
        </w:r>
        <w:r w:rsidR="006D778F" w:rsidRPr="006304DD">
          <w:rPr>
            <w:rFonts w:eastAsia="Times" w:cs="Times"/>
            <w:noProof/>
            <w:vertAlign w:val="superscript"/>
          </w:rPr>
          <w:t>41</w:t>
        </w:r>
        <w:r w:rsidR="006D778F" w:rsidRPr="006304DD">
          <w:rPr>
            <w:rFonts w:eastAsia="Times" w:cs="Times"/>
          </w:rPr>
          <w:fldChar w:fldCharType="end"/>
        </w:r>
      </w:hyperlink>
      <w:r w:rsidR="00B2495B" w:rsidRPr="006304DD">
        <w:rPr>
          <w:rFonts w:eastAsia="Times" w:cs="Times"/>
        </w:rPr>
        <w:t xml:space="preserve"> </w:t>
      </w:r>
      <w:r w:rsidR="00010BF8" w:rsidRPr="006304DD">
        <w:rPr>
          <w:rFonts w:eastAsia="Times" w:cs="Times"/>
        </w:rPr>
        <w:t>Thicknesses of</w:t>
      </w:r>
      <w:r w:rsidR="00880F7B" w:rsidRPr="006304DD">
        <w:rPr>
          <w:rFonts w:eastAsia="Times" w:cs="Times"/>
        </w:rPr>
        <w:t xml:space="preserve"> the ices were determined to be </w:t>
      </w:r>
      <w:r w:rsidR="00010BF8" w:rsidRPr="006304DD">
        <w:rPr>
          <w:rFonts w:eastAsia="Times" w:cs="Times"/>
        </w:rPr>
        <w:t>750 n</w:t>
      </w:r>
      <w:r w:rsidR="00880F7B" w:rsidRPr="006304DD">
        <w:rPr>
          <w:rFonts w:eastAsia="Times" w:cs="Times"/>
        </w:rPr>
        <w:t>m</w:t>
      </w:r>
      <w:r w:rsidR="008A11F0" w:rsidRPr="006304DD">
        <w:rPr>
          <w:rFonts w:eastAsia="Times" w:cs="Times"/>
        </w:rPr>
        <w:t xml:space="preserve"> (Table </w:t>
      </w:r>
      <w:r w:rsidRPr="006304DD">
        <w:rPr>
          <w:rFonts w:eastAsia="Times" w:cs="Times"/>
        </w:rPr>
        <w:t>1)</w:t>
      </w:r>
      <w:r w:rsidR="00880F7B" w:rsidRPr="006304DD">
        <w:rPr>
          <w:rFonts w:eastAsia="Times" w:cs="Times"/>
        </w:rPr>
        <w:t xml:space="preserve">, which is thicker than the penetration depth of the electrons to exclude interactions with the silver substrate. </w:t>
      </w:r>
    </w:p>
    <w:p w:rsidR="00B42AAE" w:rsidRPr="006304DD" w:rsidRDefault="000E70C3" w:rsidP="006E6767">
      <w:pPr>
        <w:pStyle w:val="TAMainText"/>
        <w:spacing w:after="240"/>
        <w:ind w:firstLine="0"/>
        <w:rPr>
          <w:rFonts w:eastAsia="Times" w:cs="Times"/>
        </w:rPr>
      </w:pPr>
      <w:r w:rsidRPr="006304DD">
        <w:rPr>
          <w:rFonts w:eastAsia="Times" w:cs="Times"/>
        </w:rPr>
        <w:lastRenderedPageBreak/>
        <w:t xml:space="preserve">     </w:t>
      </w:r>
      <w:r w:rsidR="00CC78A3" w:rsidRPr="006304DD">
        <w:rPr>
          <w:rFonts w:eastAsia="Times" w:cs="Times"/>
        </w:rPr>
        <w:t xml:space="preserve">After deposition the samples were irradiated with 5 keV electrons </w:t>
      </w:r>
      <w:r w:rsidR="00EF37AD" w:rsidRPr="006304DD">
        <w:rPr>
          <w:rFonts w:eastAsia="Times" w:cs="Times"/>
        </w:rPr>
        <w:t>scanning over a spot size of 1 cm</w:t>
      </w:r>
      <w:r w:rsidR="00EF37AD" w:rsidRPr="006304DD">
        <w:rPr>
          <w:rFonts w:eastAsia="Times" w:cs="Times"/>
          <w:vertAlign w:val="superscript"/>
        </w:rPr>
        <w:t>2</w:t>
      </w:r>
      <w:r w:rsidR="00EF37AD" w:rsidRPr="006304DD">
        <w:rPr>
          <w:rFonts w:eastAsia="Times" w:cs="Times"/>
        </w:rPr>
        <w:t xml:space="preserve"> </w:t>
      </w:r>
      <w:r w:rsidR="00CC78A3" w:rsidRPr="006304DD">
        <w:rPr>
          <w:rFonts w:eastAsia="Times" w:cs="Times"/>
        </w:rPr>
        <w:t>at a current of 50 nA for 60 minutes and IR spectra were collected before and during the irradiation to track changes in the chemical composition of the ice</w:t>
      </w:r>
      <w:r w:rsidR="006E6767" w:rsidRPr="006304DD">
        <w:rPr>
          <w:rFonts w:eastAsia="Times" w:cs="Times"/>
        </w:rPr>
        <w:t xml:space="preserve"> using a Thermo Nicolet 6700 FTIR spectrometer</w:t>
      </w:r>
      <w:r w:rsidR="00CC78A3" w:rsidRPr="006304DD">
        <w:rPr>
          <w:rFonts w:eastAsia="Times" w:cs="Times"/>
        </w:rPr>
        <w:t>. Monte Carlo simulations were conducted in the C</w:t>
      </w:r>
      <w:r w:rsidR="00317EB7" w:rsidRPr="006304DD">
        <w:rPr>
          <w:rFonts w:eastAsia="Times" w:cs="Times"/>
        </w:rPr>
        <w:t>ASINO</w:t>
      </w:r>
      <w:r w:rsidR="00CC78A3" w:rsidRPr="006304DD">
        <w:rPr>
          <w:rFonts w:eastAsia="Times" w:cs="Times"/>
        </w:rPr>
        <w:t xml:space="preserve"> software suite to determine the doses each molecule was subjected to in the ice.</w:t>
      </w:r>
      <w:hyperlink w:anchor="_ENREF_42" w:tooltip="Drouin, 2007 #107" w:history="1">
        <w:r w:rsidR="006D778F" w:rsidRPr="006304DD">
          <w:rPr>
            <w:rFonts w:eastAsia="Times" w:cs="Times"/>
          </w:rPr>
          <w:fldChar w:fldCharType="begin"/>
        </w:r>
        <w:r w:rsidR="006D778F" w:rsidRPr="006304DD">
          <w:rPr>
            <w:rFonts w:eastAsia="Times" w:cs="Times"/>
          </w:rPr>
          <w:instrText xml:space="preserve"> ADDIN EN.CITE &lt;EndNote&gt;&lt;Cite&gt;&lt;Author&gt;Drouin&lt;/Author&gt;&lt;Year&gt;2007&lt;/Year&gt;&lt;RecNum&gt;107&lt;/RecNum&gt;&lt;DisplayText&gt;&lt;style face="superscript"&gt;42&lt;/style&gt;&lt;/DisplayText&gt;&lt;record&gt;&lt;rec-number&gt;107&lt;/rec-number&gt;&lt;foreign-keys&gt;&lt;key app="EN" db-id="trw95w0tczfp5det5x7p95am99dpww0a2ep5"&gt;107&lt;/key&gt;&lt;/foreign-keys&gt;&lt;ref-type name="Journal Article"&gt;17&lt;/ref-type&gt;&lt;contributors&gt;&lt;authors&gt;&lt;author&gt;Drouin, Dominique&lt;/author&gt;&lt;author&gt;Couture, Alexandre Réal&lt;/author&gt;&lt;author&gt;Joly, Dany&lt;/author&gt;&lt;author&gt;Tastet, Xavier&lt;/author&gt;&lt;author&gt;Aimez, Vincent&lt;/author&gt;&lt;author&gt;Gauvin, Raynald&lt;/author&gt;&lt;/authors&gt;&lt;/contributors&gt;&lt;titles&gt;&lt;title&gt;CASINO V2.42—A fast and easy-to-use modeling tool for scanning electron microscopy and microanalysis users&lt;/title&gt;&lt;secondary-title&gt;Scanning&lt;/secondary-title&gt;&lt;/titles&gt;&lt;periodical&gt;&lt;full-title&gt;Scanning&lt;/full-title&gt;&lt;/periodical&gt;&lt;pages&gt;92-101&lt;/pages&gt;&lt;volume&gt;29&lt;/volume&gt;&lt;number&gt;3&lt;/number&gt;&lt;keywords&gt;&lt;keyword&gt;Monte Carlo simulation software&lt;/keyword&gt;&lt;keyword&gt;scanning electron microscopy&lt;/keyword&gt;&lt;keyword&gt;BE line scan&lt;/keyword&gt;&lt;keyword&gt;X-ray line scan&lt;/keyword&gt;&lt;keyword&gt;E-beam lithography&lt;/keyword&gt;&lt;/keywords&gt;&lt;dates&gt;&lt;year&gt;2007&lt;/year&gt;&lt;pub-dates&gt;&lt;date&gt;2007/05/01&lt;/date&gt;&lt;/pub-dates&gt;&lt;/dates&gt;&lt;publisher&gt;John Wiley &amp;amp; Sons, Ltd&lt;/publisher&gt;&lt;isbn&gt;0161-0457&lt;/isbn&gt;&lt;urls&gt;&lt;related-urls&gt;&lt;url&gt;https://doi.org/10.1002/sca.20000&lt;/url&gt;&lt;/related-urls&gt;&lt;/urls&gt;&lt;electronic-resource-num&gt;10.1002/sca.20000&lt;/electronic-resource-num&gt;&lt;access-date&gt;2020/02/18&lt;/access-date&gt;&lt;/record&gt;&lt;/Cite&gt;&lt;/EndNote&gt;</w:instrText>
        </w:r>
        <w:r w:rsidR="006D778F" w:rsidRPr="006304DD">
          <w:rPr>
            <w:rFonts w:eastAsia="Times" w:cs="Times"/>
          </w:rPr>
          <w:fldChar w:fldCharType="separate"/>
        </w:r>
        <w:r w:rsidR="006D778F" w:rsidRPr="006304DD">
          <w:rPr>
            <w:rFonts w:eastAsia="Times" w:cs="Times"/>
            <w:noProof/>
            <w:vertAlign w:val="superscript"/>
          </w:rPr>
          <w:t>42</w:t>
        </w:r>
        <w:r w:rsidR="006D778F" w:rsidRPr="006304DD">
          <w:rPr>
            <w:rFonts w:eastAsia="Times" w:cs="Times"/>
          </w:rPr>
          <w:fldChar w:fldCharType="end"/>
        </w:r>
      </w:hyperlink>
      <w:r w:rsidR="00880F7B" w:rsidRPr="006304DD">
        <w:rPr>
          <w:rFonts w:eastAsia="Times" w:cs="Times"/>
        </w:rPr>
        <w:t xml:space="preserve"> The results of the CASINO simulation are summarized in Table S</w:t>
      </w:r>
      <w:r w:rsidR="008A11F0" w:rsidRPr="006304DD">
        <w:rPr>
          <w:rFonts w:eastAsia="Times" w:cs="Times"/>
        </w:rPr>
        <w:t>3</w:t>
      </w:r>
      <w:r w:rsidR="00880F7B" w:rsidRPr="006304DD">
        <w:rPr>
          <w:rFonts w:eastAsia="Times" w:cs="Times"/>
        </w:rPr>
        <w:t xml:space="preserve">. </w:t>
      </w:r>
      <w:r w:rsidR="00CC78A3" w:rsidRPr="006304DD">
        <w:rPr>
          <w:rFonts w:eastAsia="Times" w:cs="Times"/>
        </w:rPr>
        <w:t xml:space="preserve"> After irradiation, the sample was heated from 5 K to 300 K with a ramp of 1 K min</w:t>
      </w:r>
      <w:r w:rsidR="00CC78A3" w:rsidRPr="006304DD">
        <w:rPr>
          <w:rFonts w:eastAsia="Times" w:cs="Times"/>
          <w:vertAlign w:val="superscript"/>
        </w:rPr>
        <w:t>−1</w:t>
      </w:r>
      <w:r w:rsidR="00CC78A3" w:rsidRPr="006304DD">
        <w:rPr>
          <w:rFonts w:eastAsia="Times" w:cs="Times"/>
        </w:rPr>
        <w:t xml:space="preserve"> to desorb the </w:t>
      </w:r>
      <w:r w:rsidR="00FE009B" w:rsidRPr="006304DD">
        <w:rPr>
          <w:rFonts w:eastAsia="Times" w:cs="Times"/>
        </w:rPr>
        <w:t xml:space="preserve">reactants and reaction products. Subliming species were ionized utilizing a pulsed, tunable VUV source and the resulting ions were detected with a reflectron time-of-flight mass spectrometer (JORDAN TOF). After amplification in a preamplifier (Ortec 9306, AMETEK Inc.) and discrimination with a constant friction discriminator (F-100TD, Advanced Research Instuments Corporation), the signals were analyzed according to their arrival </w:t>
      </w:r>
      <w:r w:rsidR="004F2F85" w:rsidRPr="006304DD">
        <w:rPr>
          <w:rFonts w:eastAsia="Times" w:cs="Times"/>
        </w:rPr>
        <w:t>using</w:t>
      </w:r>
      <w:r w:rsidR="00FE009B" w:rsidRPr="006304DD">
        <w:rPr>
          <w:rFonts w:eastAsia="Times" w:cs="Times"/>
        </w:rPr>
        <w:t xml:space="preserve"> a multichann</w:t>
      </w:r>
      <w:r w:rsidR="003C319F" w:rsidRPr="006304DD">
        <w:rPr>
          <w:rFonts w:eastAsia="Times" w:cs="Times"/>
        </w:rPr>
        <w:t>el scaler (FAST</w:t>
      </w:r>
      <w:r w:rsidR="000C3A8B" w:rsidRPr="006304DD">
        <w:rPr>
          <w:rFonts w:eastAsia="Times" w:cs="Times"/>
        </w:rPr>
        <w:t>ComTec, P7888). Th</w:t>
      </w:r>
      <w:r w:rsidR="006E6767" w:rsidRPr="006304DD">
        <w:rPr>
          <w:rFonts w:eastAsia="Times" w:cs="Times"/>
        </w:rPr>
        <w:t>is</w:t>
      </w:r>
      <w:r w:rsidR="000C3A8B" w:rsidRPr="006304DD">
        <w:rPr>
          <w:rFonts w:eastAsia="Times" w:cs="Times"/>
        </w:rPr>
        <w:t xml:space="preserve"> combination of photoionization, mass-spectrometry and temperature programmed desorption allows us to unambiguously identify different isomers based on their desorption temperature and ionization energy.</w:t>
      </w:r>
    </w:p>
    <w:p w:rsidR="004F2F85" w:rsidRPr="006304DD" w:rsidRDefault="000E70C3" w:rsidP="00F3177A">
      <w:pPr>
        <w:pStyle w:val="TAMainText"/>
        <w:spacing w:after="240"/>
        <w:ind w:firstLine="0"/>
      </w:pPr>
      <w:r w:rsidRPr="006304DD">
        <w:rPr>
          <w:rFonts w:eastAsia="Times" w:cs="Times"/>
        </w:rPr>
        <w:t xml:space="preserve">     </w:t>
      </w:r>
      <w:r w:rsidR="004F2F85" w:rsidRPr="006304DD">
        <w:rPr>
          <w:rFonts w:eastAsia="Times" w:cs="Times"/>
        </w:rPr>
        <w:t>The 8.50 eV photon energy was generated by resonant four-wave-mixing utilizing the kr</w:t>
      </w:r>
      <w:r w:rsidR="004F2F85" w:rsidRPr="006304DD">
        <w:t>ypton 4s</w:t>
      </w:r>
      <w:r w:rsidR="004F2F85" w:rsidRPr="006304DD">
        <w:rPr>
          <w:vertAlign w:val="superscript"/>
        </w:rPr>
        <w:t>2</w:t>
      </w:r>
      <w:r w:rsidR="004F2F85" w:rsidRPr="006304DD">
        <w:t>4p</w:t>
      </w:r>
      <w:r w:rsidR="004F2F85" w:rsidRPr="006304DD">
        <w:rPr>
          <w:vertAlign w:val="superscript"/>
        </w:rPr>
        <w:t>5</w:t>
      </w:r>
      <w:r w:rsidR="004F2F85" w:rsidRPr="006304DD">
        <w:t xml:space="preserve"> 5p[1/2]0 </w:t>
      </w:r>
      <w:r w:rsidR="00FB4B5D" w:rsidRPr="006304DD">
        <w:rPr>
          <w:rFonts w:cs="Times"/>
        </w:rPr>
        <w:t>←</w:t>
      </w:r>
      <w:r w:rsidR="004F2F85" w:rsidRPr="006304DD">
        <w:t xml:space="preserve"> 4s</w:t>
      </w:r>
      <w:r w:rsidR="004F2F85" w:rsidRPr="006304DD">
        <w:rPr>
          <w:vertAlign w:val="superscript"/>
        </w:rPr>
        <w:t>2</w:t>
      </w:r>
      <w:r w:rsidR="004F2F85" w:rsidRPr="006304DD">
        <w:t>4p</w:t>
      </w:r>
      <w:r w:rsidR="004F2F85" w:rsidRPr="006304DD">
        <w:rPr>
          <w:vertAlign w:val="superscript"/>
        </w:rPr>
        <w:t>6</w:t>
      </w:r>
      <w:r w:rsidR="004F2F85" w:rsidRPr="006304DD">
        <w:t xml:space="preserve"> (</w:t>
      </w:r>
      <w:r w:rsidR="004F2F85" w:rsidRPr="006304DD">
        <w:rPr>
          <w:vertAlign w:val="superscript"/>
        </w:rPr>
        <w:t>1</w:t>
      </w:r>
      <w:r w:rsidR="004F2F85" w:rsidRPr="006304DD">
        <w:t>S</w:t>
      </w:r>
      <w:r w:rsidR="004F2F85" w:rsidRPr="006304DD">
        <w:rPr>
          <w:vertAlign w:val="subscript"/>
        </w:rPr>
        <w:t>0</w:t>
      </w:r>
      <w:r w:rsidR="004F2F85" w:rsidRPr="006304DD">
        <w:t>) reson</w:t>
      </w:r>
      <w:r w:rsidR="00FB4B5D" w:rsidRPr="006304DD">
        <w:t xml:space="preserve">ance at 101.158 nm. A dye laser (Cobra Stretch, Sirah Lasertechnik) was pumped by the second harmonic (532 nm) of a Nd:YAG Laser (Quanta Ray Pro 250-30, Spectra Physics). To pump the krypton resonance, the dye laser was operated with a mixture of Rhodamin 610 and 640 dyes to achieve an output at 606.648 nm which was subsequently frequency tripled with two BBO crystals to 202.316 nm. A second dye laser (Cobra Stretch, Sirah Lasertechnik) </w:t>
      </w:r>
      <w:r w:rsidR="00205F01" w:rsidRPr="006304DD">
        <w:t xml:space="preserve">operated at 660 nm was </w:t>
      </w:r>
      <w:r w:rsidR="00FB4B5D" w:rsidRPr="006304DD">
        <w:t>pumped by the second harmonic of a Nd:YAG laser (Quanta Ray Pro 270-30, Spectra Physics) electronically synchronized to the other Nd:YAG laser</w:t>
      </w:r>
      <w:r w:rsidR="00205F01" w:rsidRPr="006304DD">
        <w:t xml:space="preserve">. The output was frequency doubled to 330 nm and spatially overlapped with the 202 nm </w:t>
      </w:r>
      <w:r w:rsidR="00205F01" w:rsidRPr="006304DD">
        <w:lastRenderedPageBreak/>
        <w:t xml:space="preserve">beam. Both beams were focused into the expansion region of a pulsed valve backed with Krypton </w:t>
      </w:r>
      <w:r w:rsidR="00310C44" w:rsidRPr="006304DD">
        <w:t xml:space="preserve">at a pressure of 35 psig </w:t>
      </w:r>
      <w:r w:rsidR="00205F01" w:rsidRPr="006304DD">
        <w:t>and synchronized to the lasers. The generated difference frequency at 8.50 eV was separated from other photon energies by the dispersion of an off-axis LiF planoconvex lens and passed through an aperture into the main chamber where it travelled close to the surface of the silver substrate to ionize subliming species. To account for fluctuations of the intensity of the VUV beam, its relative flux was monitored by a copper faraday cup held at a voltage of 300 V and the recorded</w:t>
      </w:r>
      <w:r w:rsidR="004D3DA4" w:rsidRPr="006304DD">
        <w:t xml:space="preserve"> ion</w:t>
      </w:r>
      <w:r w:rsidR="00205F01" w:rsidRPr="006304DD">
        <w:t xml:space="preserve"> signal was normalized to the VUV flux.</w:t>
      </w:r>
      <w:r w:rsidRPr="006304DD">
        <w:t xml:space="preserve"> - </w:t>
      </w:r>
      <w:r w:rsidR="00205F01" w:rsidRPr="006304DD">
        <w:t>To generate the 8.81 eV photon energy used to ionize 1,1-ethenediol, Xe gas was used as nonlinear medium. The dye laser used to excite the resonance was pumped by the third harmonic of the Nd:Y</w:t>
      </w:r>
      <w:r w:rsidR="00F3177A" w:rsidRPr="006304DD">
        <w:t>AG</w:t>
      </w:r>
      <w:r w:rsidR="00205F01" w:rsidRPr="006304DD">
        <w:t xml:space="preserve"> laser (355 nm) and operated with Coumarin 450 to achieve an output of 445.132 nm which was frequency doubled to 222.566 nm for two-photon excitation of the </w:t>
      </w:r>
      <w:r w:rsidR="00390036" w:rsidRPr="006304DD">
        <w:t>5p – 6p</w:t>
      </w:r>
      <w:r w:rsidR="00390036" w:rsidRPr="006304DD">
        <w:rPr>
          <w:rFonts w:ascii="Times New Roman" w:hAnsi="Times New Roman"/>
        </w:rPr>
        <w:t>′</w:t>
      </w:r>
      <w:r w:rsidR="00390036" w:rsidRPr="006304DD">
        <w:t>[1/2]</w:t>
      </w:r>
      <w:r w:rsidR="00390036" w:rsidRPr="006304DD">
        <w:rPr>
          <w:vertAlign w:val="subscript"/>
        </w:rPr>
        <w:t>2</w:t>
      </w:r>
      <w:r w:rsidR="00205F01" w:rsidRPr="006304DD">
        <w:t xml:space="preserve"> resonance of xenon at 111.283 nm.</w:t>
      </w:r>
      <w:r w:rsidR="005051F7" w:rsidRPr="006304DD">
        <w:t xml:space="preserve"> The beam was spatially overlapped with the second harmonic output of the Nd:YAG laser (532) and focused into the expansion region of the pulsed valve backed with xenon.</w:t>
      </w:r>
    </w:p>
    <w:p w:rsidR="00F3177A" w:rsidRPr="006304DD" w:rsidRDefault="00F3177A" w:rsidP="00F3177A">
      <w:pPr>
        <w:pStyle w:val="TAMainText"/>
        <w:spacing w:after="240"/>
        <w:ind w:firstLine="0"/>
        <w:rPr>
          <w:rFonts w:eastAsia="Times" w:cs="Times"/>
        </w:rPr>
      </w:pPr>
    </w:p>
    <w:p w:rsidR="00DD6DBB" w:rsidRPr="006304DD" w:rsidRDefault="00C10EE0" w:rsidP="000B5610">
      <w:pPr>
        <w:pStyle w:val="TESupportingInformation"/>
        <w:spacing w:after="240"/>
        <w:ind w:firstLine="0"/>
        <w:jc w:val="left"/>
      </w:pPr>
      <w:r w:rsidRPr="006304DD">
        <w:t>ASSOCIATED CONTENT</w:t>
      </w:r>
    </w:p>
    <w:p w:rsidR="00C10EE0" w:rsidRPr="006304DD" w:rsidRDefault="00C10EE0" w:rsidP="000B5610">
      <w:pPr>
        <w:pStyle w:val="TESupportingInformation"/>
        <w:spacing w:after="240"/>
        <w:ind w:firstLine="0"/>
        <w:jc w:val="left"/>
      </w:pPr>
      <w:r w:rsidRPr="006304DD">
        <w:rPr>
          <w:b/>
        </w:rPr>
        <w:t>Supporting Information</w:t>
      </w:r>
      <w:r w:rsidRPr="006304DD">
        <w:t xml:space="preserve">. </w:t>
      </w:r>
      <w:r w:rsidR="0031373B" w:rsidRPr="006304DD">
        <w:t>The following files are available free of charge.</w:t>
      </w:r>
      <w:r w:rsidR="0031373B" w:rsidRPr="006304DD">
        <w:br/>
      </w:r>
      <w:r w:rsidR="00244ABE" w:rsidRPr="006304DD">
        <w:t>I</w:t>
      </w:r>
      <w:r w:rsidR="00AF2561" w:rsidRPr="006304DD">
        <w:t>nfrared assignments, ionization e</w:t>
      </w:r>
      <w:r w:rsidR="00362B06" w:rsidRPr="006304DD">
        <w:t>nergy uncertainty determination, determination of doses received by the molecules.</w:t>
      </w:r>
      <w:r w:rsidR="00B44641" w:rsidRPr="006304DD">
        <w:t xml:space="preserve"> (PDF)</w:t>
      </w:r>
      <w:r w:rsidR="0031373B" w:rsidRPr="006304DD">
        <w:br/>
      </w:r>
    </w:p>
    <w:p w:rsidR="004E283C" w:rsidRPr="006304DD" w:rsidRDefault="00DD6DBB" w:rsidP="004E283C">
      <w:pPr>
        <w:pStyle w:val="FACorrespondingAuthorFootnote"/>
        <w:spacing w:after="0"/>
        <w:jc w:val="left"/>
      </w:pPr>
      <w:r w:rsidRPr="006304DD">
        <w:t>AUTHOR INFORMATION</w:t>
      </w:r>
    </w:p>
    <w:p w:rsidR="00AF2561" w:rsidRPr="006304DD" w:rsidRDefault="00AF2561" w:rsidP="00AF2561">
      <w:pPr>
        <w:pStyle w:val="TAMainText"/>
        <w:tabs>
          <w:tab w:val="left" w:pos="2794"/>
        </w:tabs>
        <w:ind w:firstLine="0"/>
      </w:pPr>
      <w:r w:rsidRPr="006304DD">
        <w:t>Corresponding Author</w:t>
      </w:r>
      <w:r w:rsidRPr="006304DD">
        <w:tab/>
      </w:r>
    </w:p>
    <w:p w:rsidR="00AF2561" w:rsidRPr="006304DD" w:rsidRDefault="00AF2561" w:rsidP="00AF2561">
      <w:pPr>
        <w:pStyle w:val="TAMainText"/>
        <w:tabs>
          <w:tab w:val="left" w:pos="2794"/>
        </w:tabs>
        <w:ind w:firstLine="0"/>
      </w:pPr>
      <w:r w:rsidRPr="006304DD">
        <w:lastRenderedPageBreak/>
        <w:t>Ralf I. Kaiser, Department of Chemistry and W.M. Keck Research Laboratory in Astrochemistry, University of Hawaii at Manoa, 2545 McCarthy Mall, Honolulu, Hawaii 96822, USA</w:t>
      </w:r>
    </w:p>
    <w:p w:rsidR="00AF2561" w:rsidRPr="006304DD" w:rsidRDefault="00AF2561" w:rsidP="00AF2561">
      <w:pPr>
        <w:pStyle w:val="TAMainText"/>
        <w:tabs>
          <w:tab w:val="left" w:pos="2794"/>
        </w:tabs>
        <w:ind w:firstLine="0"/>
      </w:pPr>
      <w:r w:rsidRPr="006304DD">
        <w:t>ralfk@hawaii.edu</w:t>
      </w:r>
    </w:p>
    <w:p w:rsidR="00DD6DBB" w:rsidRPr="006304DD" w:rsidRDefault="00C10EE0" w:rsidP="00DD6DBB">
      <w:pPr>
        <w:pStyle w:val="FAAuthorInfoSubtitle"/>
      </w:pPr>
      <w:r w:rsidRPr="006304DD">
        <w:t>Notes</w:t>
      </w:r>
    </w:p>
    <w:p w:rsidR="00C10EE0" w:rsidRPr="006304DD" w:rsidRDefault="000C05CC" w:rsidP="00DD6DBB">
      <w:pPr>
        <w:pStyle w:val="StyleFACorrespondingAuthorFootnote7pt"/>
        <w:spacing w:after="240" w:line="480" w:lineRule="auto"/>
        <w:rPr>
          <w:rFonts w:ascii="Times" w:hAnsi="Times"/>
          <w:kern w:val="0"/>
          <w:sz w:val="24"/>
        </w:rPr>
      </w:pPr>
      <w:r w:rsidRPr="006304DD">
        <w:rPr>
          <w:rFonts w:ascii="Times" w:hAnsi="Times"/>
          <w:kern w:val="0"/>
          <w:sz w:val="24"/>
        </w:rPr>
        <w:t>The authors declare no competing</w:t>
      </w:r>
      <w:r w:rsidR="00F5645C" w:rsidRPr="006304DD">
        <w:rPr>
          <w:rFonts w:ascii="Times" w:hAnsi="Times"/>
          <w:kern w:val="0"/>
          <w:sz w:val="24"/>
        </w:rPr>
        <w:t xml:space="preserve"> financial interests</w:t>
      </w:r>
      <w:r w:rsidRPr="006304DD">
        <w:rPr>
          <w:rFonts w:ascii="Times" w:hAnsi="Times"/>
          <w:kern w:val="0"/>
          <w:sz w:val="24"/>
        </w:rPr>
        <w:t>.</w:t>
      </w:r>
    </w:p>
    <w:p w:rsidR="000E70C3" w:rsidRPr="006304DD" w:rsidRDefault="000E70C3" w:rsidP="00F3177A">
      <w:pPr>
        <w:pStyle w:val="TDAcknowledgments"/>
        <w:spacing w:before="0" w:after="0"/>
        <w:ind w:firstLine="0"/>
        <w:jc w:val="left"/>
        <w:rPr>
          <w:b/>
        </w:rPr>
      </w:pPr>
    </w:p>
    <w:p w:rsidR="000E70C3" w:rsidRPr="006304DD" w:rsidRDefault="000E70C3" w:rsidP="00F3177A">
      <w:pPr>
        <w:pStyle w:val="TDAcknowledgments"/>
        <w:spacing w:before="0" w:after="0"/>
        <w:ind w:firstLine="0"/>
        <w:jc w:val="left"/>
        <w:rPr>
          <w:b/>
        </w:rPr>
      </w:pPr>
    </w:p>
    <w:p w:rsidR="00F3177A" w:rsidRPr="006304DD" w:rsidRDefault="00DD6DBB" w:rsidP="00F3177A">
      <w:pPr>
        <w:pStyle w:val="TDAcknowledgments"/>
        <w:spacing w:before="0" w:after="0"/>
        <w:ind w:firstLine="0"/>
        <w:jc w:val="left"/>
        <w:rPr>
          <w:b/>
        </w:rPr>
      </w:pPr>
      <w:r w:rsidRPr="006304DD">
        <w:rPr>
          <w:b/>
        </w:rPr>
        <w:t>ACKNOWLEDGMENT</w:t>
      </w:r>
    </w:p>
    <w:p w:rsidR="00AF2561" w:rsidRPr="006304DD" w:rsidRDefault="00AF2561" w:rsidP="00F3177A">
      <w:pPr>
        <w:pStyle w:val="TDAcknowledgments"/>
        <w:spacing w:before="0" w:after="0"/>
        <w:ind w:firstLine="0"/>
      </w:pPr>
      <w:r w:rsidRPr="006304DD">
        <w:rPr>
          <w:szCs w:val="24"/>
        </w:rPr>
        <w:t>Financial support from the U.S. National Science Foundation (AST-</w:t>
      </w:r>
      <w:r w:rsidR="00F3177A" w:rsidRPr="006304DD">
        <w:rPr>
          <w:szCs w:val="24"/>
        </w:rPr>
        <w:t>2103269</w:t>
      </w:r>
      <w:r w:rsidRPr="006304DD">
        <w:rPr>
          <w:szCs w:val="24"/>
        </w:rPr>
        <w:t>) is greatly</w:t>
      </w:r>
      <w:r w:rsidRPr="006304DD">
        <w:t xml:space="preserve"> acknowledged (N.F.K, R.I.K.). The experimental setup was financed by the W. M. Keck Foundation. N.F.K. acknowledges funding from the Deutsche Forschungsgemeinschaft (DFG, German Research Foundation) for a postdoctoral fellowship (KL 3342/1-1). </w:t>
      </w:r>
    </w:p>
    <w:p w:rsidR="00DD6DBB" w:rsidRPr="006304DD" w:rsidRDefault="00DD6DBB" w:rsidP="00F3177A">
      <w:pPr>
        <w:pStyle w:val="TFReferencesSection"/>
        <w:spacing w:after="0"/>
        <w:ind w:firstLine="0"/>
        <w:rPr>
          <w:b/>
        </w:rPr>
      </w:pPr>
      <w:r w:rsidRPr="006304DD">
        <w:rPr>
          <w:b/>
        </w:rPr>
        <w:t>REFERENCES</w:t>
      </w:r>
    </w:p>
    <w:p w:rsidR="006D778F" w:rsidRPr="006304DD" w:rsidRDefault="00B2495B" w:rsidP="006D778F">
      <w:pPr>
        <w:pStyle w:val="SNSynopsisTOC"/>
        <w:spacing w:after="0" w:line="240" w:lineRule="auto"/>
        <w:jc w:val="left"/>
        <w:rPr>
          <w:rFonts w:cs="Times"/>
          <w:noProof/>
        </w:rPr>
      </w:pPr>
      <w:r w:rsidRPr="006304DD">
        <w:fldChar w:fldCharType="begin"/>
      </w:r>
      <w:r w:rsidRPr="006304DD">
        <w:instrText xml:space="preserve"> ADDIN EN.REFLIST </w:instrText>
      </w:r>
      <w:r w:rsidRPr="006304DD">
        <w:fldChar w:fldCharType="separate"/>
      </w:r>
      <w:bookmarkStart w:id="0" w:name="_ENREF_1"/>
      <w:r w:rsidR="006D778F" w:rsidRPr="006304DD">
        <w:rPr>
          <w:rFonts w:cs="Times"/>
          <w:noProof/>
        </w:rPr>
        <w:t xml:space="preserve">(1) Claisen, L. Beiträge zur Kenntniss der 1,3 - Diketone und Verwandter Verbindungen. </w:t>
      </w:r>
      <w:r w:rsidR="006D778F" w:rsidRPr="006304DD">
        <w:rPr>
          <w:rFonts w:cs="Times"/>
          <w:i/>
          <w:noProof/>
        </w:rPr>
        <w:t xml:space="preserve">Justus Liebigs Ann. Chem </w:t>
      </w:r>
      <w:r w:rsidR="006D778F" w:rsidRPr="006304DD">
        <w:rPr>
          <w:rFonts w:cs="Times"/>
          <w:b/>
          <w:noProof/>
        </w:rPr>
        <w:t>1896</w:t>
      </w:r>
      <w:r w:rsidR="006D778F" w:rsidRPr="006304DD">
        <w:rPr>
          <w:rFonts w:cs="Times"/>
          <w:noProof/>
        </w:rPr>
        <w:t xml:space="preserve">, </w:t>
      </w:r>
      <w:r w:rsidR="006D778F" w:rsidRPr="006304DD">
        <w:rPr>
          <w:rFonts w:cs="Times"/>
          <w:i/>
          <w:noProof/>
        </w:rPr>
        <w:t>291</w:t>
      </w:r>
      <w:r w:rsidR="006D778F" w:rsidRPr="006304DD">
        <w:rPr>
          <w:rFonts w:cs="Times"/>
          <w:noProof/>
        </w:rPr>
        <w:t xml:space="preserve"> (1‐2), 25-137.</w:t>
      </w:r>
      <w:bookmarkEnd w:id="0"/>
    </w:p>
    <w:p w:rsidR="006D778F" w:rsidRPr="006304DD" w:rsidRDefault="006D778F" w:rsidP="006D778F">
      <w:pPr>
        <w:pStyle w:val="SNSynopsisTOC"/>
        <w:spacing w:after="0" w:line="240" w:lineRule="auto"/>
        <w:jc w:val="left"/>
        <w:rPr>
          <w:rFonts w:cs="Times"/>
          <w:noProof/>
        </w:rPr>
      </w:pPr>
      <w:bookmarkStart w:id="1" w:name="_ENREF_2"/>
      <w:r w:rsidRPr="006304DD">
        <w:rPr>
          <w:rFonts w:cs="Times"/>
          <w:noProof/>
        </w:rPr>
        <w:t xml:space="preserve">(2) Kim, H.-J.; Ricardo, A.; Illangkoon, H. I.; Kim, M. J.; Carrigan, M. A.; Frye, F.; Benner, S. A. Synthesis of Carbohydrates in Mineral-Guided Prebiotic Cycles. </w:t>
      </w:r>
      <w:r w:rsidRPr="006304DD">
        <w:rPr>
          <w:rFonts w:cs="Times"/>
          <w:i/>
          <w:noProof/>
        </w:rPr>
        <w:t xml:space="preserve">J. Am. Chem. Soc. </w:t>
      </w:r>
      <w:r w:rsidRPr="006304DD">
        <w:rPr>
          <w:rFonts w:cs="Times"/>
          <w:b/>
          <w:noProof/>
        </w:rPr>
        <w:t>2011</w:t>
      </w:r>
      <w:r w:rsidRPr="006304DD">
        <w:rPr>
          <w:rFonts w:cs="Times"/>
          <w:noProof/>
        </w:rPr>
        <w:t xml:space="preserve">, </w:t>
      </w:r>
      <w:r w:rsidRPr="006304DD">
        <w:rPr>
          <w:rFonts w:cs="Times"/>
          <w:i/>
          <w:noProof/>
        </w:rPr>
        <w:t>133</w:t>
      </w:r>
      <w:r w:rsidRPr="006304DD">
        <w:rPr>
          <w:rFonts w:cs="Times"/>
          <w:noProof/>
        </w:rPr>
        <w:t xml:space="preserve"> (24), 9457-9468.</w:t>
      </w:r>
      <w:bookmarkEnd w:id="1"/>
    </w:p>
    <w:p w:rsidR="006D778F" w:rsidRPr="006304DD" w:rsidRDefault="006D778F" w:rsidP="006D778F">
      <w:pPr>
        <w:pStyle w:val="SNSynopsisTOC"/>
        <w:spacing w:after="0" w:line="240" w:lineRule="auto"/>
        <w:jc w:val="left"/>
        <w:rPr>
          <w:rFonts w:cs="Times"/>
          <w:noProof/>
        </w:rPr>
      </w:pPr>
      <w:bookmarkStart w:id="2" w:name="_ENREF_3"/>
      <w:r w:rsidRPr="006304DD">
        <w:rPr>
          <w:rFonts w:cs="Times"/>
          <w:noProof/>
        </w:rPr>
        <w:t xml:space="preserve">(3) Mardyukov, A.; Keul, F.; Schreiner, P. R. 1,1,2-Ethenetriol: The Enol of Glycolic Acid, a High-Energy Prebiotic Molecule. </w:t>
      </w:r>
      <w:r w:rsidRPr="006304DD">
        <w:rPr>
          <w:rFonts w:cs="Times"/>
          <w:i/>
          <w:noProof/>
        </w:rPr>
        <w:t xml:space="preserve">Angew. Chem. Int. Ed. </w:t>
      </w:r>
      <w:r w:rsidRPr="006304DD">
        <w:rPr>
          <w:rFonts w:cs="Times"/>
          <w:b/>
          <w:noProof/>
        </w:rPr>
        <w:t>2021</w:t>
      </w:r>
      <w:r w:rsidRPr="006304DD">
        <w:rPr>
          <w:rFonts w:cs="Times"/>
          <w:noProof/>
        </w:rPr>
        <w:t xml:space="preserve">, </w:t>
      </w:r>
      <w:r w:rsidRPr="006304DD">
        <w:rPr>
          <w:rFonts w:cs="Times"/>
          <w:i/>
          <w:noProof/>
        </w:rPr>
        <w:t>60</w:t>
      </w:r>
      <w:r w:rsidRPr="006304DD">
        <w:rPr>
          <w:rFonts w:cs="Times"/>
          <w:noProof/>
        </w:rPr>
        <w:t xml:space="preserve"> (28), 15313-15316.</w:t>
      </w:r>
      <w:bookmarkEnd w:id="2"/>
    </w:p>
    <w:p w:rsidR="006D778F" w:rsidRPr="006304DD" w:rsidRDefault="006D778F" w:rsidP="006D778F">
      <w:pPr>
        <w:pStyle w:val="SNSynopsisTOC"/>
        <w:spacing w:after="0" w:line="240" w:lineRule="auto"/>
        <w:jc w:val="left"/>
        <w:rPr>
          <w:rFonts w:cs="Times"/>
          <w:noProof/>
        </w:rPr>
      </w:pPr>
      <w:bookmarkStart w:id="3" w:name="_ENREF_4"/>
      <w:r w:rsidRPr="006304DD">
        <w:rPr>
          <w:rFonts w:cs="Times"/>
          <w:noProof/>
        </w:rPr>
        <w:t xml:space="preserve">(4) de Bruyn, C. A. L.; van Ekenstein, W. A. Action des Alcalis sur les Sucres, II. Transformation Réciproque des uns dans les Autres des Sucres Glucose, Fructose et Mannose. </w:t>
      </w:r>
      <w:r w:rsidRPr="006304DD">
        <w:rPr>
          <w:rFonts w:cs="Times"/>
          <w:i/>
          <w:noProof/>
        </w:rPr>
        <w:t xml:space="preserve">Recl. Trav. Chim. Pays-Bas </w:t>
      </w:r>
      <w:r w:rsidRPr="006304DD">
        <w:rPr>
          <w:rFonts w:cs="Times"/>
          <w:b/>
          <w:noProof/>
        </w:rPr>
        <w:t>1895</w:t>
      </w:r>
      <w:r w:rsidRPr="006304DD">
        <w:rPr>
          <w:rFonts w:cs="Times"/>
          <w:noProof/>
        </w:rPr>
        <w:t xml:space="preserve">, </w:t>
      </w:r>
      <w:r w:rsidRPr="006304DD">
        <w:rPr>
          <w:rFonts w:cs="Times"/>
          <w:i/>
          <w:noProof/>
        </w:rPr>
        <w:t>14</w:t>
      </w:r>
      <w:r w:rsidRPr="006304DD">
        <w:rPr>
          <w:rFonts w:cs="Times"/>
          <w:noProof/>
        </w:rPr>
        <w:t xml:space="preserve"> (7), 203-216.</w:t>
      </w:r>
      <w:bookmarkEnd w:id="3"/>
    </w:p>
    <w:p w:rsidR="006D778F" w:rsidRPr="006304DD" w:rsidRDefault="006D778F" w:rsidP="006D778F">
      <w:pPr>
        <w:pStyle w:val="SNSynopsisTOC"/>
        <w:spacing w:after="0" w:line="240" w:lineRule="auto"/>
        <w:jc w:val="left"/>
        <w:rPr>
          <w:rFonts w:cs="Times"/>
          <w:noProof/>
        </w:rPr>
      </w:pPr>
      <w:bookmarkStart w:id="4" w:name="_ENREF_5"/>
      <w:r w:rsidRPr="006304DD">
        <w:rPr>
          <w:rFonts w:cs="Times"/>
          <w:noProof/>
        </w:rPr>
        <w:t xml:space="preserve">(5) Appayee, C.; Breslow, R. Deuterium Studies Reveal a New Mechanism for the Formose Reaction Involving Hydride Shifts. </w:t>
      </w:r>
      <w:r w:rsidRPr="006304DD">
        <w:rPr>
          <w:rFonts w:cs="Times"/>
          <w:i/>
          <w:noProof/>
        </w:rPr>
        <w:t xml:space="preserve">J. Am. Chem. Soc. </w:t>
      </w:r>
      <w:r w:rsidRPr="006304DD">
        <w:rPr>
          <w:rFonts w:cs="Times"/>
          <w:b/>
          <w:noProof/>
        </w:rPr>
        <w:t>2014</w:t>
      </w:r>
      <w:r w:rsidRPr="006304DD">
        <w:rPr>
          <w:rFonts w:cs="Times"/>
          <w:noProof/>
        </w:rPr>
        <w:t xml:space="preserve">, </w:t>
      </w:r>
      <w:r w:rsidRPr="006304DD">
        <w:rPr>
          <w:rFonts w:cs="Times"/>
          <w:i/>
          <w:noProof/>
        </w:rPr>
        <w:t>136</w:t>
      </w:r>
      <w:r w:rsidRPr="006304DD">
        <w:rPr>
          <w:rFonts w:cs="Times"/>
          <w:noProof/>
        </w:rPr>
        <w:t xml:space="preserve"> (10), 3720-3723.</w:t>
      </w:r>
      <w:bookmarkEnd w:id="4"/>
    </w:p>
    <w:p w:rsidR="006D778F" w:rsidRPr="006304DD" w:rsidRDefault="006D778F" w:rsidP="006D778F">
      <w:pPr>
        <w:pStyle w:val="SNSynopsisTOC"/>
        <w:spacing w:after="0" w:line="240" w:lineRule="auto"/>
        <w:jc w:val="left"/>
        <w:rPr>
          <w:rFonts w:cs="Times"/>
          <w:noProof/>
        </w:rPr>
      </w:pPr>
      <w:bookmarkStart w:id="5" w:name="_ENREF_6"/>
      <w:r w:rsidRPr="006304DD">
        <w:rPr>
          <w:rFonts w:cs="Times"/>
          <w:noProof/>
        </w:rPr>
        <w:t xml:space="preserve">(6) Breslow, R. On the Mechanism of the Formose Reaction. </w:t>
      </w:r>
      <w:r w:rsidRPr="006304DD">
        <w:rPr>
          <w:rFonts w:cs="Times"/>
          <w:i/>
          <w:noProof/>
        </w:rPr>
        <w:t xml:space="preserve">Tetrahedron Lett. </w:t>
      </w:r>
      <w:r w:rsidRPr="006304DD">
        <w:rPr>
          <w:rFonts w:cs="Times"/>
          <w:b/>
          <w:noProof/>
        </w:rPr>
        <w:t>1959</w:t>
      </w:r>
      <w:r w:rsidRPr="006304DD">
        <w:rPr>
          <w:rFonts w:cs="Times"/>
          <w:noProof/>
        </w:rPr>
        <w:t xml:space="preserve">, </w:t>
      </w:r>
      <w:r w:rsidRPr="006304DD">
        <w:rPr>
          <w:rFonts w:cs="Times"/>
          <w:i/>
          <w:noProof/>
        </w:rPr>
        <w:t>1</w:t>
      </w:r>
      <w:r w:rsidRPr="006304DD">
        <w:rPr>
          <w:rFonts w:cs="Times"/>
          <w:noProof/>
        </w:rPr>
        <w:t xml:space="preserve"> (21), 22-26.</w:t>
      </w:r>
      <w:bookmarkEnd w:id="5"/>
    </w:p>
    <w:p w:rsidR="006D778F" w:rsidRPr="006304DD" w:rsidRDefault="006D778F" w:rsidP="006D778F">
      <w:pPr>
        <w:pStyle w:val="SNSynopsisTOC"/>
        <w:spacing w:after="0" w:line="240" w:lineRule="auto"/>
        <w:jc w:val="left"/>
        <w:rPr>
          <w:rFonts w:cs="Times"/>
          <w:noProof/>
        </w:rPr>
      </w:pPr>
      <w:bookmarkStart w:id="6" w:name="_ENREF_7"/>
      <w:r w:rsidRPr="006304DD">
        <w:rPr>
          <w:rFonts w:cs="Times"/>
          <w:noProof/>
        </w:rPr>
        <w:t xml:space="preserve">(7) Wheland, G. W. A Calculation of the Equilibria in Keto‐Enol Tautomerism. </w:t>
      </w:r>
      <w:r w:rsidRPr="006304DD">
        <w:rPr>
          <w:rFonts w:cs="Times"/>
          <w:i/>
          <w:noProof/>
        </w:rPr>
        <w:t xml:space="preserve">J. Chem. Phys. </w:t>
      </w:r>
      <w:r w:rsidRPr="006304DD">
        <w:rPr>
          <w:rFonts w:cs="Times"/>
          <w:b/>
          <w:noProof/>
        </w:rPr>
        <w:t>1933</w:t>
      </w:r>
      <w:r w:rsidRPr="006304DD">
        <w:rPr>
          <w:rFonts w:cs="Times"/>
          <w:noProof/>
        </w:rPr>
        <w:t xml:space="preserve">, </w:t>
      </w:r>
      <w:r w:rsidRPr="006304DD">
        <w:rPr>
          <w:rFonts w:cs="Times"/>
          <w:i/>
          <w:noProof/>
        </w:rPr>
        <w:t>1</w:t>
      </w:r>
      <w:r w:rsidRPr="006304DD">
        <w:rPr>
          <w:rFonts w:cs="Times"/>
          <w:noProof/>
        </w:rPr>
        <w:t xml:space="preserve"> (10), 731-736.</w:t>
      </w:r>
      <w:bookmarkEnd w:id="6"/>
    </w:p>
    <w:p w:rsidR="006D778F" w:rsidRPr="006304DD" w:rsidRDefault="006D778F" w:rsidP="006D778F">
      <w:pPr>
        <w:pStyle w:val="SNSynopsisTOC"/>
        <w:spacing w:after="0" w:line="240" w:lineRule="auto"/>
        <w:jc w:val="left"/>
        <w:rPr>
          <w:rFonts w:cs="Times"/>
          <w:noProof/>
        </w:rPr>
      </w:pPr>
      <w:bookmarkStart w:id="7" w:name="_ENREF_8"/>
      <w:r w:rsidRPr="006304DD">
        <w:rPr>
          <w:rFonts w:cs="Times"/>
          <w:noProof/>
        </w:rPr>
        <w:t>(8) Caminati, W.; Grabow, J.-U. The C</w:t>
      </w:r>
      <w:r w:rsidRPr="006304DD">
        <w:rPr>
          <w:rFonts w:cs="Times"/>
          <w:noProof/>
          <w:vertAlign w:val="subscript"/>
        </w:rPr>
        <w:t>2v</w:t>
      </w:r>
      <w:r w:rsidRPr="006304DD">
        <w:rPr>
          <w:rFonts w:cs="Times"/>
          <w:noProof/>
        </w:rPr>
        <w:t xml:space="preserve"> Structure of Enolic Acetylacetone. </w:t>
      </w:r>
      <w:r w:rsidRPr="006304DD">
        <w:rPr>
          <w:rFonts w:cs="Times"/>
          <w:i/>
          <w:noProof/>
        </w:rPr>
        <w:t xml:space="preserve">J. Am. Chem. Soc. </w:t>
      </w:r>
      <w:r w:rsidRPr="006304DD">
        <w:rPr>
          <w:rFonts w:cs="Times"/>
          <w:b/>
          <w:noProof/>
        </w:rPr>
        <w:t>2006</w:t>
      </w:r>
      <w:r w:rsidRPr="006304DD">
        <w:rPr>
          <w:rFonts w:cs="Times"/>
          <w:noProof/>
        </w:rPr>
        <w:t xml:space="preserve">, </w:t>
      </w:r>
      <w:r w:rsidRPr="006304DD">
        <w:rPr>
          <w:rFonts w:cs="Times"/>
          <w:i/>
          <w:noProof/>
        </w:rPr>
        <w:t>128</w:t>
      </w:r>
      <w:r w:rsidRPr="006304DD">
        <w:rPr>
          <w:rFonts w:cs="Times"/>
          <w:noProof/>
        </w:rPr>
        <w:t xml:space="preserve"> (3), 854-857.</w:t>
      </w:r>
      <w:bookmarkEnd w:id="7"/>
    </w:p>
    <w:p w:rsidR="006D778F" w:rsidRPr="006304DD" w:rsidRDefault="006D778F" w:rsidP="006D778F">
      <w:pPr>
        <w:pStyle w:val="SNSynopsisTOC"/>
        <w:spacing w:after="0" w:line="240" w:lineRule="auto"/>
        <w:jc w:val="left"/>
        <w:rPr>
          <w:rFonts w:cs="Times"/>
          <w:noProof/>
        </w:rPr>
      </w:pPr>
      <w:bookmarkStart w:id="8" w:name="_ENREF_9"/>
      <w:r w:rsidRPr="006304DD">
        <w:rPr>
          <w:rFonts w:cs="Times"/>
          <w:noProof/>
        </w:rPr>
        <w:lastRenderedPageBreak/>
        <w:t xml:space="preserve">(9) Schreiner, P. R.; Reisenauer, H. P.; Ley, D.; Gerbig, D.; Wu, C.-H.; Allen, W. D. Methylhydroxycarbene: Tunneling Control of a Chemical Reaction. </w:t>
      </w:r>
      <w:r w:rsidRPr="006304DD">
        <w:rPr>
          <w:rFonts w:cs="Times"/>
          <w:i/>
          <w:noProof/>
        </w:rPr>
        <w:t xml:space="preserve">Science </w:t>
      </w:r>
      <w:r w:rsidRPr="006304DD">
        <w:rPr>
          <w:rFonts w:cs="Times"/>
          <w:b/>
          <w:noProof/>
        </w:rPr>
        <w:t>2011</w:t>
      </w:r>
      <w:r w:rsidRPr="006304DD">
        <w:rPr>
          <w:rFonts w:cs="Times"/>
          <w:noProof/>
        </w:rPr>
        <w:t xml:space="preserve">, </w:t>
      </w:r>
      <w:r w:rsidRPr="006304DD">
        <w:rPr>
          <w:rFonts w:cs="Times"/>
          <w:i/>
          <w:noProof/>
        </w:rPr>
        <w:t>332</w:t>
      </w:r>
      <w:r w:rsidRPr="006304DD">
        <w:rPr>
          <w:rFonts w:cs="Times"/>
          <w:noProof/>
        </w:rPr>
        <w:t xml:space="preserve"> (6035), 1300.</w:t>
      </w:r>
      <w:bookmarkEnd w:id="8"/>
    </w:p>
    <w:p w:rsidR="006D778F" w:rsidRPr="006304DD" w:rsidRDefault="006D778F" w:rsidP="006D778F">
      <w:pPr>
        <w:pStyle w:val="SNSynopsisTOC"/>
        <w:spacing w:after="0" w:line="240" w:lineRule="auto"/>
        <w:jc w:val="left"/>
        <w:rPr>
          <w:rFonts w:cs="Times"/>
          <w:noProof/>
        </w:rPr>
      </w:pPr>
      <w:bookmarkStart w:id="9" w:name="_ENREF_10"/>
      <w:r w:rsidRPr="006304DD">
        <w:rPr>
          <w:rFonts w:cs="Times"/>
          <w:noProof/>
        </w:rPr>
        <w:t xml:space="preserve">(10) Kabachnik, M. I.; Ioffe, S. T. Effect of Steric Factors on the Keto-cis-trans-Enol Equilibrium of α-Acetylcycloalkaneacetic Esters. </w:t>
      </w:r>
      <w:r w:rsidRPr="006304DD">
        <w:rPr>
          <w:rFonts w:cs="Times"/>
          <w:i/>
          <w:noProof/>
        </w:rPr>
        <w:t xml:space="preserve">Bull. Acad. Sci. USSR, Div. Chem. Sci. </w:t>
      </w:r>
      <w:r w:rsidRPr="006304DD">
        <w:rPr>
          <w:rFonts w:cs="Times"/>
          <w:b/>
          <w:noProof/>
        </w:rPr>
        <w:t>1963</w:t>
      </w:r>
      <w:r w:rsidRPr="006304DD">
        <w:rPr>
          <w:rFonts w:cs="Times"/>
          <w:noProof/>
        </w:rPr>
        <w:t xml:space="preserve">, </w:t>
      </w:r>
      <w:r w:rsidRPr="006304DD">
        <w:rPr>
          <w:rFonts w:cs="Times"/>
          <w:i/>
          <w:noProof/>
        </w:rPr>
        <w:t>12</w:t>
      </w:r>
      <w:r w:rsidRPr="006304DD">
        <w:rPr>
          <w:rFonts w:cs="Times"/>
          <w:noProof/>
        </w:rPr>
        <w:t xml:space="preserve"> (2), 307-309.</w:t>
      </w:r>
      <w:bookmarkEnd w:id="9"/>
    </w:p>
    <w:p w:rsidR="006D778F" w:rsidRPr="006304DD" w:rsidRDefault="006D778F" w:rsidP="006D778F">
      <w:pPr>
        <w:pStyle w:val="SNSynopsisTOC"/>
        <w:spacing w:after="0" w:line="240" w:lineRule="auto"/>
        <w:jc w:val="left"/>
        <w:rPr>
          <w:rFonts w:cs="Times"/>
          <w:noProof/>
        </w:rPr>
      </w:pPr>
      <w:bookmarkStart w:id="10" w:name="_ENREF_11"/>
      <w:r w:rsidRPr="006304DD">
        <w:rPr>
          <w:rFonts w:cs="Times"/>
          <w:noProof/>
        </w:rPr>
        <w:t xml:space="preserve">(11) Gibb, E. L.; Whittet, D. C. B.; Boogert, A. C. A.; Tielens, A. G. G. M. Interstellar Ice: the Infrared Space Observatory Legacy. </w:t>
      </w:r>
      <w:r w:rsidRPr="006304DD">
        <w:rPr>
          <w:rFonts w:cs="Times"/>
          <w:i/>
          <w:noProof/>
        </w:rPr>
        <w:t xml:space="preserve">Astrophys. J., Suppl. Ser. </w:t>
      </w:r>
      <w:r w:rsidRPr="006304DD">
        <w:rPr>
          <w:rFonts w:cs="Times"/>
          <w:b/>
          <w:noProof/>
        </w:rPr>
        <w:t>2004</w:t>
      </w:r>
      <w:r w:rsidRPr="006304DD">
        <w:rPr>
          <w:rFonts w:cs="Times"/>
          <w:noProof/>
        </w:rPr>
        <w:t xml:space="preserve">, </w:t>
      </w:r>
      <w:r w:rsidRPr="006304DD">
        <w:rPr>
          <w:rFonts w:cs="Times"/>
          <w:i/>
          <w:noProof/>
        </w:rPr>
        <w:t>151</w:t>
      </w:r>
      <w:r w:rsidRPr="006304DD">
        <w:rPr>
          <w:rFonts w:cs="Times"/>
          <w:noProof/>
        </w:rPr>
        <w:t xml:space="preserve"> (1), 35-73.</w:t>
      </w:r>
      <w:bookmarkEnd w:id="10"/>
    </w:p>
    <w:p w:rsidR="006D778F" w:rsidRPr="006304DD" w:rsidRDefault="006D778F" w:rsidP="006D778F">
      <w:pPr>
        <w:pStyle w:val="SNSynopsisTOC"/>
        <w:spacing w:after="0" w:line="240" w:lineRule="auto"/>
        <w:jc w:val="left"/>
        <w:rPr>
          <w:rFonts w:cs="Times"/>
          <w:noProof/>
        </w:rPr>
      </w:pPr>
      <w:bookmarkStart w:id="11" w:name="_ENREF_12"/>
      <w:r w:rsidRPr="006304DD">
        <w:rPr>
          <w:rFonts w:cs="Times"/>
          <w:noProof/>
        </w:rPr>
        <w:t xml:space="preserve">(12) Arumainayagam, C. R.; Garrod, R. T.; Boyer, M. C.; Hay, A. K.; Bao, S. T.; Campbell, J. S.; Wang, J.; Nowak, C. M.; Arumainayagam, M. R.; Hodge, P. J. Extraterrestrial Prebiotic Molecules: Photochemistry vs. Radiation Chemistry of Interstellar Ices. </w:t>
      </w:r>
      <w:r w:rsidRPr="006304DD">
        <w:rPr>
          <w:rFonts w:cs="Times"/>
          <w:i/>
          <w:noProof/>
        </w:rPr>
        <w:t xml:space="preserve">Chem. Soc. Rev. </w:t>
      </w:r>
      <w:r w:rsidRPr="006304DD">
        <w:rPr>
          <w:rFonts w:cs="Times"/>
          <w:b/>
          <w:noProof/>
        </w:rPr>
        <w:t>2019</w:t>
      </w:r>
      <w:r w:rsidRPr="006304DD">
        <w:rPr>
          <w:rFonts w:cs="Times"/>
          <w:noProof/>
        </w:rPr>
        <w:t xml:space="preserve">, </w:t>
      </w:r>
      <w:r w:rsidRPr="006304DD">
        <w:rPr>
          <w:rFonts w:cs="Times"/>
          <w:i/>
          <w:noProof/>
        </w:rPr>
        <w:t>48</w:t>
      </w:r>
      <w:r w:rsidRPr="006304DD">
        <w:rPr>
          <w:rFonts w:cs="Times"/>
          <w:noProof/>
        </w:rPr>
        <w:t>, 2293.</w:t>
      </w:r>
      <w:bookmarkEnd w:id="11"/>
    </w:p>
    <w:p w:rsidR="006D778F" w:rsidRPr="006304DD" w:rsidRDefault="006D778F" w:rsidP="006D778F">
      <w:pPr>
        <w:pStyle w:val="SNSynopsisTOC"/>
        <w:spacing w:after="0" w:line="240" w:lineRule="auto"/>
        <w:jc w:val="left"/>
        <w:rPr>
          <w:rFonts w:cs="Times"/>
          <w:noProof/>
        </w:rPr>
      </w:pPr>
      <w:bookmarkStart w:id="12" w:name="_ENREF_13"/>
      <w:r w:rsidRPr="006304DD">
        <w:rPr>
          <w:rFonts w:cs="Times"/>
          <w:noProof/>
        </w:rPr>
        <w:t xml:space="preserve">(13) Abplanalp, M. J.; Gozem, S.; Krylov, A. I.; Shingledecker, C. N.; Herbst, E.; Kaiser, R. I. A Study of Interstellar Aldehydes and Enols as Tracers of a Cosmic Ray Driven Non-Equilibrium Synthesis of Complex Organic Molecules. </w:t>
      </w:r>
      <w:r w:rsidRPr="006304DD">
        <w:rPr>
          <w:rFonts w:cs="Times"/>
          <w:i/>
          <w:noProof/>
        </w:rPr>
        <w:t xml:space="preserve">Proc. Natl. Acad. Sci. U.S.A </w:t>
      </w:r>
      <w:r w:rsidRPr="006304DD">
        <w:rPr>
          <w:rFonts w:cs="Times"/>
          <w:b/>
          <w:noProof/>
        </w:rPr>
        <w:t>2016</w:t>
      </w:r>
      <w:r w:rsidRPr="006304DD">
        <w:rPr>
          <w:rFonts w:cs="Times"/>
          <w:noProof/>
        </w:rPr>
        <w:t xml:space="preserve">, </w:t>
      </w:r>
      <w:r w:rsidRPr="006304DD">
        <w:rPr>
          <w:rFonts w:cs="Times"/>
          <w:i/>
          <w:noProof/>
        </w:rPr>
        <w:t>113</w:t>
      </w:r>
      <w:r w:rsidRPr="006304DD">
        <w:rPr>
          <w:rFonts w:cs="Times"/>
          <w:noProof/>
        </w:rPr>
        <w:t xml:space="preserve"> (28), 7727-7732.</w:t>
      </w:r>
      <w:bookmarkEnd w:id="12"/>
    </w:p>
    <w:p w:rsidR="006D778F" w:rsidRPr="006304DD" w:rsidRDefault="006D778F" w:rsidP="006D778F">
      <w:pPr>
        <w:pStyle w:val="SNSynopsisTOC"/>
        <w:spacing w:after="0" w:line="240" w:lineRule="auto"/>
        <w:jc w:val="left"/>
        <w:rPr>
          <w:rFonts w:cs="Times"/>
          <w:noProof/>
        </w:rPr>
      </w:pPr>
      <w:bookmarkStart w:id="13" w:name="_ENREF_14"/>
      <w:r w:rsidRPr="006304DD">
        <w:rPr>
          <w:rFonts w:cs="Times"/>
          <w:noProof/>
        </w:rPr>
        <w:t>(14) Kleimeier, N. F.; Kaiser, R. I. Interstellar Enolization-Acetaldehyde (CH</w:t>
      </w:r>
      <w:r w:rsidRPr="006304DD">
        <w:rPr>
          <w:rFonts w:cs="Times"/>
          <w:noProof/>
          <w:vertAlign w:val="subscript"/>
        </w:rPr>
        <w:t>3</w:t>
      </w:r>
      <w:r w:rsidRPr="006304DD">
        <w:rPr>
          <w:rFonts w:cs="Times"/>
          <w:noProof/>
        </w:rPr>
        <w:t>CHO) and Vinyl Alcohol (H</w:t>
      </w:r>
      <w:r w:rsidRPr="006304DD">
        <w:rPr>
          <w:rFonts w:cs="Times"/>
          <w:noProof/>
          <w:vertAlign w:val="subscript"/>
        </w:rPr>
        <w:t>2</w:t>
      </w:r>
      <w:r w:rsidRPr="006304DD">
        <w:rPr>
          <w:rFonts w:cs="Times"/>
          <w:noProof/>
        </w:rPr>
        <w:t xml:space="preserve">CCH(OH)) as a Case Study. </w:t>
      </w:r>
      <w:r w:rsidRPr="006304DD">
        <w:rPr>
          <w:rFonts w:cs="Times"/>
          <w:i/>
          <w:noProof/>
        </w:rPr>
        <w:t xml:space="preserve">ChemPhysChem </w:t>
      </w:r>
      <w:r w:rsidRPr="006304DD">
        <w:rPr>
          <w:rFonts w:cs="Times"/>
          <w:b/>
          <w:noProof/>
        </w:rPr>
        <w:t>2021</w:t>
      </w:r>
      <w:r w:rsidRPr="006304DD">
        <w:rPr>
          <w:rFonts w:cs="Times"/>
          <w:noProof/>
        </w:rPr>
        <w:t xml:space="preserve">, </w:t>
      </w:r>
      <w:r w:rsidRPr="006304DD">
        <w:rPr>
          <w:rFonts w:cs="Times"/>
          <w:i/>
          <w:noProof/>
        </w:rPr>
        <w:t>22</w:t>
      </w:r>
      <w:r w:rsidRPr="006304DD">
        <w:rPr>
          <w:rFonts w:cs="Times"/>
          <w:noProof/>
        </w:rPr>
        <w:t xml:space="preserve"> (12), 1229-1236.</w:t>
      </w:r>
      <w:bookmarkEnd w:id="13"/>
    </w:p>
    <w:p w:rsidR="006D778F" w:rsidRPr="006304DD" w:rsidRDefault="006D778F" w:rsidP="006D778F">
      <w:pPr>
        <w:pStyle w:val="SNSynopsisTOC"/>
        <w:spacing w:after="0" w:line="240" w:lineRule="auto"/>
        <w:jc w:val="left"/>
        <w:rPr>
          <w:rFonts w:cs="Times"/>
          <w:noProof/>
        </w:rPr>
      </w:pPr>
      <w:bookmarkStart w:id="14" w:name="_ENREF_15"/>
      <w:r w:rsidRPr="006304DD">
        <w:rPr>
          <w:rFonts w:cs="Times"/>
          <w:noProof/>
        </w:rPr>
        <w:t xml:space="preserve">(15) Wang, J.; Li, Y.; Zhang, T.; Tian, Z.; Yang, B.; Zhang, K.; Qi, F.; Zhu, A.; Cui, Z.; Ng, C. Y. Interstellar Enols Are Formed in Plasma Discharges of Alcohols. </w:t>
      </w:r>
      <w:r w:rsidRPr="006304DD">
        <w:rPr>
          <w:rFonts w:cs="Times"/>
          <w:i/>
          <w:noProof/>
        </w:rPr>
        <w:t xml:space="preserve">Astrophys. J. </w:t>
      </w:r>
      <w:r w:rsidRPr="006304DD">
        <w:rPr>
          <w:rFonts w:cs="Times"/>
          <w:b/>
          <w:noProof/>
        </w:rPr>
        <w:t>2008</w:t>
      </w:r>
      <w:r w:rsidRPr="006304DD">
        <w:rPr>
          <w:rFonts w:cs="Times"/>
          <w:noProof/>
        </w:rPr>
        <w:t xml:space="preserve">, </w:t>
      </w:r>
      <w:r w:rsidRPr="006304DD">
        <w:rPr>
          <w:rFonts w:cs="Times"/>
          <w:i/>
          <w:noProof/>
        </w:rPr>
        <w:t>676</w:t>
      </w:r>
      <w:r w:rsidRPr="006304DD">
        <w:rPr>
          <w:rFonts w:cs="Times"/>
          <w:noProof/>
        </w:rPr>
        <w:t xml:space="preserve"> (1), 416-419.</w:t>
      </w:r>
      <w:bookmarkEnd w:id="14"/>
    </w:p>
    <w:p w:rsidR="006D778F" w:rsidRPr="006304DD" w:rsidRDefault="006D778F" w:rsidP="006D778F">
      <w:pPr>
        <w:pStyle w:val="SNSynopsisTOC"/>
        <w:spacing w:after="0" w:line="240" w:lineRule="auto"/>
        <w:jc w:val="left"/>
        <w:rPr>
          <w:rFonts w:cs="Times"/>
          <w:noProof/>
        </w:rPr>
      </w:pPr>
      <w:bookmarkStart w:id="15" w:name="_ENREF_16"/>
      <w:r w:rsidRPr="006304DD">
        <w:rPr>
          <w:rFonts w:cs="Times"/>
          <w:noProof/>
        </w:rPr>
        <w:t>(16) Turner, B. E.; Apponi, A. J. Microwave Detection of Interstellar Vinyl Alcohol, CH</w:t>
      </w:r>
      <w:r w:rsidRPr="006304DD">
        <w:rPr>
          <w:rFonts w:cs="Times"/>
          <w:noProof/>
          <w:vertAlign w:val="subscript"/>
        </w:rPr>
        <w:t>2</w:t>
      </w:r>
      <w:r w:rsidRPr="006304DD">
        <w:rPr>
          <w:rFonts w:cs="Times"/>
          <w:noProof/>
        </w:rPr>
        <w:t xml:space="preserve">=CHOH. </w:t>
      </w:r>
      <w:r w:rsidRPr="006304DD">
        <w:rPr>
          <w:rFonts w:cs="Times"/>
          <w:i/>
          <w:noProof/>
        </w:rPr>
        <w:t xml:space="preserve">Astrophys. J. </w:t>
      </w:r>
      <w:r w:rsidRPr="006304DD">
        <w:rPr>
          <w:rFonts w:cs="Times"/>
          <w:b/>
          <w:noProof/>
        </w:rPr>
        <w:t>2001</w:t>
      </w:r>
      <w:r w:rsidRPr="006304DD">
        <w:rPr>
          <w:rFonts w:cs="Times"/>
          <w:noProof/>
        </w:rPr>
        <w:t xml:space="preserve">, </w:t>
      </w:r>
      <w:r w:rsidRPr="006304DD">
        <w:rPr>
          <w:rFonts w:cs="Times"/>
          <w:i/>
          <w:noProof/>
        </w:rPr>
        <w:t>561</w:t>
      </w:r>
      <w:r w:rsidRPr="006304DD">
        <w:rPr>
          <w:rFonts w:cs="Times"/>
          <w:noProof/>
        </w:rPr>
        <w:t xml:space="preserve"> (2), L207-L210.</w:t>
      </w:r>
      <w:bookmarkEnd w:id="15"/>
    </w:p>
    <w:p w:rsidR="006D778F" w:rsidRPr="006304DD" w:rsidRDefault="006D778F" w:rsidP="006D778F">
      <w:pPr>
        <w:pStyle w:val="SNSynopsisTOC"/>
        <w:spacing w:after="0" w:line="240" w:lineRule="auto"/>
        <w:jc w:val="left"/>
        <w:rPr>
          <w:rFonts w:cs="Times"/>
          <w:noProof/>
        </w:rPr>
      </w:pPr>
      <w:bookmarkStart w:id="16" w:name="_ENREF_17"/>
      <w:r w:rsidRPr="006304DD">
        <w:rPr>
          <w:rFonts w:cs="Times"/>
          <w:noProof/>
        </w:rPr>
        <w:t>(17) Turner, A. M.; Koutsogiannis, A. S.; Kleimeier, N. F.; Bergantini, A.; Zhu, C.; Fortenberry, R. C.; Kaiser, R. I. An Experimental and Theoretical Investigation into the Formation of Ketene (H</w:t>
      </w:r>
      <w:r w:rsidRPr="006304DD">
        <w:rPr>
          <w:rFonts w:cs="Times"/>
          <w:noProof/>
          <w:vertAlign w:val="subscript"/>
        </w:rPr>
        <w:t>2</w:t>
      </w:r>
      <w:r w:rsidRPr="006304DD">
        <w:rPr>
          <w:rFonts w:cs="Times"/>
          <w:noProof/>
        </w:rPr>
        <w:t xml:space="preserve">CCO) and Ethynol (HCCOH) in Interstellar Analog Ices. </w:t>
      </w:r>
      <w:r w:rsidRPr="006304DD">
        <w:rPr>
          <w:rFonts w:cs="Times"/>
          <w:i/>
          <w:noProof/>
        </w:rPr>
        <w:t xml:space="preserve">Astrophys. J. </w:t>
      </w:r>
      <w:r w:rsidRPr="006304DD">
        <w:rPr>
          <w:rFonts w:cs="Times"/>
          <w:b/>
          <w:noProof/>
        </w:rPr>
        <w:t>2020</w:t>
      </w:r>
      <w:r w:rsidRPr="006304DD">
        <w:rPr>
          <w:rFonts w:cs="Times"/>
          <w:noProof/>
        </w:rPr>
        <w:t xml:space="preserve">, </w:t>
      </w:r>
      <w:r w:rsidRPr="006304DD">
        <w:rPr>
          <w:rFonts w:cs="Times"/>
          <w:i/>
          <w:noProof/>
        </w:rPr>
        <w:t>896</w:t>
      </w:r>
      <w:r w:rsidRPr="006304DD">
        <w:rPr>
          <w:rFonts w:cs="Times"/>
          <w:noProof/>
        </w:rPr>
        <w:t xml:space="preserve"> (1), 88.</w:t>
      </w:r>
      <w:bookmarkEnd w:id="16"/>
    </w:p>
    <w:p w:rsidR="006D778F" w:rsidRPr="006304DD" w:rsidRDefault="006D778F" w:rsidP="006D778F">
      <w:pPr>
        <w:pStyle w:val="SNSynopsisTOC"/>
        <w:spacing w:after="0" w:line="240" w:lineRule="auto"/>
        <w:jc w:val="left"/>
        <w:rPr>
          <w:rFonts w:cs="Times"/>
          <w:noProof/>
        </w:rPr>
      </w:pPr>
      <w:bookmarkStart w:id="17" w:name="_ENREF_18"/>
      <w:r w:rsidRPr="006304DD">
        <w:rPr>
          <w:rFonts w:cs="Times"/>
          <w:noProof/>
        </w:rPr>
        <w:t>(18) Kleimeier, N. F.; Eckhardt, A. K.; Schreiner, P. R.; Kaiser, R. I. Interstellar Formation of Biorelevant Pyruvic Acid (CH</w:t>
      </w:r>
      <w:r w:rsidRPr="006304DD">
        <w:rPr>
          <w:rFonts w:cs="Times"/>
          <w:noProof/>
          <w:vertAlign w:val="subscript"/>
        </w:rPr>
        <w:t>3</w:t>
      </w:r>
      <w:r w:rsidRPr="006304DD">
        <w:rPr>
          <w:rFonts w:cs="Times"/>
          <w:noProof/>
        </w:rPr>
        <w:t xml:space="preserve">COCOOH). </w:t>
      </w:r>
      <w:r w:rsidRPr="006304DD">
        <w:rPr>
          <w:rFonts w:cs="Times"/>
          <w:i/>
          <w:noProof/>
        </w:rPr>
        <w:t xml:space="preserve">Chem </w:t>
      </w:r>
      <w:r w:rsidRPr="006304DD">
        <w:rPr>
          <w:rFonts w:cs="Times"/>
          <w:b/>
          <w:noProof/>
        </w:rPr>
        <w:t>2020</w:t>
      </w:r>
      <w:r w:rsidRPr="006304DD">
        <w:rPr>
          <w:rFonts w:cs="Times"/>
          <w:noProof/>
        </w:rPr>
        <w:t xml:space="preserve">, </w:t>
      </w:r>
      <w:r w:rsidRPr="006304DD">
        <w:rPr>
          <w:rFonts w:cs="Times"/>
          <w:i/>
          <w:noProof/>
        </w:rPr>
        <w:t>6</w:t>
      </w:r>
      <w:r w:rsidRPr="006304DD">
        <w:rPr>
          <w:rFonts w:cs="Times"/>
          <w:noProof/>
        </w:rPr>
        <w:t xml:space="preserve"> (12), 3385-3395.</w:t>
      </w:r>
      <w:bookmarkEnd w:id="17"/>
    </w:p>
    <w:p w:rsidR="006D778F" w:rsidRPr="006304DD" w:rsidRDefault="006D778F" w:rsidP="006D778F">
      <w:pPr>
        <w:pStyle w:val="SNSynopsisTOC"/>
        <w:spacing w:after="0" w:line="240" w:lineRule="auto"/>
        <w:jc w:val="left"/>
        <w:rPr>
          <w:rFonts w:cs="Times"/>
          <w:noProof/>
        </w:rPr>
      </w:pPr>
      <w:bookmarkStart w:id="18" w:name="_ENREF_19"/>
      <w:r w:rsidRPr="006304DD">
        <w:rPr>
          <w:rFonts w:cs="Times"/>
          <w:noProof/>
        </w:rPr>
        <w:t xml:space="preserve">(19) Kleimeier, N. F.; Eckhardt, A. K.; Kaiser, R. I. Identification of Glycolaldehyde Enol (HOHC═CHOH) in Interstellar Analogue Ices. </w:t>
      </w:r>
      <w:r w:rsidRPr="006304DD">
        <w:rPr>
          <w:rFonts w:cs="Times"/>
          <w:i/>
          <w:noProof/>
        </w:rPr>
        <w:t xml:space="preserve">J. Am. Chem. Soc. </w:t>
      </w:r>
      <w:r w:rsidRPr="006304DD">
        <w:rPr>
          <w:rFonts w:cs="Times"/>
          <w:b/>
          <w:noProof/>
        </w:rPr>
        <w:t>2021</w:t>
      </w:r>
      <w:r w:rsidRPr="006304DD">
        <w:rPr>
          <w:rFonts w:cs="Times"/>
          <w:noProof/>
        </w:rPr>
        <w:t xml:space="preserve">, </w:t>
      </w:r>
      <w:r w:rsidRPr="006304DD">
        <w:rPr>
          <w:rFonts w:cs="Times"/>
          <w:i/>
          <w:noProof/>
        </w:rPr>
        <w:t>143</w:t>
      </w:r>
      <w:r w:rsidRPr="006304DD">
        <w:rPr>
          <w:rFonts w:cs="Times"/>
          <w:noProof/>
        </w:rPr>
        <w:t xml:space="preserve"> (34), 14009-14018.</w:t>
      </w:r>
      <w:bookmarkEnd w:id="18"/>
    </w:p>
    <w:p w:rsidR="006D778F" w:rsidRPr="006304DD" w:rsidRDefault="006D778F" w:rsidP="006D778F">
      <w:pPr>
        <w:pStyle w:val="SNSynopsisTOC"/>
        <w:spacing w:after="0" w:line="240" w:lineRule="auto"/>
        <w:jc w:val="left"/>
        <w:rPr>
          <w:rFonts w:cs="Times"/>
          <w:noProof/>
        </w:rPr>
      </w:pPr>
      <w:bookmarkStart w:id="19" w:name="_ENREF_20"/>
      <w:r w:rsidRPr="006304DD">
        <w:rPr>
          <w:rFonts w:cs="Times"/>
          <w:noProof/>
        </w:rPr>
        <w:t xml:space="preserve">(20) Meinert, C.; Myrgorodska, I.; de Marcellus, P.; Buhse, T.; Nahon, L.; Hoffmann, S. V.; d'Hendecourt, L. L.; Meierhenrich, U. J. Ribose and Related Sugars from Ultraviolet Irradiation of Interstellar Ice Analogs. </w:t>
      </w:r>
      <w:r w:rsidRPr="006304DD">
        <w:rPr>
          <w:rFonts w:cs="Times"/>
          <w:i/>
          <w:noProof/>
        </w:rPr>
        <w:t xml:space="preserve">Science </w:t>
      </w:r>
      <w:r w:rsidRPr="006304DD">
        <w:rPr>
          <w:rFonts w:cs="Times"/>
          <w:b/>
          <w:noProof/>
        </w:rPr>
        <w:t>2016</w:t>
      </w:r>
      <w:r w:rsidRPr="006304DD">
        <w:rPr>
          <w:rFonts w:cs="Times"/>
          <w:noProof/>
        </w:rPr>
        <w:t xml:space="preserve">, </w:t>
      </w:r>
      <w:r w:rsidRPr="006304DD">
        <w:rPr>
          <w:rFonts w:cs="Times"/>
          <w:i/>
          <w:noProof/>
        </w:rPr>
        <w:t>352</w:t>
      </w:r>
      <w:r w:rsidRPr="006304DD">
        <w:rPr>
          <w:rFonts w:cs="Times"/>
          <w:noProof/>
        </w:rPr>
        <w:t xml:space="preserve"> (6282), 208-212.</w:t>
      </w:r>
      <w:bookmarkEnd w:id="19"/>
    </w:p>
    <w:p w:rsidR="006D778F" w:rsidRPr="006304DD" w:rsidRDefault="006D778F" w:rsidP="006D778F">
      <w:pPr>
        <w:pStyle w:val="SNSynopsisTOC"/>
        <w:spacing w:after="0" w:line="240" w:lineRule="auto"/>
        <w:jc w:val="left"/>
        <w:rPr>
          <w:rFonts w:cs="Times"/>
          <w:noProof/>
        </w:rPr>
      </w:pPr>
      <w:bookmarkStart w:id="20" w:name="_ENREF_21"/>
      <w:r w:rsidRPr="006304DD">
        <w:rPr>
          <w:rFonts w:cs="Times"/>
          <w:noProof/>
        </w:rPr>
        <w:t xml:space="preserve">(21) Mardyukov, A.; Eckhardt, A. K.; Schreiner, P. R. 1,1-Ethenediol: the Long Elusive Enol of Acetic Acid. </w:t>
      </w:r>
      <w:r w:rsidRPr="006304DD">
        <w:rPr>
          <w:rFonts w:cs="Times"/>
          <w:i/>
          <w:noProof/>
        </w:rPr>
        <w:t xml:space="preserve">Angew. Chem. Int. Ed. </w:t>
      </w:r>
      <w:r w:rsidRPr="006304DD">
        <w:rPr>
          <w:rFonts w:cs="Times"/>
          <w:b/>
          <w:noProof/>
        </w:rPr>
        <w:t>2020</w:t>
      </w:r>
      <w:r w:rsidRPr="006304DD">
        <w:rPr>
          <w:rFonts w:cs="Times"/>
          <w:noProof/>
        </w:rPr>
        <w:t xml:space="preserve">, </w:t>
      </w:r>
      <w:r w:rsidRPr="006304DD">
        <w:rPr>
          <w:rFonts w:cs="Times"/>
          <w:i/>
          <w:noProof/>
        </w:rPr>
        <w:t>59</w:t>
      </w:r>
      <w:r w:rsidRPr="006304DD">
        <w:rPr>
          <w:rFonts w:cs="Times"/>
          <w:noProof/>
        </w:rPr>
        <w:t xml:space="preserve"> (14), 5577-5580.</w:t>
      </w:r>
      <w:bookmarkEnd w:id="20"/>
    </w:p>
    <w:p w:rsidR="006D778F" w:rsidRPr="006304DD" w:rsidRDefault="006D778F" w:rsidP="006D778F">
      <w:pPr>
        <w:pStyle w:val="SNSynopsisTOC"/>
        <w:spacing w:after="0" w:line="240" w:lineRule="auto"/>
        <w:jc w:val="left"/>
        <w:rPr>
          <w:rFonts w:cs="Times"/>
          <w:noProof/>
        </w:rPr>
      </w:pPr>
      <w:bookmarkStart w:id="21" w:name="_ENREF_22"/>
      <w:r w:rsidRPr="006304DD">
        <w:rPr>
          <w:rFonts w:cs="Times"/>
          <w:noProof/>
        </w:rPr>
        <w:t xml:space="preserve">(22) Mardyukov, A.; Keul, F.; Schreiner, P. R. Preparation and Characterization of the Enol of Acetamide: 1-Aminoethenol, a High-Energy Prebiotic Molecule. </w:t>
      </w:r>
      <w:r w:rsidRPr="006304DD">
        <w:rPr>
          <w:rFonts w:cs="Times"/>
          <w:i/>
          <w:noProof/>
        </w:rPr>
        <w:t xml:space="preserve">Chem. Sci. </w:t>
      </w:r>
      <w:r w:rsidRPr="006304DD">
        <w:rPr>
          <w:rFonts w:cs="Times"/>
          <w:b/>
          <w:noProof/>
        </w:rPr>
        <w:t>2020</w:t>
      </w:r>
      <w:r w:rsidRPr="006304DD">
        <w:rPr>
          <w:rFonts w:cs="Times"/>
          <w:noProof/>
        </w:rPr>
        <w:t xml:space="preserve">, </w:t>
      </w:r>
      <w:r w:rsidRPr="006304DD">
        <w:rPr>
          <w:rFonts w:cs="Times"/>
          <w:i/>
          <w:noProof/>
        </w:rPr>
        <w:t>11</w:t>
      </w:r>
      <w:r w:rsidRPr="006304DD">
        <w:rPr>
          <w:rFonts w:cs="Times"/>
          <w:noProof/>
        </w:rPr>
        <w:t xml:space="preserve"> (45), 12358-12363.</w:t>
      </w:r>
      <w:bookmarkEnd w:id="21"/>
    </w:p>
    <w:p w:rsidR="006D778F" w:rsidRPr="006304DD" w:rsidRDefault="006D778F" w:rsidP="006D778F">
      <w:pPr>
        <w:pStyle w:val="SNSynopsisTOC"/>
        <w:spacing w:after="0" w:line="240" w:lineRule="auto"/>
        <w:jc w:val="left"/>
        <w:rPr>
          <w:rFonts w:cs="Times"/>
          <w:noProof/>
        </w:rPr>
      </w:pPr>
      <w:bookmarkStart w:id="22" w:name="_ENREF_23"/>
      <w:r w:rsidRPr="006304DD">
        <w:rPr>
          <w:rFonts w:cs="Times"/>
          <w:noProof/>
        </w:rPr>
        <w:t>(23) Bennett, C. J.; Kaiser, R. I. The Formation of Acetic Acid (CH</w:t>
      </w:r>
      <w:r w:rsidRPr="006304DD">
        <w:rPr>
          <w:rFonts w:cs="Times"/>
          <w:noProof/>
          <w:vertAlign w:val="subscript"/>
        </w:rPr>
        <w:t>3</w:t>
      </w:r>
      <w:r w:rsidRPr="006304DD">
        <w:rPr>
          <w:rFonts w:cs="Times"/>
          <w:noProof/>
        </w:rPr>
        <w:t xml:space="preserve">COOH) in Interstellar Ice Analogs. </w:t>
      </w:r>
      <w:r w:rsidRPr="006304DD">
        <w:rPr>
          <w:rFonts w:cs="Times"/>
          <w:i/>
          <w:noProof/>
        </w:rPr>
        <w:t xml:space="preserve">Astrophys. J. </w:t>
      </w:r>
      <w:r w:rsidRPr="006304DD">
        <w:rPr>
          <w:rFonts w:cs="Times"/>
          <w:b/>
          <w:noProof/>
        </w:rPr>
        <w:t>2007</w:t>
      </w:r>
      <w:r w:rsidRPr="006304DD">
        <w:rPr>
          <w:rFonts w:cs="Times"/>
          <w:noProof/>
        </w:rPr>
        <w:t xml:space="preserve">, </w:t>
      </w:r>
      <w:r w:rsidRPr="006304DD">
        <w:rPr>
          <w:rFonts w:cs="Times"/>
          <w:i/>
          <w:noProof/>
        </w:rPr>
        <w:t>660</w:t>
      </w:r>
      <w:r w:rsidRPr="006304DD">
        <w:rPr>
          <w:rFonts w:cs="Times"/>
          <w:noProof/>
        </w:rPr>
        <w:t xml:space="preserve"> (2), 1289.</w:t>
      </w:r>
      <w:bookmarkEnd w:id="22"/>
    </w:p>
    <w:p w:rsidR="006D778F" w:rsidRPr="006304DD" w:rsidRDefault="006D778F" w:rsidP="006D778F">
      <w:pPr>
        <w:pStyle w:val="SNSynopsisTOC"/>
        <w:spacing w:after="0" w:line="240" w:lineRule="auto"/>
        <w:jc w:val="left"/>
        <w:rPr>
          <w:rFonts w:cs="Times"/>
          <w:noProof/>
        </w:rPr>
      </w:pPr>
      <w:bookmarkStart w:id="23" w:name="_ENREF_24"/>
      <w:r w:rsidRPr="006304DD">
        <w:rPr>
          <w:rFonts w:cs="Times"/>
          <w:noProof/>
        </w:rPr>
        <w:t>(24) Bergantini, A.; Zhu, C.; Kaiser, R. I. A Photoionization Reflectron Time-of-flight Mass Spectrometric Study on the Formation of Acetic Acid (CH</w:t>
      </w:r>
      <w:r w:rsidRPr="006304DD">
        <w:rPr>
          <w:rFonts w:cs="Times"/>
          <w:noProof/>
          <w:vertAlign w:val="subscript"/>
        </w:rPr>
        <w:t>3</w:t>
      </w:r>
      <w:r w:rsidRPr="006304DD">
        <w:rPr>
          <w:rFonts w:cs="Times"/>
          <w:noProof/>
        </w:rPr>
        <w:t xml:space="preserve">COOH) in Interstellar Analog Ices. </w:t>
      </w:r>
      <w:r w:rsidRPr="006304DD">
        <w:rPr>
          <w:rFonts w:cs="Times"/>
          <w:i/>
          <w:noProof/>
        </w:rPr>
        <w:t xml:space="preserve">Astrophys. J. </w:t>
      </w:r>
      <w:r w:rsidRPr="006304DD">
        <w:rPr>
          <w:rFonts w:cs="Times"/>
          <w:b/>
          <w:noProof/>
        </w:rPr>
        <w:t>2018</w:t>
      </w:r>
      <w:r w:rsidRPr="006304DD">
        <w:rPr>
          <w:rFonts w:cs="Times"/>
          <w:noProof/>
        </w:rPr>
        <w:t xml:space="preserve">, </w:t>
      </w:r>
      <w:r w:rsidRPr="006304DD">
        <w:rPr>
          <w:rFonts w:cs="Times"/>
          <w:i/>
          <w:noProof/>
        </w:rPr>
        <w:t>862</w:t>
      </w:r>
      <w:r w:rsidRPr="006304DD">
        <w:rPr>
          <w:rFonts w:cs="Times"/>
          <w:noProof/>
        </w:rPr>
        <w:t xml:space="preserve"> (2), 140.</w:t>
      </w:r>
      <w:bookmarkEnd w:id="23"/>
    </w:p>
    <w:p w:rsidR="006D778F" w:rsidRPr="006304DD" w:rsidRDefault="006D778F" w:rsidP="006D778F">
      <w:pPr>
        <w:pStyle w:val="SNSynopsisTOC"/>
        <w:spacing w:after="0" w:line="240" w:lineRule="auto"/>
        <w:jc w:val="left"/>
        <w:rPr>
          <w:rFonts w:cs="Times"/>
          <w:noProof/>
        </w:rPr>
      </w:pPr>
      <w:bookmarkStart w:id="24" w:name="_ENREF_25"/>
      <w:r w:rsidRPr="006304DD">
        <w:rPr>
          <w:rFonts w:cs="Times"/>
          <w:noProof/>
        </w:rPr>
        <w:t xml:space="preserve">(25) Yeghikyan, A. Irradiation of Dust in Molecular Clouds. II. Doses Produced by Cosmic Rays. </w:t>
      </w:r>
      <w:r w:rsidRPr="006304DD">
        <w:rPr>
          <w:rFonts w:cs="Times"/>
          <w:i/>
          <w:noProof/>
        </w:rPr>
        <w:t xml:space="preserve">Astrophysics </w:t>
      </w:r>
      <w:r w:rsidRPr="006304DD">
        <w:rPr>
          <w:rFonts w:cs="Times"/>
          <w:b/>
          <w:noProof/>
        </w:rPr>
        <w:t>2011</w:t>
      </w:r>
      <w:r w:rsidRPr="006304DD">
        <w:rPr>
          <w:rFonts w:cs="Times"/>
          <w:noProof/>
        </w:rPr>
        <w:t xml:space="preserve">, </w:t>
      </w:r>
      <w:r w:rsidRPr="006304DD">
        <w:rPr>
          <w:rFonts w:cs="Times"/>
          <w:i/>
          <w:noProof/>
        </w:rPr>
        <w:t>54</w:t>
      </w:r>
      <w:r w:rsidRPr="006304DD">
        <w:rPr>
          <w:rFonts w:cs="Times"/>
          <w:noProof/>
        </w:rPr>
        <w:t xml:space="preserve"> (1), 87-99.</w:t>
      </w:r>
      <w:bookmarkEnd w:id="24"/>
    </w:p>
    <w:p w:rsidR="006D778F" w:rsidRPr="006304DD" w:rsidRDefault="006D778F" w:rsidP="006D778F">
      <w:pPr>
        <w:pStyle w:val="SNSynopsisTOC"/>
        <w:spacing w:after="0" w:line="240" w:lineRule="auto"/>
        <w:jc w:val="left"/>
        <w:rPr>
          <w:rFonts w:cs="Times"/>
          <w:noProof/>
        </w:rPr>
      </w:pPr>
      <w:bookmarkStart w:id="25" w:name="_ENREF_26"/>
      <w:r w:rsidRPr="006304DD">
        <w:rPr>
          <w:rFonts w:cs="Times"/>
          <w:noProof/>
        </w:rPr>
        <w:lastRenderedPageBreak/>
        <w:t>(26) Cook, A. M.; Whittet, D. C. B.; Shenoy, S. S.; Gerakines, P. A.; White, D. W.; Chiar, J. E. The Thermal Evolution of Ices in the Environments of Newly Formed Stars: The CO</w:t>
      </w:r>
      <w:r w:rsidRPr="006304DD">
        <w:rPr>
          <w:rFonts w:cs="Times"/>
          <w:noProof/>
          <w:vertAlign w:val="subscript"/>
        </w:rPr>
        <w:t>2</w:t>
      </w:r>
      <w:r w:rsidRPr="006304DD">
        <w:rPr>
          <w:rFonts w:cs="Times"/>
          <w:noProof/>
        </w:rPr>
        <w:t xml:space="preserve"> Diagnostic. </w:t>
      </w:r>
      <w:r w:rsidRPr="006304DD">
        <w:rPr>
          <w:rFonts w:cs="Times"/>
          <w:i/>
          <w:noProof/>
        </w:rPr>
        <w:t xml:space="preserve">Astrophys. J. </w:t>
      </w:r>
      <w:r w:rsidRPr="006304DD">
        <w:rPr>
          <w:rFonts w:cs="Times"/>
          <w:b/>
          <w:noProof/>
        </w:rPr>
        <w:t>2011</w:t>
      </w:r>
      <w:r w:rsidRPr="006304DD">
        <w:rPr>
          <w:rFonts w:cs="Times"/>
          <w:noProof/>
        </w:rPr>
        <w:t xml:space="preserve">, </w:t>
      </w:r>
      <w:r w:rsidRPr="006304DD">
        <w:rPr>
          <w:rFonts w:cs="Times"/>
          <w:i/>
          <w:noProof/>
        </w:rPr>
        <w:t>730</w:t>
      </w:r>
      <w:r w:rsidRPr="006304DD">
        <w:rPr>
          <w:rFonts w:cs="Times"/>
          <w:noProof/>
        </w:rPr>
        <w:t xml:space="preserve"> (2), 124.</w:t>
      </w:r>
      <w:bookmarkEnd w:id="25"/>
    </w:p>
    <w:p w:rsidR="006D778F" w:rsidRPr="006304DD" w:rsidRDefault="006D778F" w:rsidP="006D778F">
      <w:pPr>
        <w:pStyle w:val="SNSynopsisTOC"/>
        <w:spacing w:after="0" w:line="240" w:lineRule="auto"/>
        <w:jc w:val="left"/>
        <w:rPr>
          <w:rFonts w:cs="Times"/>
          <w:noProof/>
        </w:rPr>
      </w:pPr>
      <w:bookmarkStart w:id="26" w:name="_ENREF_27"/>
      <w:r w:rsidRPr="006304DD">
        <w:rPr>
          <w:rFonts w:cs="Times"/>
          <w:noProof/>
        </w:rPr>
        <w:t xml:space="preserve">(27) Öberg, Karin I.; Boogert, A. C. A.; Pontoppidan, Klaus M.; Blake, Geoffrey A.; Evans, Neal J.; Lahuis, F.; van Dishoeck, Ewine F. The c2d </w:t>
      </w:r>
      <w:r w:rsidRPr="006304DD">
        <w:rPr>
          <w:rFonts w:cs="Times"/>
          <w:i/>
          <w:noProof/>
        </w:rPr>
        <w:t xml:space="preserve">Spitzer </w:t>
      </w:r>
      <w:r w:rsidRPr="006304DD">
        <w:rPr>
          <w:rFonts w:cs="Times"/>
          <w:noProof/>
        </w:rPr>
        <w:t>Spectroscopic Survey of Ices around Low‐Mass Young Stellar Objects. III. CH</w:t>
      </w:r>
      <w:r w:rsidRPr="006304DD">
        <w:rPr>
          <w:rFonts w:cs="Times"/>
          <w:noProof/>
          <w:vertAlign w:val="subscript"/>
        </w:rPr>
        <w:t>4</w:t>
      </w:r>
      <w:r w:rsidRPr="006304DD">
        <w:rPr>
          <w:rFonts w:cs="Times"/>
          <w:noProof/>
        </w:rPr>
        <w:t xml:space="preserve">. </w:t>
      </w:r>
      <w:r w:rsidRPr="006304DD">
        <w:rPr>
          <w:rFonts w:cs="Times"/>
          <w:i/>
          <w:noProof/>
        </w:rPr>
        <w:t xml:space="preserve">Astrophys. J. </w:t>
      </w:r>
      <w:r w:rsidRPr="006304DD">
        <w:rPr>
          <w:rFonts w:cs="Times"/>
          <w:b/>
          <w:noProof/>
        </w:rPr>
        <w:t>2008</w:t>
      </w:r>
      <w:r w:rsidRPr="006304DD">
        <w:rPr>
          <w:rFonts w:cs="Times"/>
          <w:noProof/>
        </w:rPr>
        <w:t xml:space="preserve">, </w:t>
      </w:r>
      <w:r w:rsidRPr="006304DD">
        <w:rPr>
          <w:rFonts w:cs="Times"/>
          <w:i/>
          <w:noProof/>
        </w:rPr>
        <w:t>678</w:t>
      </w:r>
      <w:r w:rsidRPr="006304DD">
        <w:rPr>
          <w:rFonts w:cs="Times"/>
          <w:noProof/>
        </w:rPr>
        <w:t xml:space="preserve"> (2), 1032-1041.</w:t>
      </w:r>
      <w:bookmarkEnd w:id="26"/>
    </w:p>
    <w:p w:rsidR="006D778F" w:rsidRPr="006304DD" w:rsidRDefault="006D778F" w:rsidP="006D778F">
      <w:pPr>
        <w:pStyle w:val="SNSynopsisTOC"/>
        <w:spacing w:after="0" w:line="240" w:lineRule="auto"/>
        <w:jc w:val="left"/>
        <w:rPr>
          <w:rFonts w:cs="Times"/>
          <w:noProof/>
        </w:rPr>
      </w:pPr>
      <w:bookmarkStart w:id="27" w:name="_ENREF_28"/>
      <w:r w:rsidRPr="006304DD">
        <w:rPr>
          <w:rFonts w:cs="Times"/>
          <w:noProof/>
        </w:rPr>
        <w:t>(28) Gerakines, P. A.; Schutte, W. A.; Greenberg, J. M.; van Dishoeck, E. F. The Infrared Band Strengths of H</w:t>
      </w:r>
      <w:r w:rsidRPr="006304DD">
        <w:rPr>
          <w:rFonts w:cs="Times"/>
          <w:noProof/>
          <w:vertAlign w:val="subscript"/>
        </w:rPr>
        <w:t>2</w:t>
      </w:r>
      <w:r w:rsidRPr="006304DD">
        <w:rPr>
          <w:rFonts w:cs="Times"/>
          <w:noProof/>
        </w:rPr>
        <w:t>O, CO  and CO</w:t>
      </w:r>
      <w:r w:rsidRPr="006304DD">
        <w:rPr>
          <w:rFonts w:cs="Times"/>
          <w:noProof/>
          <w:vertAlign w:val="subscript"/>
        </w:rPr>
        <w:t>2</w:t>
      </w:r>
      <w:r w:rsidRPr="006304DD">
        <w:rPr>
          <w:rFonts w:cs="Times"/>
          <w:noProof/>
        </w:rPr>
        <w:t xml:space="preserve"> in Laboratory Simulations of Astrophysical Ice Mixtures. </w:t>
      </w:r>
      <w:r w:rsidRPr="006304DD">
        <w:rPr>
          <w:rFonts w:cs="Times"/>
          <w:i/>
          <w:noProof/>
        </w:rPr>
        <w:t xml:space="preserve">A&amp;A </w:t>
      </w:r>
      <w:r w:rsidRPr="006304DD">
        <w:rPr>
          <w:rFonts w:cs="Times"/>
          <w:b/>
          <w:noProof/>
        </w:rPr>
        <w:t>1995</w:t>
      </w:r>
      <w:r w:rsidRPr="006304DD">
        <w:rPr>
          <w:rFonts w:cs="Times"/>
          <w:noProof/>
        </w:rPr>
        <w:t xml:space="preserve">, </w:t>
      </w:r>
      <w:r w:rsidRPr="006304DD">
        <w:rPr>
          <w:rFonts w:cs="Times"/>
          <w:i/>
          <w:noProof/>
        </w:rPr>
        <w:t>296</w:t>
      </w:r>
      <w:r w:rsidRPr="006304DD">
        <w:rPr>
          <w:rFonts w:cs="Times"/>
          <w:noProof/>
        </w:rPr>
        <w:t xml:space="preserve"> (3), 810-818.</w:t>
      </w:r>
      <w:bookmarkEnd w:id="27"/>
    </w:p>
    <w:p w:rsidR="006D778F" w:rsidRPr="006304DD" w:rsidRDefault="006D778F" w:rsidP="006D778F">
      <w:pPr>
        <w:pStyle w:val="SNSynopsisTOC"/>
        <w:spacing w:after="0" w:line="240" w:lineRule="auto"/>
        <w:jc w:val="left"/>
        <w:rPr>
          <w:rFonts w:cs="Times"/>
          <w:noProof/>
        </w:rPr>
      </w:pPr>
      <w:bookmarkStart w:id="28" w:name="_ENREF_29"/>
      <w:r w:rsidRPr="006304DD">
        <w:rPr>
          <w:rFonts w:cs="Times"/>
          <w:noProof/>
        </w:rPr>
        <w:t xml:space="preserve">(29) Socrates, G. </w:t>
      </w:r>
      <w:r w:rsidRPr="006304DD">
        <w:rPr>
          <w:rFonts w:cs="Times"/>
          <w:i/>
          <w:noProof/>
        </w:rPr>
        <w:t>Infrared and Raman Characteristic Group Frequencies: Tables and Charts</w:t>
      </w:r>
      <w:r w:rsidRPr="006304DD">
        <w:rPr>
          <w:rFonts w:cs="Times"/>
          <w:noProof/>
        </w:rPr>
        <w:t>; John Wiley &amp; Sons, Chichester, 2004.</w:t>
      </w:r>
      <w:bookmarkEnd w:id="28"/>
    </w:p>
    <w:p w:rsidR="006D778F" w:rsidRPr="006304DD" w:rsidRDefault="006D778F" w:rsidP="006D778F">
      <w:pPr>
        <w:pStyle w:val="SNSynopsisTOC"/>
        <w:spacing w:after="0" w:line="240" w:lineRule="auto"/>
        <w:jc w:val="left"/>
        <w:rPr>
          <w:rFonts w:cs="Times"/>
          <w:noProof/>
        </w:rPr>
      </w:pPr>
      <w:bookmarkStart w:id="29" w:name="_ENREF_30"/>
      <w:r w:rsidRPr="006304DD">
        <w:rPr>
          <w:rFonts w:cs="Times"/>
          <w:noProof/>
        </w:rPr>
        <w:t>(30) Pettersson, M.; Khriachtchev, L.; Jolkkonen, S.; Räsänen, M. Photochemistry of HNCO in Solid Xe:  Channels of UV Photolysis and Creation of H</w:t>
      </w:r>
      <w:r w:rsidRPr="006304DD">
        <w:rPr>
          <w:rFonts w:cs="Times"/>
          <w:noProof/>
          <w:vertAlign w:val="subscript"/>
        </w:rPr>
        <w:t>2</w:t>
      </w:r>
      <w:r w:rsidRPr="006304DD">
        <w:rPr>
          <w:rFonts w:cs="Times"/>
          <w:noProof/>
        </w:rPr>
        <w:t xml:space="preserve">NCO Radicals. </w:t>
      </w:r>
      <w:r w:rsidRPr="006304DD">
        <w:rPr>
          <w:rFonts w:cs="Times"/>
          <w:i/>
          <w:noProof/>
        </w:rPr>
        <w:t xml:space="preserve">J. Phys. Chem. A </w:t>
      </w:r>
      <w:r w:rsidRPr="006304DD">
        <w:rPr>
          <w:rFonts w:cs="Times"/>
          <w:b/>
          <w:noProof/>
        </w:rPr>
        <w:t>1999</w:t>
      </w:r>
      <w:r w:rsidRPr="006304DD">
        <w:rPr>
          <w:rFonts w:cs="Times"/>
          <w:noProof/>
        </w:rPr>
        <w:t xml:space="preserve">, </w:t>
      </w:r>
      <w:r w:rsidRPr="006304DD">
        <w:rPr>
          <w:rFonts w:cs="Times"/>
          <w:i/>
          <w:noProof/>
        </w:rPr>
        <w:t>103</w:t>
      </w:r>
      <w:r w:rsidRPr="006304DD">
        <w:rPr>
          <w:rFonts w:cs="Times"/>
          <w:noProof/>
        </w:rPr>
        <w:t xml:space="preserve"> (45), 9154-9162.</w:t>
      </w:r>
      <w:bookmarkEnd w:id="29"/>
    </w:p>
    <w:p w:rsidR="006D778F" w:rsidRPr="006304DD" w:rsidRDefault="006D778F" w:rsidP="006D778F">
      <w:pPr>
        <w:pStyle w:val="SNSynopsisTOC"/>
        <w:spacing w:after="0" w:line="240" w:lineRule="auto"/>
        <w:jc w:val="left"/>
        <w:rPr>
          <w:rFonts w:cs="Times"/>
          <w:noProof/>
        </w:rPr>
      </w:pPr>
      <w:bookmarkStart w:id="30" w:name="_ENREF_31"/>
      <w:r w:rsidRPr="006304DD">
        <w:rPr>
          <w:rFonts w:cs="Times"/>
          <w:noProof/>
        </w:rPr>
        <w:t xml:space="preserve">(31) Jacox, M. E. The Vibrational Spectrum of the t‐HOCO Free Radical Trapped in Solid Argon. </w:t>
      </w:r>
      <w:r w:rsidRPr="006304DD">
        <w:rPr>
          <w:rFonts w:cs="Times"/>
          <w:i/>
          <w:noProof/>
        </w:rPr>
        <w:t xml:space="preserve">J. Chem. Phys. </w:t>
      </w:r>
      <w:r w:rsidRPr="006304DD">
        <w:rPr>
          <w:rFonts w:cs="Times"/>
          <w:b/>
          <w:noProof/>
        </w:rPr>
        <w:t>1988</w:t>
      </w:r>
      <w:r w:rsidRPr="006304DD">
        <w:rPr>
          <w:rFonts w:cs="Times"/>
          <w:noProof/>
        </w:rPr>
        <w:t xml:space="preserve">, </w:t>
      </w:r>
      <w:r w:rsidRPr="006304DD">
        <w:rPr>
          <w:rFonts w:cs="Times"/>
          <w:i/>
          <w:noProof/>
        </w:rPr>
        <w:t>88</w:t>
      </w:r>
      <w:r w:rsidRPr="006304DD">
        <w:rPr>
          <w:rFonts w:cs="Times"/>
          <w:noProof/>
        </w:rPr>
        <w:t xml:space="preserve"> (8), 4598-4607.</w:t>
      </w:r>
      <w:bookmarkEnd w:id="30"/>
    </w:p>
    <w:p w:rsidR="006D778F" w:rsidRPr="006304DD" w:rsidRDefault="006D778F" w:rsidP="006D778F">
      <w:pPr>
        <w:pStyle w:val="SNSynopsisTOC"/>
        <w:spacing w:after="0" w:line="240" w:lineRule="auto"/>
        <w:jc w:val="left"/>
        <w:rPr>
          <w:rFonts w:cs="Times"/>
          <w:noProof/>
        </w:rPr>
      </w:pPr>
      <w:bookmarkStart w:id="31" w:name="_ENREF_32"/>
      <w:r w:rsidRPr="006304DD">
        <w:rPr>
          <w:rFonts w:cs="Times"/>
          <w:noProof/>
        </w:rPr>
        <w:t xml:space="preserve">(32) Maçôas, E. M. S.; Khriachtchev, L.; Fausto, R.; Räsänen, M. Photochemistry and Vibrational Spectroscopy of the Trans and Cis Conformers of Acetic Acid in Solid Ar. </w:t>
      </w:r>
      <w:r w:rsidRPr="006304DD">
        <w:rPr>
          <w:rFonts w:cs="Times"/>
          <w:i/>
          <w:noProof/>
        </w:rPr>
        <w:t xml:space="preserve">J. Phys. Chem. A </w:t>
      </w:r>
      <w:r w:rsidRPr="006304DD">
        <w:rPr>
          <w:rFonts w:cs="Times"/>
          <w:b/>
          <w:noProof/>
        </w:rPr>
        <w:t>2004</w:t>
      </w:r>
      <w:r w:rsidRPr="006304DD">
        <w:rPr>
          <w:rFonts w:cs="Times"/>
          <w:noProof/>
        </w:rPr>
        <w:t xml:space="preserve">, </w:t>
      </w:r>
      <w:r w:rsidRPr="006304DD">
        <w:rPr>
          <w:rFonts w:cs="Times"/>
          <w:i/>
          <w:noProof/>
        </w:rPr>
        <w:t>108</w:t>
      </w:r>
      <w:r w:rsidRPr="006304DD">
        <w:rPr>
          <w:rFonts w:cs="Times"/>
          <w:noProof/>
        </w:rPr>
        <w:t xml:space="preserve"> (16), 3380-3389.</w:t>
      </w:r>
      <w:bookmarkEnd w:id="31"/>
    </w:p>
    <w:p w:rsidR="006D778F" w:rsidRPr="006304DD" w:rsidRDefault="006D778F" w:rsidP="006D778F">
      <w:pPr>
        <w:pStyle w:val="SNSynopsisTOC"/>
        <w:spacing w:after="0" w:line="240" w:lineRule="auto"/>
        <w:jc w:val="left"/>
        <w:rPr>
          <w:rFonts w:cs="Times"/>
          <w:noProof/>
        </w:rPr>
      </w:pPr>
      <w:bookmarkStart w:id="32" w:name="_ENREF_33"/>
      <w:r w:rsidRPr="006304DD">
        <w:rPr>
          <w:rFonts w:cs="Times"/>
          <w:noProof/>
        </w:rPr>
        <w:t xml:space="preserve">(33) Hawkins, M.; Andrews, L. Reactions of Atomic Oxygen with Ethene in Solid Argon. The Infrared Spectrum of Vinyl Alcohol. </w:t>
      </w:r>
      <w:r w:rsidRPr="006304DD">
        <w:rPr>
          <w:rFonts w:cs="Times"/>
          <w:i/>
          <w:noProof/>
        </w:rPr>
        <w:t xml:space="preserve">J. Am. Chem. Soc. </w:t>
      </w:r>
      <w:r w:rsidRPr="006304DD">
        <w:rPr>
          <w:rFonts w:cs="Times"/>
          <w:b/>
          <w:noProof/>
        </w:rPr>
        <w:t>1983</w:t>
      </w:r>
      <w:r w:rsidRPr="006304DD">
        <w:rPr>
          <w:rFonts w:cs="Times"/>
          <w:noProof/>
        </w:rPr>
        <w:t xml:space="preserve">, </w:t>
      </w:r>
      <w:r w:rsidRPr="006304DD">
        <w:rPr>
          <w:rFonts w:cs="Times"/>
          <w:i/>
          <w:noProof/>
        </w:rPr>
        <w:t>105</w:t>
      </w:r>
      <w:r w:rsidRPr="006304DD">
        <w:rPr>
          <w:rFonts w:cs="Times"/>
          <w:noProof/>
        </w:rPr>
        <w:t xml:space="preserve"> (9), 2523-2530.</w:t>
      </w:r>
      <w:bookmarkEnd w:id="32"/>
    </w:p>
    <w:p w:rsidR="006D778F" w:rsidRPr="006304DD" w:rsidRDefault="006D778F" w:rsidP="006D778F">
      <w:pPr>
        <w:pStyle w:val="SNSynopsisTOC"/>
        <w:spacing w:after="0" w:line="240" w:lineRule="auto"/>
        <w:jc w:val="left"/>
        <w:rPr>
          <w:rFonts w:cs="Times"/>
          <w:noProof/>
        </w:rPr>
      </w:pPr>
      <w:bookmarkStart w:id="33" w:name="_ENREF_34"/>
      <w:r w:rsidRPr="006304DD">
        <w:rPr>
          <w:rFonts w:cs="Times"/>
          <w:noProof/>
        </w:rPr>
        <w:t xml:space="preserve">(34) Nguyen, M. T.; Sengupta, D.; Raspoet, G.; Vanquickenborne, L. G. Theoretical Study of the Thermal Decomposition of Acetic Acid: Decarboxylation Versus Dehydration. </w:t>
      </w:r>
      <w:r w:rsidRPr="006304DD">
        <w:rPr>
          <w:rFonts w:cs="Times"/>
          <w:i/>
          <w:noProof/>
        </w:rPr>
        <w:t xml:space="preserve">JPhCh </w:t>
      </w:r>
      <w:r w:rsidRPr="006304DD">
        <w:rPr>
          <w:rFonts w:cs="Times"/>
          <w:b/>
          <w:noProof/>
        </w:rPr>
        <w:t>1995</w:t>
      </w:r>
      <w:r w:rsidRPr="006304DD">
        <w:rPr>
          <w:rFonts w:cs="Times"/>
          <w:noProof/>
        </w:rPr>
        <w:t xml:space="preserve">, </w:t>
      </w:r>
      <w:r w:rsidRPr="006304DD">
        <w:rPr>
          <w:rFonts w:cs="Times"/>
          <w:i/>
          <w:noProof/>
        </w:rPr>
        <w:t>99</w:t>
      </w:r>
      <w:r w:rsidRPr="006304DD">
        <w:rPr>
          <w:rFonts w:cs="Times"/>
          <w:noProof/>
        </w:rPr>
        <w:t xml:space="preserve"> (31), 11883-11888.</w:t>
      </w:r>
      <w:bookmarkEnd w:id="33"/>
    </w:p>
    <w:p w:rsidR="006D778F" w:rsidRPr="006304DD" w:rsidRDefault="006D778F" w:rsidP="006D778F">
      <w:pPr>
        <w:pStyle w:val="SNSynopsisTOC"/>
        <w:spacing w:after="0" w:line="240" w:lineRule="auto"/>
        <w:jc w:val="left"/>
        <w:rPr>
          <w:rFonts w:cs="Times"/>
          <w:noProof/>
        </w:rPr>
      </w:pPr>
      <w:bookmarkStart w:id="34" w:name="_ENREF_35"/>
      <w:r w:rsidRPr="006304DD">
        <w:rPr>
          <w:rFonts w:cs="Times"/>
          <w:noProof/>
        </w:rPr>
        <w:t xml:space="preserve">(35) So, S.; Wille, U.; da Silva, G. A Theoretical Study of the Photoisomerization of Glycolaldehyde and Subsequent OH Radical-Initiated Oxidation of 1,2-Ethenediol. </w:t>
      </w:r>
      <w:r w:rsidRPr="006304DD">
        <w:rPr>
          <w:rFonts w:cs="Times"/>
          <w:i/>
          <w:noProof/>
        </w:rPr>
        <w:t xml:space="preserve">J. Phys. Chem. A </w:t>
      </w:r>
      <w:r w:rsidRPr="006304DD">
        <w:rPr>
          <w:rFonts w:cs="Times"/>
          <w:b/>
          <w:noProof/>
        </w:rPr>
        <w:t>2015</w:t>
      </w:r>
      <w:r w:rsidRPr="006304DD">
        <w:rPr>
          <w:rFonts w:cs="Times"/>
          <w:noProof/>
        </w:rPr>
        <w:t xml:space="preserve">, </w:t>
      </w:r>
      <w:r w:rsidRPr="006304DD">
        <w:rPr>
          <w:rFonts w:cs="Times"/>
          <w:i/>
          <w:noProof/>
        </w:rPr>
        <w:t>119</w:t>
      </w:r>
      <w:r w:rsidRPr="006304DD">
        <w:rPr>
          <w:rFonts w:cs="Times"/>
          <w:noProof/>
        </w:rPr>
        <w:t xml:space="preserve"> (38), 9812-9820.</w:t>
      </w:r>
      <w:bookmarkEnd w:id="34"/>
    </w:p>
    <w:p w:rsidR="006D778F" w:rsidRPr="006304DD" w:rsidRDefault="006D778F" w:rsidP="006D778F">
      <w:pPr>
        <w:pStyle w:val="SNSynopsisTOC"/>
        <w:spacing w:after="0" w:line="240" w:lineRule="auto"/>
        <w:jc w:val="left"/>
        <w:rPr>
          <w:rFonts w:cs="Times"/>
          <w:noProof/>
        </w:rPr>
      </w:pPr>
      <w:bookmarkStart w:id="35" w:name="_ENREF_36"/>
      <w:r w:rsidRPr="006304DD">
        <w:rPr>
          <w:rFonts w:cs="Times"/>
          <w:noProof/>
        </w:rPr>
        <w:t>(36) Karton, A.; Talbi, D. Pinning the Most Stable H</w:t>
      </w:r>
      <w:r w:rsidRPr="006304DD">
        <w:rPr>
          <w:rFonts w:cs="Times"/>
          <w:noProof/>
          <w:vertAlign w:val="subscript"/>
        </w:rPr>
        <w:t>x</w:t>
      </w:r>
      <w:r w:rsidRPr="006304DD">
        <w:rPr>
          <w:rFonts w:cs="Times"/>
          <w:noProof/>
        </w:rPr>
        <w:t>C</w:t>
      </w:r>
      <w:r w:rsidRPr="006304DD">
        <w:rPr>
          <w:rFonts w:cs="Times"/>
          <w:noProof/>
          <w:vertAlign w:val="subscript"/>
        </w:rPr>
        <w:t>y</w:t>
      </w:r>
      <w:r w:rsidRPr="006304DD">
        <w:rPr>
          <w:rFonts w:cs="Times"/>
          <w:noProof/>
        </w:rPr>
        <w:t>O</w:t>
      </w:r>
      <w:r w:rsidRPr="006304DD">
        <w:rPr>
          <w:rFonts w:cs="Times"/>
          <w:noProof/>
          <w:vertAlign w:val="subscript"/>
        </w:rPr>
        <w:t>z</w:t>
      </w:r>
      <w:r w:rsidRPr="006304DD">
        <w:rPr>
          <w:rFonts w:cs="Times"/>
          <w:noProof/>
        </w:rPr>
        <w:t xml:space="preserve"> Isomers in Space by Means of High-Level Theoretical Procedures. </w:t>
      </w:r>
      <w:r w:rsidRPr="006304DD">
        <w:rPr>
          <w:rFonts w:cs="Times"/>
          <w:i/>
          <w:noProof/>
        </w:rPr>
        <w:t xml:space="preserve">Chem. Phys. </w:t>
      </w:r>
      <w:r w:rsidRPr="006304DD">
        <w:rPr>
          <w:rFonts w:cs="Times"/>
          <w:b/>
          <w:noProof/>
        </w:rPr>
        <w:t>2014</w:t>
      </w:r>
      <w:r w:rsidRPr="006304DD">
        <w:rPr>
          <w:rFonts w:cs="Times"/>
          <w:noProof/>
        </w:rPr>
        <w:t xml:space="preserve">, </w:t>
      </w:r>
      <w:r w:rsidRPr="006304DD">
        <w:rPr>
          <w:rFonts w:cs="Times"/>
          <w:i/>
          <w:noProof/>
        </w:rPr>
        <w:t>436-437</w:t>
      </w:r>
      <w:r w:rsidRPr="006304DD">
        <w:rPr>
          <w:rFonts w:cs="Times"/>
          <w:noProof/>
        </w:rPr>
        <w:t>, 22-28.</w:t>
      </w:r>
      <w:bookmarkEnd w:id="35"/>
    </w:p>
    <w:p w:rsidR="006D778F" w:rsidRPr="006304DD" w:rsidRDefault="006D778F" w:rsidP="006D778F">
      <w:pPr>
        <w:pStyle w:val="SNSynopsisTOC"/>
        <w:spacing w:after="0" w:line="240" w:lineRule="auto"/>
        <w:jc w:val="left"/>
        <w:rPr>
          <w:rFonts w:cs="Times"/>
          <w:noProof/>
        </w:rPr>
      </w:pPr>
      <w:bookmarkStart w:id="36" w:name="_ENREF_37"/>
      <w:r w:rsidRPr="006304DD">
        <w:rPr>
          <w:rFonts w:cs="Times"/>
          <w:noProof/>
        </w:rPr>
        <w:t xml:space="preserve">(37) Kvenvolden, K.; Lawless, J.; Pering, K.; Peterson, E.; Flores, J.; Ponnamperuma, C.; Kaplan, I. R.; Moore, C. Evidence for Extraterrestrial Amino-acids and Hydrocarbons in the Murchison Meteorite. </w:t>
      </w:r>
      <w:r w:rsidRPr="006304DD">
        <w:rPr>
          <w:rFonts w:cs="Times"/>
          <w:i/>
          <w:noProof/>
        </w:rPr>
        <w:t xml:space="preserve">Nature </w:t>
      </w:r>
      <w:r w:rsidRPr="006304DD">
        <w:rPr>
          <w:rFonts w:cs="Times"/>
          <w:b/>
          <w:noProof/>
        </w:rPr>
        <w:t>1970</w:t>
      </w:r>
      <w:r w:rsidRPr="006304DD">
        <w:rPr>
          <w:rFonts w:cs="Times"/>
          <w:noProof/>
        </w:rPr>
        <w:t xml:space="preserve">, </w:t>
      </w:r>
      <w:r w:rsidRPr="006304DD">
        <w:rPr>
          <w:rFonts w:cs="Times"/>
          <w:i/>
          <w:noProof/>
        </w:rPr>
        <w:t>228</w:t>
      </w:r>
      <w:r w:rsidRPr="006304DD">
        <w:rPr>
          <w:rFonts w:cs="Times"/>
          <w:noProof/>
        </w:rPr>
        <w:t xml:space="preserve"> (5275), 923-926.</w:t>
      </w:r>
      <w:bookmarkEnd w:id="36"/>
    </w:p>
    <w:p w:rsidR="006D778F" w:rsidRPr="006304DD" w:rsidRDefault="006D778F" w:rsidP="006D778F">
      <w:pPr>
        <w:pStyle w:val="SNSynopsisTOC"/>
        <w:spacing w:after="0" w:line="240" w:lineRule="auto"/>
        <w:jc w:val="left"/>
        <w:rPr>
          <w:rFonts w:cs="Times"/>
          <w:noProof/>
        </w:rPr>
      </w:pPr>
      <w:bookmarkStart w:id="37" w:name="_ENREF_38"/>
      <w:r w:rsidRPr="006304DD">
        <w:rPr>
          <w:rFonts w:cs="Times"/>
          <w:noProof/>
        </w:rPr>
        <w:t xml:space="preserve">(38) Altwegg, K.; Balsiger, H.; Bar-Nun, A.; Berthelier, J.-J.; Bieler, A.; Bochsler, P.; Briois, C.; Calmonte, U.; Combi, M. R.; Cottin, H.; et al. Prebiotic Chemicals—Amino Acid and Phosphorus—in the Coma of Comet 67P/Churyumov-Gerasimenko. </w:t>
      </w:r>
      <w:r w:rsidRPr="006304DD">
        <w:rPr>
          <w:rFonts w:cs="Times"/>
          <w:i/>
          <w:noProof/>
        </w:rPr>
        <w:t xml:space="preserve">Sci. Adv. </w:t>
      </w:r>
      <w:r w:rsidRPr="006304DD">
        <w:rPr>
          <w:rFonts w:cs="Times"/>
          <w:b/>
          <w:noProof/>
        </w:rPr>
        <w:t>2016</w:t>
      </w:r>
      <w:r w:rsidRPr="006304DD">
        <w:rPr>
          <w:rFonts w:cs="Times"/>
          <w:noProof/>
        </w:rPr>
        <w:t xml:space="preserve">, </w:t>
      </w:r>
      <w:r w:rsidRPr="006304DD">
        <w:rPr>
          <w:rFonts w:cs="Times"/>
          <w:i/>
          <w:noProof/>
        </w:rPr>
        <w:t>2</w:t>
      </w:r>
      <w:r w:rsidRPr="006304DD">
        <w:rPr>
          <w:rFonts w:cs="Times"/>
          <w:noProof/>
        </w:rPr>
        <w:t xml:space="preserve"> (5), e1600285.</w:t>
      </w:r>
      <w:bookmarkEnd w:id="37"/>
    </w:p>
    <w:p w:rsidR="006D778F" w:rsidRPr="006304DD" w:rsidRDefault="006D778F" w:rsidP="006D778F">
      <w:pPr>
        <w:pStyle w:val="SNSynopsisTOC"/>
        <w:spacing w:after="0" w:line="240" w:lineRule="auto"/>
        <w:jc w:val="left"/>
        <w:rPr>
          <w:rFonts w:cs="Times"/>
          <w:noProof/>
        </w:rPr>
      </w:pPr>
      <w:bookmarkStart w:id="38" w:name="_ENREF_39"/>
      <w:r w:rsidRPr="006304DD">
        <w:rPr>
          <w:rFonts w:cs="Times"/>
          <w:noProof/>
        </w:rPr>
        <w:t xml:space="preserve">(39) Elsila, J. E.; Glavin, D. P.; Dworkin, J. P. Cometary Glycine Detected in Samples Returned by Stardust. </w:t>
      </w:r>
      <w:r w:rsidRPr="006304DD">
        <w:rPr>
          <w:rFonts w:cs="Times"/>
          <w:i/>
          <w:noProof/>
        </w:rPr>
        <w:t xml:space="preserve">Meteorit. Planet. Sci. </w:t>
      </w:r>
      <w:r w:rsidRPr="006304DD">
        <w:rPr>
          <w:rFonts w:cs="Times"/>
          <w:b/>
          <w:noProof/>
        </w:rPr>
        <w:t>2009</w:t>
      </w:r>
      <w:r w:rsidRPr="006304DD">
        <w:rPr>
          <w:rFonts w:cs="Times"/>
          <w:noProof/>
        </w:rPr>
        <w:t xml:space="preserve">, </w:t>
      </w:r>
      <w:r w:rsidRPr="006304DD">
        <w:rPr>
          <w:rFonts w:cs="Times"/>
          <w:i/>
          <w:noProof/>
        </w:rPr>
        <w:t>44</w:t>
      </w:r>
      <w:r w:rsidRPr="006304DD">
        <w:rPr>
          <w:rFonts w:cs="Times"/>
          <w:noProof/>
        </w:rPr>
        <w:t xml:space="preserve"> (9), 1323-1330.</w:t>
      </w:r>
      <w:bookmarkEnd w:id="38"/>
    </w:p>
    <w:p w:rsidR="006D778F" w:rsidRPr="006304DD" w:rsidRDefault="006D778F" w:rsidP="006D778F">
      <w:pPr>
        <w:pStyle w:val="SNSynopsisTOC"/>
        <w:spacing w:after="0" w:line="240" w:lineRule="auto"/>
        <w:jc w:val="left"/>
        <w:rPr>
          <w:rFonts w:cs="Times"/>
          <w:noProof/>
        </w:rPr>
      </w:pPr>
      <w:bookmarkStart w:id="39" w:name="_ENREF_40"/>
      <w:r w:rsidRPr="006304DD">
        <w:rPr>
          <w:rFonts w:cs="Times"/>
          <w:noProof/>
        </w:rPr>
        <w:t>(40) Jones, B. M.; Kaiser, R. I. Application of Reflectron Time-of-Flight Mass Spectroscopy in the Analysis of Astrophysically Relevant Ices Exposed to Ionization Radiation: Methane (CH</w:t>
      </w:r>
      <w:r w:rsidRPr="006304DD">
        <w:rPr>
          <w:rFonts w:cs="Times"/>
          <w:noProof/>
          <w:vertAlign w:val="subscript"/>
        </w:rPr>
        <w:t>4</w:t>
      </w:r>
      <w:r w:rsidRPr="006304DD">
        <w:rPr>
          <w:rFonts w:cs="Times"/>
          <w:noProof/>
        </w:rPr>
        <w:t>) and D4-Methane (CD</w:t>
      </w:r>
      <w:r w:rsidRPr="006304DD">
        <w:rPr>
          <w:rFonts w:cs="Times"/>
          <w:noProof/>
          <w:vertAlign w:val="subscript"/>
        </w:rPr>
        <w:t>4</w:t>
      </w:r>
      <w:r w:rsidRPr="006304DD">
        <w:rPr>
          <w:rFonts w:cs="Times"/>
          <w:noProof/>
        </w:rPr>
        <w:t xml:space="preserve">) as a Case Study. </w:t>
      </w:r>
      <w:r w:rsidRPr="006304DD">
        <w:rPr>
          <w:rFonts w:cs="Times"/>
          <w:i/>
          <w:noProof/>
        </w:rPr>
        <w:t xml:space="preserve">J. Phys. Chem. Lett. </w:t>
      </w:r>
      <w:r w:rsidRPr="006304DD">
        <w:rPr>
          <w:rFonts w:cs="Times"/>
          <w:b/>
          <w:noProof/>
        </w:rPr>
        <w:t>2013</w:t>
      </w:r>
      <w:r w:rsidRPr="006304DD">
        <w:rPr>
          <w:rFonts w:cs="Times"/>
          <w:noProof/>
        </w:rPr>
        <w:t xml:space="preserve">, </w:t>
      </w:r>
      <w:r w:rsidRPr="006304DD">
        <w:rPr>
          <w:rFonts w:cs="Times"/>
          <w:i/>
          <w:noProof/>
        </w:rPr>
        <w:t>4</w:t>
      </w:r>
      <w:r w:rsidRPr="006304DD">
        <w:rPr>
          <w:rFonts w:cs="Times"/>
          <w:noProof/>
        </w:rPr>
        <w:t xml:space="preserve"> (11), 1965-1971.</w:t>
      </w:r>
      <w:bookmarkEnd w:id="39"/>
    </w:p>
    <w:p w:rsidR="006D778F" w:rsidRPr="006304DD" w:rsidRDefault="006D778F" w:rsidP="006D778F">
      <w:pPr>
        <w:pStyle w:val="SNSynopsisTOC"/>
        <w:spacing w:after="0" w:line="240" w:lineRule="auto"/>
        <w:jc w:val="left"/>
        <w:rPr>
          <w:rFonts w:cs="Times"/>
          <w:noProof/>
        </w:rPr>
      </w:pPr>
      <w:bookmarkStart w:id="40" w:name="_ENREF_41"/>
      <w:r w:rsidRPr="006304DD">
        <w:rPr>
          <w:rFonts w:cs="Times"/>
          <w:noProof/>
        </w:rPr>
        <w:t xml:space="preserve">(41) Turner, A. M.; Abplanalp, M. J.; Chen, S. Y.; Chen, Y. T.; Chang, A. H. H.; Kaiser, R. I. A photoionization mass spectroscopic study on the formation of phosphanes in low temperature phosphine ices. </w:t>
      </w:r>
      <w:r w:rsidRPr="006304DD">
        <w:rPr>
          <w:rFonts w:cs="Times"/>
          <w:i/>
          <w:noProof/>
        </w:rPr>
        <w:t xml:space="preserve">Phys. Chem. Chem. Phys. </w:t>
      </w:r>
      <w:r w:rsidRPr="006304DD">
        <w:rPr>
          <w:rFonts w:cs="Times"/>
          <w:b/>
          <w:noProof/>
        </w:rPr>
        <w:t>2015</w:t>
      </w:r>
      <w:r w:rsidRPr="006304DD">
        <w:rPr>
          <w:rFonts w:cs="Times"/>
          <w:noProof/>
        </w:rPr>
        <w:t xml:space="preserve">, </w:t>
      </w:r>
      <w:r w:rsidRPr="006304DD">
        <w:rPr>
          <w:rFonts w:cs="Times"/>
          <w:i/>
          <w:noProof/>
        </w:rPr>
        <w:t>17</w:t>
      </w:r>
      <w:r w:rsidRPr="006304DD">
        <w:rPr>
          <w:rFonts w:cs="Times"/>
          <w:noProof/>
        </w:rPr>
        <w:t xml:space="preserve"> (41), 27281-27291.</w:t>
      </w:r>
      <w:bookmarkEnd w:id="40"/>
    </w:p>
    <w:p w:rsidR="006D778F" w:rsidRPr="006304DD" w:rsidRDefault="006D778F" w:rsidP="006D778F">
      <w:pPr>
        <w:pStyle w:val="SNSynopsisTOC"/>
        <w:spacing w:line="240" w:lineRule="auto"/>
        <w:jc w:val="left"/>
        <w:rPr>
          <w:rFonts w:cs="Times"/>
          <w:noProof/>
        </w:rPr>
      </w:pPr>
      <w:bookmarkStart w:id="41" w:name="_ENREF_42"/>
      <w:r w:rsidRPr="006304DD">
        <w:rPr>
          <w:rFonts w:cs="Times"/>
          <w:noProof/>
        </w:rPr>
        <w:lastRenderedPageBreak/>
        <w:t xml:space="preserve">(42) Drouin, D.; Couture, A. R.; Joly, D.; Tastet, X.; Aimez, V.; Gauvin, R. CASINO V2.42—A fast and easy-to-use modeling tool for scanning electron microscopy and microanalysis users. </w:t>
      </w:r>
      <w:r w:rsidRPr="006304DD">
        <w:rPr>
          <w:rFonts w:cs="Times"/>
          <w:i/>
          <w:noProof/>
        </w:rPr>
        <w:t xml:space="preserve">Scanning </w:t>
      </w:r>
      <w:r w:rsidRPr="006304DD">
        <w:rPr>
          <w:rFonts w:cs="Times"/>
          <w:b/>
          <w:noProof/>
        </w:rPr>
        <w:t>2007</w:t>
      </w:r>
      <w:r w:rsidRPr="006304DD">
        <w:rPr>
          <w:rFonts w:cs="Times"/>
          <w:noProof/>
        </w:rPr>
        <w:t xml:space="preserve">, </w:t>
      </w:r>
      <w:r w:rsidRPr="006304DD">
        <w:rPr>
          <w:rFonts w:cs="Times"/>
          <w:i/>
          <w:noProof/>
        </w:rPr>
        <w:t>29</w:t>
      </w:r>
      <w:r w:rsidRPr="006304DD">
        <w:rPr>
          <w:rFonts w:cs="Times"/>
          <w:noProof/>
        </w:rPr>
        <w:t xml:space="preserve"> (3), 92-101.</w:t>
      </w:r>
      <w:bookmarkEnd w:id="41"/>
    </w:p>
    <w:p w:rsidR="006D778F" w:rsidRPr="006304DD" w:rsidRDefault="006D778F" w:rsidP="006D778F">
      <w:pPr>
        <w:pStyle w:val="SNSynopsisTOC"/>
        <w:spacing w:line="240" w:lineRule="auto"/>
        <w:jc w:val="left"/>
        <w:rPr>
          <w:rFonts w:cs="Times"/>
          <w:noProof/>
        </w:rPr>
      </w:pPr>
    </w:p>
    <w:p w:rsidR="009246AD" w:rsidRDefault="00B2495B" w:rsidP="000B5610">
      <w:pPr>
        <w:pStyle w:val="SNSynopsisTOC"/>
        <w:spacing w:after="240"/>
        <w:jc w:val="left"/>
      </w:pPr>
      <w:r w:rsidRPr="006304DD">
        <w:fldChar w:fldCharType="end"/>
      </w:r>
      <w:bookmarkStart w:id="42" w:name="_GoBack"/>
      <w:bookmarkEnd w:id="42"/>
    </w:p>
    <w:sectPr w:rsidR="009246AD" w:rsidSect="000B5610">
      <w:footerReference w:type="even" r:id="rId14"/>
      <w:footerReference w:type="default" r:id="rId15"/>
      <w:type w:val="continuous"/>
      <w:pgSz w:w="12240" w:h="15840"/>
      <w:pgMar w:top="1440" w:right="1440" w:bottom="1440" w:left="1440" w:header="0" w:footer="0" w:gutter="0"/>
      <w:cols w:space="47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90D" w:rsidRDefault="0031190D">
      <w:r>
        <w:separator/>
      </w:r>
    </w:p>
  </w:endnote>
  <w:endnote w:type="continuationSeparator" w:id="0">
    <w:p w:rsidR="0031190D" w:rsidRDefault="0031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altName w:val="Times New Roma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F3" w:rsidRDefault="008366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366F3" w:rsidRDefault="008366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6F3" w:rsidRDefault="008366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04DD">
      <w:rPr>
        <w:rStyle w:val="PageNumber"/>
        <w:noProof/>
      </w:rPr>
      <w:t>9</w:t>
    </w:r>
    <w:r>
      <w:rPr>
        <w:rStyle w:val="PageNumber"/>
      </w:rPr>
      <w:fldChar w:fldCharType="end"/>
    </w:r>
  </w:p>
  <w:p w:rsidR="008366F3" w:rsidRDefault="008366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90D" w:rsidRDefault="0031190D">
      <w:r>
        <w:separator/>
      </w:r>
    </w:p>
  </w:footnote>
  <w:footnote w:type="continuationSeparator" w:id="0">
    <w:p w:rsidR="0031190D" w:rsidRDefault="00311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47C33"/>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D4588"/>
    <w:multiLevelType w:val="hybridMultilevel"/>
    <w:tmpl w:val="56D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1202A"/>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C86632"/>
    <w:multiLevelType w:val="hybridMultilevel"/>
    <w:tmpl w:val="2CEA800E"/>
    <w:lvl w:ilvl="0" w:tplc="37367B38">
      <w:start w:val="1"/>
      <w:numFmt w:val="decimal"/>
      <w:lvlText w:val="(%1)"/>
      <w:lvlJc w:val="left"/>
      <w:pPr>
        <w:ind w:left="720" w:hanging="360"/>
      </w:pPr>
      <w:rPr>
        <w:rFonts w:ascii="Times" w:eastAsia="Times New Roman" w:hAnsi="Times" w:cs="Tim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5" w15:restartNumberingAfterBreak="0">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7" w15:restartNumberingAfterBreak="0">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8" w15:restartNumberingAfterBreak="0">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9" w15:restartNumberingAfterBreak="0">
    <w:nsid w:val="41DB2E3C"/>
    <w:multiLevelType w:val="singleLevel"/>
    <w:tmpl w:val="E5E28CB0"/>
    <w:lvl w:ilvl="0">
      <w:start w:val="1"/>
      <w:numFmt w:val="lowerLetter"/>
      <w:lvlText w:val="%1."/>
      <w:lvlJc w:val="left"/>
      <w:pPr>
        <w:tabs>
          <w:tab w:val="num" w:pos="1080"/>
        </w:tabs>
        <w:ind w:left="1080" w:hanging="360"/>
      </w:pPr>
      <w:rPr>
        <w:rFonts w:hint="default"/>
      </w:rPr>
    </w:lvl>
  </w:abstractNum>
  <w:num w:numId="1">
    <w:abstractNumId w:val="8"/>
  </w:num>
  <w:num w:numId="2">
    <w:abstractNumId w:val="6"/>
  </w:num>
  <w:num w:numId="3">
    <w:abstractNumId w:val="9"/>
  </w:num>
  <w:num w:numId="4">
    <w:abstractNumId w:val="7"/>
  </w:num>
  <w:num w:numId="5">
    <w:abstractNumId w:val="5"/>
  </w:num>
  <w:num w:numId="6">
    <w:abstractNumId w:val="4"/>
  </w:num>
  <w:num w:numId="7">
    <w:abstractNumId w:val="3"/>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Physical Chem Letters Copy&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rw95w0tczfp5det5x7p95am99dpww0a2ep5&quot;&gt;Untitled&lt;record-ids&gt;&lt;item&gt;37&lt;/item&gt;&lt;item&gt;60&lt;/item&gt;&lt;item&gt;61&lt;/item&gt;&lt;item&gt;71&lt;/item&gt;&lt;item&gt;80&lt;/item&gt;&lt;item&gt;97&lt;/item&gt;&lt;item&gt;103&lt;/item&gt;&lt;item&gt;107&lt;/item&gt;&lt;item&gt;126&lt;/item&gt;&lt;item&gt;131&lt;/item&gt;&lt;item&gt;143&lt;/item&gt;&lt;item&gt;241&lt;/item&gt;&lt;item&gt;243&lt;/item&gt;&lt;item&gt;245&lt;/item&gt;&lt;item&gt;252&lt;/item&gt;&lt;item&gt;255&lt;/item&gt;&lt;item&gt;266&lt;/item&gt;&lt;item&gt;267&lt;/item&gt;&lt;item&gt;268&lt;/item&gt;&lt;item&gt;269&lt;/item&gt;&lt;item&gt;270&lt;/item&gt;&lt;item&gt;279&lt;/item&gt;&lt;item&gt;286&lt;/item&gt;&lt;item&gt;292&lt;/item&gt;&lt;item&gt;357&lt;/item&gt;&lt;item&gt;360&lt;/item&gt;&lt;item&gt;387&lt;/item&gt;&lt;item&gt;388&lt;/item&gt;&lt;item&gt;392&lt;/item&gt;&lt;item&gt;403&lt;/item&gt;&lt;item&gt;405&lt;/item&gt;&lt;item&gt;406&lt;/item&gt;&lt;item&gt;407&lt;/item&gt;&lt;item&gt;408&lt;/item&gt;&lt;item&gt;409&lt;/item&gt;&lt;item&gt;410&lt;/item&gt;&lt;item&gt;411&lt;/item&gt;&lt;item&gt;412&lt;/item&gt;&lt;item&gt;414&lt;/item&gt;&lt;item&gt;416&lt;/item&gt;&lt;item&gt;418&lt;/item&gt;&lt;item&gt;420&lt;/item&gt;&lt;/record-ids&gt;&lt;/item&gt;&lt;/Libraries&gt;"/>
  </w:docVars>
  <w:rsids>
    <w:rsidRoot w:val="00B42AAE"/>
    <w:rsid w:val="000002F2"/>
    <w:rsid w:val="00007D7C"/>
    <w:rsid w:val="00010BF8"/>
    <w:rsid w:val="00011E97"/>
    <w:rsid w:val="0004344C"/>
    <w:rsid w:val="00045668"/>
    <w:rsid w:val="0005660F"/>
    <w:rsid w:val="000702AD"/>
    <w:rsid w:val="0008486F"/>
    <w:rsid w:val="000A3BA9"/>
    <w:rsid w:val="000B2EEB"/>
    <w:rsid w:val="000B5610"/>
    <w:rsid w:val="000C05CC"/>
    <w:rsid w:val="000C3A8B"/>
    <w:rsid w:val="000D593B"/>
    <w:rsid w:val="000E70C3"/>
    <w:rsid w:val="000F7689"/>
    <w:rsid w:val="00112F82"/>
    <w:rsid w:val="0011671A"/>
    <w:rsid w:val="00133BAF"/>
    <w:rsid w:val="00195ACA"/>
    <w:rsid w:val="00195C1D"/>
    <w:rsid w:val="001A7A90"/>
    <w:rsid w:val="001B3707"/>
    <w:rsid w:val="00205F01"/>
    <w:rsid w:val="00212B1D"/>
    <w:rsid w:val="0021588A"/>
    <w:rsid w:val="00222A95"/>
    <w:rsid w:val="002368F4"/>
    <w:rsid w:val="00244040"/>
    <w:rsid w:val="00244ABE"/>
    <w:rsid w:val="0025537D"/>
    <w:rsid w:val="00271A02"/>
    <w:rsid w:val="0027391A"/>
    <w:rsid w:val="002823B2"/>
    <w:rsid w:val="00296EEF"/>
    <w:rsid w:val="002A7493"/>
    <w:rsid w:val="002C0991"/>
    <w:rsid w:val="002C3431"/>
    <w:rsid w:val="00305E23"/>
    <w:rsid w:val="00310C44"/>
    <w:rsid w:val="0031190D"/>
    <w:rsid w:val="0031373B"/>
    <w:rsid w:val="00317EB7"/>
    <w:rsid w:val="0032374C"/>
    <w:rsid w:val="00324128"/>
    <w:rsid w:val="0032534C"/>
    <w:rsid w:val="0035019B"/>
    <w:rsid w:val="003542C2"/>
    <w:rsid w:val="00361E35"/>
    <w:rsid w:val="00362B06"/>
    <w:rsid w:val="003664E9"/>
    <w:rsid w:val="0036764E"/>
    <w:rsid w:val="003679A1"/>
    <w:rsid w:val="0037792A"/>
    <w:rsid w:val="00383F44"/>
    <w:rsid w:val="00386E74"/>
    <w:rsid w:val="00390036"/>
    <w:rsid w:val="003A0100"/>
    <w:rsid w:val="003B4AF3"/>
    <w:rsid w:val="003C319F"/>
    <w:rsid w:val="003E1F76"/>
    <w:rsid w:val="003F08B7"/>
    <w:rsid w:val="003F5119"/>
    <w:rsid w:val="003F547A"/>
    <w:rsid w:val="00456AB1"/>
    <w:rsid w:val="00467078"/>
    <w:rsid w:val="00467823"/>
    <w:rsid w:val="00475FD2"/>
    <w:rsid w:val="004B7BDE"/>
    <w:rsid w:val="004D3DA4"/>
    <w:rsid w:val="004E283C"/>
    <w:rsid w:val="004E7185"/>
    <w:rsid w:val="004F2F85"/>
    <w:rsid w:val="00504D9D"/>
    <w:rsid w:val="005051F7"/>
    <w:rsid w:val="00530133"/>
    <w:rsid w:val="00553646"/>
    <w:rsid w:val="005553EF"/>
    <w:rsid w:val="0056196B"/>
    <w:rsid w:val="005619D2"/>
    <w:rsid w:val="00567E81"/>
    <w:rsid w:val="00582B99"/>
    <w:rsid w:val="00583C4B"/>
    <w:rsid w:val="00591A57"/>
    <w:rsid w:val="00593A23"/>
    <w:rsid w:val="00595EA6"/>
    <w:rsid w:val="005D0C10"/>
    <w:rsid w:val="005D7735"/>
    <w:rsid w:val="00621B44"/>
    <w:rsid w:val="006304DD"/>
    <w:rsid w:val="006455A5"/>
    <w:rsid w:val="00691AEF"/>
    <w:rsid w:val="006A3E34"/>
    <w:rsid w:val="006A60D6"/>
    <w:rsid w:val="006B2581"/>
    <w:rsid w:val="006C4554"/>
    <w:rsid w:val="006C6790"/>
    <w:rsid w:val="006C78A6"/>
    <w:rsid w:val="006D778F"/>
    <w:rsid w:val="006E6767"/>
    <w:rsid w:val="007000D9"/>
    <w:rsid w:val="007143C9"/>
    <w:rsid w:val="0073325A"/>
    <w:rsid w:val="007410E4"/>
    <w:rsid w:val="00747701"/>
    <w:rsid w:val="007629D3"/>
    <w:rsid w:val="00794616"/>
    <w:rsid w:val="007946E7"/>
    <w:rsid w:val="007A11AD"/>
    <w:rsid w:val="007A7F2C"/>
    <w:rsid w:val="007B3B83"/>
    <w:rsid w:val="007C2134"/>
    <w:rsid w:val="007C6EA0"/>
    <w:rsid w:val="007F5389"/>
    <w:rsid w:val="00800A62"/>
    <w:rsid w:val="008047DE"/>
    <w:rsid w:val="008366F3"/>
    <w:rsid w:val="008622C7"/>
    <w:rsid w:val="008633FA"/>
    <w:rsid w:val="008655C0"/>
    <w:rsid w:val="00880F7B"/>
    <w:rsid w:val="008A11F0"/>
    <w:rsid w:val="008B135F"/>
    <w:rsid w:val="008B222F"/>
    <w:rsid w:val="008D1B7E"/>
    <w:rsid w:val="008D30F9"/>
    <w:rsid w:val="008D53B2"/>
    <w:rsid w:val="00904157"/>
    <w:rsid w:val="00910138"/>
    <w:rsid w:val="00912169"/>
    <w:rsid w:val="0092037A"/>
    <w:rsid w:val="009246AD"/>
    <w:rsid w:val="0094632F"/>
    <w:rsid w:val="00947B16"/>
    <w:rsid w:val="00972DCF"/>
    <w:rsid w:val="009C2751"/>
    <w:rsid w:val="009F1B6B"/>
    <w:rsid w:val="009F2E7E"/>
    <w:rsid w:val="00A02D62"/>
    <w:rsid w:val="00A20EB5"/>
    <w:rsid w:val="00A31776"/>
    <w:rsid w:val="00A6151D"/>
    <w:rsid w:val="00A764EF"/>
    <w:rsid w:val="00A92CEE"/>
    <w:rsid w:val="00AA2FB8"/>
    <w:rsid w:val="00AB34C5"/>
    <w:rsid w:val="00AB6071"/>
    <w:rsid w:val="00AB7ADC"/>
    <w:rsid w:val="00AC1990"/>
    <w:rsid w:val="00AD00E7"/>
    <w:rsid w:val="00AF2561"/>
    <w:rsid w:val="00AF49DE"/>
    <w:rsid w:val="00AF4F6D"/>
    <w:rsid w:val="00AF7F6A"/>
    <w:rsid w:val="00B05A88"/>
    <w:rsid w:val="00B2495B"/>
    <w:rsid w:val="00B34E12"/>
    <w:rsid w:val="00B42AAE"/>
    <w:rsid w:val="00B438AD"/>
    <w:rsid w:val="00B44641"/>
    <w:rsid w:val="00B7618D"/>
    <w:rsid w:val="00B848DD"/>
    <w:rsid w:val="00B8779E"/>
    <w:rsid w:val="00B90433"/>
    <w:rsid w:val="00BC273E"/>
    <w:rsid w:val="00BC381B"/>
    <w:rsid w:val="00BC6711"/>
    <w:rsid w:val="00BD2920"/>
    <w:rsid w:val="00BD2C44"/>
    <w:rsid w:val="00BD66E0"/>
    <w:rsid w:val="00BE290D"/>
    <w:rsid w:val="00BE7E11"/>
    <w:rsid w:val="00BF2964"/>
    <w:rsid w:val="00C10EE0"/>
    <w:rsid w:val="00C122DF"/>
    <w:rsid w:val="00C12556"/>
    <w:rsid w:val="00C17784"/>
    <w:rsid w:val="00C6170A"/>
    <w:rsid w:val="00C71613"/>
    <w:rsid w:val="00C86DC7"/>
    <w:rsid w:val="00C92DB0"/>
    <w:rsid w:val="00C940AB"/>
    <w:rsid w:val="00CC78A3"/>
    <w:rsid w:val="00CF30D5"/>
    <w:rsid w:val="00D30D1B"/>
    <w:rsid w:val="00D318E5"/>
    <w:rsid w:val="00D32E24"/>
    <w:rsid w:val="00D529D8"/>
    <w:rsid w:val="00D701DE"/>
    <w:rsid w:val="00D73439"/>
    <w:rsid w:val="00D924E2"/>
    <w:rsid w:val="00DA0939"/>
    <w:rsid w:val="00DB3202"/>
    <w:rsid w:val="00DC529F"/>
    <w:rsid w:val="00DD6DBB"/>
    <w:rsid w:val="00DE27B7"/>
    <w:rsid w:val="00DF0423"/>
    <w:rsid w:val="00DF0829"/>
    <w:rsid w:val="00E06A80"/>
    <w:rsid w:val="00E074F2"/>
    <w:rsid w:val="00E5406C"/>
    <w:rsid w:val="00E6313C"/>
    <w:rsid w:val="00E91482"/>
    <w:rsid w:val="00E96302"/>
    <w:rsid w:val="00EF0A42"/>
    <w:rsid w:val="00EF37AD"/>
    <w:rsid w:val="00F134F5"/>
    <w:rsid w:val="00F22E42"/>
    <w:rsid w:val="00F3177A"/>
    <w:rsid w:val="00F47B85"/>
    <w:rsid w:val="00F54A53"/>
    <w:rsid w:val="00F54BDD"/>
    <w:rsid w:val="00F5645C"/>
    <w:rsid w:val="00F66B50"/>
    <w:rsid w:val="00F71E5D"/>
    <w:rsid w:val="00F775C5"/>
    <w:rsid w:val="00F91D47"/>
    <w:rsid w:val="00FA512A"/>
    <w:rsid w:val="00FB48EE"/>
    <w:rsid w:val="00FB4B5D"/>
    <w:rsid w:val="00FD2170"/>
    <w:rsid w:val="00FE009B"/>
    <w:rsid w:val="00FE3567"/>
    <w:rsid w:val="00FE6219"/>
    <w:rsid w:val="00FF2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12CC02-3D32-40DC-A99D-0E6C99E7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389"/>
    <w:pPr>
      <w:spacing w:after="200"/>
      <w:jc w:val="both"/>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paragraph" w:styleId="BodyText">
    <w:name w:val="Body Text"/>
    <w:basedOn w:val="Normal"/>
    <w:pPr>
      <w:jc w:val="center"/>
    </w:pPr>
    <w:rPr>
      <w:b/>
      <w:sz w:val="40"/>
    </w:rPr>
  </w:style>
  <w:style w:type="paragraph" w:styleId="FootnoteText">
    <w:name w:val="footnote text"/>
    <w:basedOn w:val="Normal"/>
    <w:next w:val="TFReferencesSection"/>
    <w:semiHidden/>
  </w:style>
  <w:style w:type="paragraph" w:customStyle="1" w:styleId="TFReferencesSection">
    <w:name w:val="TF_References_Section"/>
    <w:basedOn w:val="Normal"/>
    <w:pPr>
      <w:spacing w:line="480" w:lineRule="auto"/>
      <w:ind w:firstLine="187"/>
    </w:pPr>
  </w:style>
  <w:style w:type="paragraph" w:customStyle="1" w:styleId="TAMainText">
    <w:name w:val="TA_Main_Text"/>
    <w:basedOn w:val="Normal"/>
    <w:pPr>
      <w:spacing w:after="0" w:line="480" w:lineRule="auto"/>
      <w:ind w:firstLine="202"/>
    </w:pPr>
  </w:style>
  <w:style w:type="paragraph" w:customStyle="1" w:styleId="BATitle">
    <w:name w:val="BA_Title"/>
    <w:basedOn w:val="Normal"/>
    <w:next w:val="BBAuthorName"/>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pPr>
      <w:spacing w:after="240" w:line="480" w:lineRule="auto"/>
      <w:jc w:val="center"/>
    </w:pPr>
    <w:rPr>
      <w:i/>
    </w:rPr>
  </w:style>
  <w:style w:type="paragraph" w:customStyle="1" w:styleId="BCAuthorAddress">
    <w:name w:val="BC_Author_Address"/>
    <w:basedOn w:val="Normal"/>
    <w:next w:val="BIEmailAddress"/>
    <w:pPr>
      <w:spacing w:after="240" w:line="480" w:lineRule="auto"/>
      <w:jc w:val="center"/>
    </w:pPr>
  </w:style>
  <w:style w:type="paragraph" w:customStyle="1" w:styleId="BIEmailAddress">
    <w:name w:val="BI_Email_Address"/>
    <w:basedOn w:val="Normal"/>
    <w:next w:val="AIReceivedDate"/>
    <w:pPr>
      <w:spacing w:line="480" w:lineRule="auto"/>
    </w:pPr>
  </w:style>
  <w:style w:type="paragraph" w:customStyle="1" w:styleId="AIReceivedDate">
    <w:name w:val="AI_Received_Date"/>
    <w:basedOn w:val="Normal"/>
    <w:next w:val="BDAbstract"/>
    <w:pPr>
      <w:spacing w:after="240" w:line="480" w:lineRule="auto"/>
    </w:pPr>
    <w:rPr>
      <w:b/>
    </w:rPr>
  </w:style>
  <w:style w:type="paragraph" w:customStyle="1" w:styleId="BDAbstract">
    <w:name w:val="BD_Abstract"/>
    <w:basedOn w:val="Normal"/>
    <w:next w:val="TAMainText"/>
    <w:pPr>
      <w:spacing w:before="360" w:after="360" w:line="480" w:lineRule="auto"/>
    </w:pPr>
  </w:style>
  <w:style w:type="paragraph" w:customStyle="1" w:styleId="TDAcknowledgments">
    <w:name w:val="TD_Acknowledgments"/>
    <w:basedOn w:val="Normal"/>
    <w:next w:val="Normal"/>
    <w:pPr>
      <w:spacing w:before="200" w:line="480" w:lineRule="auto"/>
      <w:ind w:firstLine="202"/>
    </w:pPr>
  </w:style>
  <w:style w:type="paragraph" w:customStyle="1" w:styleId="TESupportingInformation">
    <w:name w:val="TE_Supporting_Information"/>
    <w:basedOn w:val="Normal"/>
    <w:next w:val="Normal"/>
    <w:pPr>
      <w:spacing w:line="480" w:lineRule="auto"/>
      <w:ind w:firstLine="187"/>
    </w:pPr>
  </w:style>
  <w:style w:type="paragraph" w:customStyle="1" w:styleId="VCSchemeTitle">
    <w:name w:val="VC_Scheme_Title"/>
    <w:basedOn w:val="Normal"/>
    <w:next w:val="Normal"/>
    <w:pPr>
      <w:spacing w:line="480" w:lineRule="auto"/>
    </w:pPr>
  </w:style>
  <w:style w:type="paragraph" w:customStyle="1" w:styleId="VDTableTitle">
    <w:name w:val="VD_Table_Title"/>
    <w:basedOn w:val="Normal"/>
    <w:next w:val="Normal"/>
    <w:pPr>
      <w:spacing w:line="480" w:lineRule="auto"/>
    </w:pPr>
  </w:style>
  <w:style w:type="paragraph" w:customStyle="1" w:styleId="VAFigureCaption">
    <w:name w:val="VA_Figure_Caption"/>
    <w:basedOn w:val="Normal"/>
    <w:next w:val="Normal"/>
    <w:pPr>
      <w:spacing w:line="480" w:lineRule="auto"/>
    </w:pPr>
  </w:style>
  <w:style w:type="paragraph" w:customStyle="1" w:styleId="VBChartTitle">
    <w:name w:val="VB_Chart_Title"/>
    <w:basedOn w:val="Normal"/>
    <w:next w:val="Normal"/>
    <w:pPr>
      <w:spacing w:line="480" w:lineRule="auto"/>
    </w:pPr>
  </w:style>
  <w:style w:type="paragraph" w:customStyle="1" w:styleId="FETableFootnote">
    <w:name w:val="FE_Table_Footnote"/>
    <w:basedOn w:val="Normal"/>
    <w:next w:val="Normal"/>
    <w:pPr>
      <w:ind w:firstLine="187"/>
    </w:pPr>
  </w:style>
  <w:style w:type="paragraph" w:customStyle="1" w:styleId="FCChartFootnote">
    <w:name w:val="FC_Chart_Footnote"/>
    <w:basedOn w:val="Normal"/>
    <w:next w:val="Normal"/>
    <w:pPr>
      <w:ind w:firstLine="187"/>
    </w:pPr>
  </w:style>
  <w:style w:type="paragraph" w:customStyle="1" w:styleId="FDSchemeFootnote">
    <w:name w:val="FD_Scheme_Footnote"/>
    <w:basedOn w:val="Normal"/>
    <w:next w:val="Normal"/>
    <w:pPr>
      <w:ind w:firstLine="187"/>
    </w:pPr>
  </w:style>
  <w:style w:type="paragraph" w:customStyle="1" w:styleId="TCTableBody">
    <w:name w:val="TC_Table_Body"/>
    <w:basedOn w:val="Normal"/>
  </w:style>
  <w:style w:type="paragraph" w:customStyle="1" w:styleId="AFTitleRunningHead">
    <w:name w:val="AF_Title_Running_Head"/>
    <w:basedOn w:val="Normal"/>
    <w:next w:val="TAMainText"/>
    <w:pPr>
      <w:spacing w:line="480" w:lineRule="auto"/>
    </w:pPr>
  </w:style>
  <w:style w:type="paragraph" w:customStyle="1" w:styleId="BEAuthorBiography">
    <w:name w:val="BE_Author_Biography"/>
    <w:basedOn w:val="Normal"/>
    <w:pPr>
      <w:spacing w:line="480" w:lineRule="auto"/>
    </w:pPr>
  </w:style>
  <w:style w:type="paragraph" w:customStyle="1" w:styleId="FACorrespondingAuthorFootnote">
    <w:name w:val="FA_Corresponding_Author_Footnote"/>
    <w:basedOn w:val="Normal"/>
    <w:next w:val="TAMainText"/>
    <w:pPr>
      <w:spacing w:line="480" w:lineRule="auto"/>
    </w:pPr>
  </w:style>
  <w:style w:type="paragraph" w:customStyle="1" w:styleId="SNSynopsisTOC">
    <w:name w:val="SN_Synopsis_TOC"/>
    <w:basedOn w:val="Normal"/>
    <w:pPr>
      <w:spacing w:line="480" w:lineRule="auto"/>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paragraph" w:customStyle="1" w:styleId="BGKeywords">
    <w:name w:val="BG_Keywords"/>
    <w:basedOn w:val="Normal"/>
    <w:pPr>
      <w:spacing w:line="480" w:lineRule="auto"/>
    </w:pPr>
  </w:style>
  <w:style w:type="paragraph" w:customStyle="1" w:styleId="BHBriefs">
    <w:name w:val="BH_Briefs"/>
    <w:basedOn w:val="Normal"/>
    <w:pPr>
      <w:spacing w:line="480" w:lineRule="auto"/>
    </w:pPr>
  </w:style>
  <w:style w:type="character" w:styleId="PageNumber">
    <w:name w:val="page number"/>
    <w:basedOn w:val="DefaultParagraphFont"/>
  </w:style>
  <w:style w:type="paragraph" w:styleId="BalloonText">
    <w:name w:val="Balloon Text"/>
    <w:basedOn w:val="Normal"/>
    <w:semiHidden/>
    <w:rsid w:val="00E96302"/>
    <w:rPr>
      <w:rFonts w:ascii="Tahoma" w:hAnsi="Tahoma" w:cs="Tahoma"/>
      <w:sz w:val="16"/>
      <w:szCs w:val="16"/>
    </w:rPr>
  </w:style>
  <w:style w:type="paragraph" w:customStyle="1" w:styleId="StyleFACorrespondingAuthorFootnote7pt">
    <w:name w:val="Style FA_Corresponding_Author_Footnote + 7 pt"/>
    <w:basedOn w:val="Normal"/>
    <w:next w:val="BGKeywords"/>
    <w:link w:val="StyleFACorrespondingAuthorFootnote7ptChar"/>
    <w:autoRedefine/>
    <w:rsid w:val="00C10EE0"/>
    <w:pPr>
      <w:spacing w:after="0"/>
      <w:jc w:val="left"/>
    </w:pPr>
    <w:rPr>
      <w:rFonts w:ascii="Arno Pro" w:hAnsi="Arno Pro"/>
      <w:kern w:val="20"/>
      <w:sz w:val="18"/>
    </w:rPr>
  </w:style>
  <w:style w:type="character" w:customStyle="1" w:styleId="StyleFACorrespondingAuthorFootnote7ptChar">
    <w:name w:val="Style FA_Corresponding_Author_Footnote + 7 pt Char"/>
    <w:link w:val="StyleFACorrespondingAuthorFootnote7pt"/>
    <w:rsid w:val="00C10EE0"/>
    <w:rPr>
      <w:rFonts w:ascii="Arno Pro" w:hAnsi="Arno Pro"/>
      <w:kern w:val="20"/>
      <w:sz w:val="18"/>
    </w:rPr>
  </w:style>
  <w:style w:type="paragraph" w:customStyle="1" w:styleId="FAAuthorInfoSubtitle">
    <w:name w:val="FA_Author_Info_Subtitle"/>
    <w:basedOn w:val="Normal"/>
    <w:link w:val="FAAuthorInfoSubtitleChar"/>
    <w:autoRedefine/>
    <w:rsid w:val="00DD6DBB"/>
    <w:pPr>
      <w:spacing w:before="120" w:after="60" w:line="480" w:lineRule="auto"/>
      <w:jc w:val="left"/>
    </w:pPr>
    <w:rPr>
      <w:b/>
    </w:rPr>
  </w:style>
  <w:style w:type="character" w:customStyle="1" w:styleId="FAAuthorInfoSubtitleChar">
    <w:name w:val="FA_Author_Info_Subtitle Char"/>
    <w:link w:val="FAAuthorInfoSubtitle"/>
    <w:rsid w:val="00DD6DBB"/>
    <w:rPr>
      <w:rFonts w:ascii="Times" w:hAnsi="Times"/>
      <w:b/>
      <w:sz w:val="24"/>
    </w:rPr>
  </w:style>
  <w:style w:type="paragraph" w:customStyle="1" w:styleId="Default">
    <w:name w:val="Default"/>
    <w:rsid w:val="001A7A90"/>
    <w:pPr>
      <w:autoSpaceDE w:val="0"/>
      <w:autoSpaceDN w:val="0"/>
      <w:adjustRightInd w:val="0"/>
    </w:pPr>
    <w:rPr>
      <w:rFonts w:ascii="Symbol" w:hAnsi="Symbol" w:cs="Symbol"/>
      <w:color w:val="000000"/>
      <w:sz w:val="24"/>
      <w:szCs w:val="24"/>
    </w:rPr>
  </w:style>
  <w:style w:type="character" w:styleId="PlaceholderText">
    <w:name w:val="Placeholder Text"/>
    <w:basedOn w:val="DefaultParagraphFont"/>
    <w:uiPriority w:val="99"/>
    <w:semiHidden/>
    <w:rsid w:val="00621B44"/>
    <w:rPr>
      <w:color w:val="808080"/>
    </w:rPr>
  </w:style>
  <w:style w:type="paragraph" w:styleId="Header">
    <w:name w:val="header"/>
    <w:basedOn w:val="Normal"/>
    <w:link w:val="HeaderChar"/>
    <w:unhideWhenUsed/>
    <w:rsid w:val="0073325A"/>
    <w:pPr>
      <w:tabs>
        <w:tab w:val="center" w:pos="4680"/>
        <w:tab w:val="right" w:pos="9360"/>
      </w:tabs>
      <w:spacing w:after="0"/>
    </w:pPr>
  </w:style>
  <w:style w:type="character" w:customStyle="1" w:styleId="HeaderChar">
    <w:name w:val="Header Char"/>
    <w:basedOn w:val="DefaultParagraphFont"/>
    <w:link w:val="Header"/>
    <w:rsid w:val="0073325A"/>
    <w:rPr>
      <w:rFonts w:ascii="Times" w:hAnsi="Times"/>
      <w:sz w:val="24"/>
    </w:rPr>
  </w:style>
  <w:style w:type="table" w:styleId="TableGrid">
    <w:name w:val="Table Grid"/>
    <w:basedOn w:val="TableNormal"/>
    <w:uiPriority w:val="59"/>
    <w:rsid w:val="008A11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50677">
      <w:bodyDiv w:val="1"/>
      <w:marLeft w:val="0"/>
      <w:marRight w:val="0"/>
      <w:marTop w:val="0"/>
      <w:marBottom w:val="0"/>
      <w:divBdr>
        <w:top w:val="none" w:sz="0" w:space="0" w:color="auto"/>
        <w:left w:val="none" w:sz="0" w:space="0" w:color="auto"/>
        <w:bottom w:val="none" w:sz="0" w:space="0" w:color="auto"/>
        <w:right w:val="none" w:sz="0" w:space="0" w:color="auto"/>
      </w:divBdr>
    </w:div>
    <w:div w:id="1098911536">
      <w:bodyDiv w:val="1"/>
      <w:marLeft w:val="0"/>
      <w:marRight w:val="0"/>
      <w:marTop w:val="0"/>
      <w:marBottom w:val="0"/>
      <w:divBdr>
        <w:top w:val="none" w:sz="0" w:space="0" w:color="auto"/>
        <w:left w:val="none" w:sz="0" w:space="0" w:color="auto"/>
        <w:bottom w:val="none" w:sz="0" w:space="0" w:color="auto"/>
        <w:right w:val="none" w:sz="0" w:space="0" w:color="auto"/>
      </w:divBdr>
    </w:div>
    <w:div w:id="1267426440">
      <w:bodyDiv w:val="1"/>
      <w:marLeft w:val="0"/>
      <w:marRight w:val="0"/>
      <w:marTop w:val="0"/>
      <w:marBottom w:val="0"/>
      <w:divBdr>
        <w:top w:val="none" w:sz="0" w:space="0" w:color="auto"/>
        <w:left w:val="none" w:sz="0" w:space="0" w:color="auto"/>
        <w:bottom w:val="none" w:sz="0" w:space="0" w:color="auto"/>
        <w:right w:val="none" w:sz="0" w:space="0" w:color="auto"/>
      </w:divBdr>
    </w:div>
    <w:div w:id="1845975765">
      <w:bodyDiv w:val="1"/>
      <w:marLeft w:val="0"/>
      <w:marRight w:val="0"/>
      <w:marTop w:val="0"/>
      <w:marBottom w:val="0"/>
      <w:divBdr>
        <w:top w:val="none" w:sz="0" w:space="0" w:color="auto"/>
        <w:left w:val="none" w:sz="0" w:space="0" w:color="auto"/>
        <w:bottom w:val="none" w:sz="0" w:space="0" w:color="auto"/>
        <w:right w:val="none" w:sz="0" w:space="0" w:color="auto"/>
      </w:divBdr>
    </w:div>
    <w:div w:id="1850944748">
      <w:bodyDiv w:val="1"/>
      <w:marLeft w:val="0"/>
      <w:marRight w:val="0"/>
      <w:marTop w:val="0"/>
      <w:marBottom w:val="0"/>
      <w:divBdr>
        <w:top w:val="none" w:sz="0" w:space="0" w:color="auto"/>
        <w:left w:val="none" w:sz="0" w:space="0" w:color="auto"/>
        <w:bottom w:val="none" w:sz="0" w:space="0" w:color="auto"/>
        <w:right w:val="none" w:sz="0" w:space="0" w:color="auto"/>
      </w:divBdr>
      <w:divsChild>
        <w:div w:id="1945839301">
          <w:marLeft w:val="0"/>
          <w:marRight w:val="0"/>
          <w:marTop w:val="0"/>
          <w:marBottom w:val="105"/>
          <w:divBdr>
            <w:top w:val="none" w:sz="0" w:space="0" w:color="auto"/>
            <w:left w:val="none" w:sz="0" w:space="0" w:color="auto"/>
            <w:bottom w:val="none" w:sz="0" w:space="0" w:color="auto"/>
            <w:right w:val="none" w:sz="0" w:space="0" w:color="auto"/>
          </w:divBdr>
        </w:div>
        <w:div w:id="1956254484">
          <w:marLeft w:val="0"/>
          <w:marRight w:val="0"/>
          <w:marTop w:val="0"/>
          <w:marBottom w:val="105"/>
          <w:divBdr>
            <w:top w:val="none" w:sz="0" w:space="0" w:color="auto"/>
            <w:left w:val="none" w:sz="0" w:space="0" w:color="auto"/>
            <w:bottom w:val="none" w:sz="0" w:space="0" w:color="auto"/>
            <w:right w:val="none" w:sz="0" w:space="0" w:color="auto"/>
          </w:divBdr>
        </w:div>
      </w:divsChild>
    </w:div>
    <w:div w:id="1885629807">
      <w:bodyDiv w:val="1"/>
      <w:marLeft w:val="0"/>
      <w:marRight w:val="0"/>
      <w:marTop w:val="0"/>
      <w:marBottom w:val="0"/>
      <w:divBdr>
        <w:top w:val="none" w:sz="0" w:space="0" w:color="auto"/>
        <w:left w:val="none" w:sz="0" w:space="0" w:color="auto"/>
        <w:bottom w:val="none" w:sz="0" w:space="0" w:color="auto"/>
        <w:right w:val="none" w:sz="0" w:space="0" w:color="auto"/>
      </w:divBdr>
    </w:div>
    <w:div w:id="1953633018">
      <w:bodyDiv w:val="1"/>
      <w:marLeft w:val="0"/>
      <w:marRight w:val="0"/>
      <w:marTop w:val="0"/>
      <w:marBottom w:val="0"/>
      <w:divBdr>
        <w:top w:val="none" w:sz="0" w:space="0" w:color="auto"/>
        <w:left w:val="none" w:sz="0" w:space="0" w:color="auto"/>
        <w:bottom w:val="none" w:sz="0" w:space="0" w:color="auto"/>
        <w:right w:val="none" w:sz="0" w:space="0" w:color="auto"/>
      </w:divBdr>
    </w:div>
    <w:div w:id="205599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6.t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My%20Drive\Astro\CO2%20CH4\Paper\Final\acstemplate_msw2010_jz_p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03B26-9106-4C9B-AD0B-4D0BF713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acstemplate_msw2010_jz_pc</Template>
  <TotalTime>4466</TotalTime>
  <Pages>19</Pages>
  <Words>11963</Words>
  <Characters>68193</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Template for Electronic Submission to ACS Journals</vt:lpstr>
    </vt:vector>
  </TitlesOfParts>
  <Company>ACS</Company>
  <LinksUpToDate>false</LinksUpToDate>
  <CharactersWithSpaces>79997</CharactersWithSpaces>
  <SharedDoc>false</SharedDoc>
  <HLinks>
    <vt:vector size="6" baseType="variant">
      <vt:variant>
        <vt:i4>4849748</vt:i4>
      </vt:variant>
      <vt:variant>
        <vt:i4>0</vt:i4>
      </vt:variant>
      <vt:variant>
        <vt:i4>0</vt:i4>
      </vt:variant>
      <vt:variant>
        <vt:i4>5</vt:i4>
      </vt:variant>
      <vt:variant>
        <vt:lpwstr>http://pubs.acs.org/page/4authors/index.html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Electronic Submission to ACS Journals</dc:title>
  <dc:subject/>
  <dc:creator>Fabian Kleimeier</dc:creator>
  <cp:keywords/>
  <cp:lastModifiedBy>Fabian Kleimeier</cp:lastModifiedBy>
  <cp:revision>5</cp:revision>
  <cp:lastPrinted>2008-06-11T21:33:00Z</cp:lastPrinted>
  <dcterms:created xsi:type="dcterms:W3CDTF">2021-12-17T20:12:00Z</dcterms:created>
  <dcterms:modified xsi:type="dcterms:W3CDTF">2021-12-22T21:58:00Z</dcterms:modified>
</cp:coreProperties>
</file>