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B0369F" w14:textId="77777777" w:rsidR="00482B4C" w:rsidRDefault="00482B4C">
      <w:pPr>
        <w:rPr>
          <w:b/>
        </w:rPr>
      </w:pPr>
    </w:p>
    <w:p w14:paraId="192C3174" w14:textId="77777777" w:rsidR="00482B4C" w:rsidRPr="00CB0933" w:rsidRDefault="00E93C72">
      <w:pPr>
        <w:jc w:val="center"/>
        <w:rPr>
          <w:rFonts w:ascii="Times New Roman" w:hAnsi="Times New Roman"/>
          <w:sz w:val="28"/>
          <w:szCs w:val="28"/>
          <w:lang w:val="en-US"/>
        </w:rPr>
      </w:pPr>
      <w:r w:rsidRPr="00CB0933">
        <w:rPr>
          <w:rFonts w:ascii="Times New Roman" w:hAnsi="Times New Roman"/>
          <w:sz w:val="28"/>
          <w:szCs w:val="28"/>
          <w:lang w:val="en-US"/>
        </w:rPr>
        <w:t>Supplementary Materials for</w:t>
      </w:r>
    </w:p>
    <w:p w14:paraId="4F71F1C0" w14:textId="77777777" w:rsidR="00482B4C" w:rsidRPr="00CB0933" w:rsidRDefault="00482B4C">
      <w:pPr>
        <w:jc w:val="center"/>
        <w:rPr>
          <w:b/>
        </w:rPr>
      </w:pPr>
    </w:p>
    <w:p w14:paraId="61543EF2" w14:textId="77777777" w:rsidR="00482B4C" w:rsidRPr="00CB0933" w:rsidRDefault="00482B4C">
      <w:pPr>
        <w:rPr>
          <w:b/>
        </w:rPr>
      </w:pPr>
    </w:p>
    <w:p w14:paraId="77FFAED7" w14:textId="77777777" w:rsidR="00482B4C" w:rsidRPr="00CB0933" w:rsidRDefault="00E93C72">
      <w:pPr>
        <w:suppressAutoHyphens w:val="0"/>
        <w:spacing w:after="200"/>
        <w:jc w:val="center"/>
        <w:rPr>
          <w:rFonts w:ascii="Times New Roman" w:eastAsia="Times New Roman" w:hAnsi="Times New Roman" w:cs="Times New Roman"/>
          <w:b/>
          <w:bCs/>
          <w:sz w:val="36"/>
          <w:szCs w:val="36"/>
          <w:lang w:val="en-US"/>
        </w:rPr>
      </w:pPr>
      <w:r w:rsidRPr="00CB0933">
        <w:rPr>
          <w:rFonts w:ascii="Times New Roman" w:eastAsia="Times New Roman" w:hAnsi="Times New Roman" w:cs="Times New Roman"/>
          <w:b/>
          <w:bCs/>
          <w:sz w:val="36"/>
          <w:szCs w:val="36"/>
          <w:lang w:val="en-US"/>
        </w:rPr>
        <w:t xml:space="preserve">Full Title: Non-Adiabatic Reaction Dynamics to Silicon </w:t>
      </w:r>
      <w:proofErr w:type="spellStart"/>
      <w:r w:rsidRPr="00CB0933">
        <w:rPr>
          <w:rFonts w:ascii="Times New Roman" w:eastAsia="Times New Roman" w:hAnsi="Times New Roman" w:cs="Times New Roman"/>
          <w:b/>
          <w:bCs/>
          <w:sz w:val="36"/>
          <w:szCs w:val="36"/>
          <w:lang w:val="en-US"/>
        </w:rPr>
        <w:t>Monosulfide</w:t>
      </w:r>
      <w:proofErr w:type="spellEnd"/>
      <w:r w:rsidRPr="00CB0933">
        <w:rPr>
          <w:rFonts w:ascii="Times New Roman" w:eastAsia="Times New Roman" w:hAnsi="Times New Roman" w:cs="Times New Roman"/>
          <w:b/>
          <w:bCs/>
          <w:sz w:val="36"/>
          <w:szCs w:val="36"/>
          <w:lang w:val="en-US"/>
        </w:rPr>
        <w:t xml:space="preserve"> (</w:t>
      </w:r>
      <w:proofErr w:type="spellStart"/>
      <w:r w:rsidRPr="00CB0933">
        <w:rPr>
          <w:rFonts w:ascii="Times New Roman" w:eastAsia="Times New Roman" w:hAnsi="Times New Roman" w:cs="Times New Roman"/>
          <w:b/>
          <w:bCs/>
          <w:sz w:val="36"/>
          <w:szCs w:val="36"/>
          <w:lang w:val="en-US"/>
        </w:rPr>
        <w:t>SiS</w:t>
      </w:r>
      <w:proofErr w:type="spellEnd"/>
      <w:r w:rsidRPr="00CB0933">
        <w:rPr>
          <w:rFonts w:ascii="Times New Roman" w:eastAsia="Times New Roman" w:hAnsi="Times New Roman" w:cs="Times New Roman"/>
          <w:b/>
          <w:bCs/>
          <w:sz w:val="36"/>
          <w:szCs w:val="36"/>
          <w:lang w:val="en-US"/>
        </w:rPr>
        <w:t xml:space="preserve">) - A Key Molecular Building Block to Sulfur-Rich Interstellar Grains </w:t>
      </w:r>
    </w:p>
    <w:p w14:paraId="26E361A6" w14:textId="77777777" w:rsidR="00482B4C" w:rsidRPr="00CB0933" w:rsidRDefault="00E93C72">
      <w:pPr>
        <w:suppressAutoHyphens w:val="0"/>
        <w:spacing w:after="200"/>
        <w:jc w:val="center"/>
        <w:rPr>
          <w:rFonts w:ascii="Times New Roman" w:eastAsia="Times New Roman" w:hAnsi="Times New Roman" w:cs="Times New Roman"/>
          <w:b/>
          <w:bCs/>
          <w:sz w:val="36"/>
          <w:szCs w:val="36"/>
          <w:lang w:val="en-US"/>
        </w:rPr>
      </w:pPr>
      <w:r w:rsidRPr="00CB0933">
        <w:rPr>
          <w:rFonts w:ascii="Times New Roman" w:eastAsia="Times New Roman" w:hAnsi="Times New Roman" w:cs="Times New Roman"/>
          <w:b/>
          <w:bCs/>
          <w:sz w:val="36"/>
          <w:szCs w:val="36"/>
          <w:lang w:val="en-US"/>
        </w:rPr>
        <w:t xml:space="preserve">Short Title: Gas Phase Synthesis of Silicon </w:t>
      </w:r>
      <w:proofErr w:type="spellStart"/>
      <w:r w:rsidRPr="00CB0933">
        <w:rPr>
          <w:rFonts w:ascii="Times New Roman" w:eastAsia="Times New Roman" w:hAnsi="Times New Roman" w:cs="Times New Roman"/>
          <w:b/>
          <w:bCs/>
          <w:sz w:val="36"/>
          <w:szCs w:val="36"/>
          <w:lang w:val="en-US"/>
        </w:rPr>
        <w:t>Monosulfide</w:t>
      </w:r>
      <w:proofErr w:type="spellEnd"/>
      <w:r w:rsidRPr="00CB0933">
        <w:rPr>
          <w:rFonts w:ascii="Times New Roman" w:eastAsia="Times New Roman" w:hAnsi="Times New Roman" w:cs="Times New Roman"/>
          <w:b/>
          <w:bCs/>
          <w:sz w:val="36"/>
          <w:szCs w:val="36"/>
          <w:lang w:val="en-US"/>
        </w:rPr>
        <w:t xml:space="preserve"> </w:t>
      </w:r>
    </w:p>
    <w:p w14:paraId="7C25D460" w14:textId="77777777" w:rsidR="00482B4C" w:rsidRPr="00CB0933" w:rsidRDefault="00482B4C">
      <w:pPr>
        <w:suppressAutoHyphens w:val="0"/>
        <w:spacing w:after="200"/>
        <w:jc w:val="center"/>
        <w:rPr>
          <w:rFonts w:ascii="Times New Roman" w:eastAsia="Times New Roman" w:hAnsi="Times New Roman" w:cs="Times New Roman"/>
          <w:b/>
          <w:sz w:val="36"/>
          <w:szCs w:val="36"/>
          <w:lang w:val="en-US"/>
        </w:rPr>
      </w:pPr>
    </w:p>
    <w:p w14:paraId="5251541F" w14:textId="43134B33" w:rsidR="00482B4C" w:rsidRPr="00CB0933" w:rsidRDefault="00E93C72">
      <w:pPr>
        <w:suppressAutoHyphens w:val="0"/>
        <w:spacing w:line="240" w:lineRule="auto"/>
        <w:jc w:val="center"/>
        <w:rPr>
          <w:rFonts w:ascii="Times New Roman" w:eastAsia="Calibri" w:hAnsi="Times New Roman" w:cs="Times New Roman"/>
          <w:sz w:val="24"/>
          <w:szCs w:val="24"/>
          <w:lang w:val="en-US"/>
        </w:rPr>
      </w:pPr>
      <w:r w:rsidRPr="00CB0933">
        <w:rPr>
          <w:rFonts w:ascii="Times New Roman" w:eastAsia="Calibri" w:hAnsi="Times New Roman" w:cs="Times New Roman"/>
          <w:sz w:val="24"/>
          <w:szCs w:val="24"/>
          <w:lang w:val="en-US" w:eastAsia="zh-CN"/>
        </w:rPr>
        <w:t>Srinivas Doddipatla</w:t>
      </w:r>
      <w:r w:rsidRPr="00CB0933">
        <w:rPr>
          <w:rFonts w:ascii="Times New Roman" w:eastAsia="Calibri" w:hAnsi="Times New Roman" w:cs="Times New Roman"/>
          <w:sz w:val="24"/>
          <w:szCs w:val="24"/>
          <w:vertAlign w:val="superscript"/>
          <w:lang w:val="en-US" w:eastAsia="zh-CN"/>
        </w:rPr>
        <w:t>1</w:t>
      </w:r>
      <w:r w:rsidRPr="00CB0933">
        <w:rPr>
          <w:rFonts w:ascii="Times New Roman" w:eastAsia="Calibri" w:hAnsi="Times New Roman" w:cs="Times New Roman"/>
          <w:sz w:val="24"/>
          <w:szCs w:val="24"/>
          <w:lang w:val="en-US"/>
        </w:rPr>
        <w:t>, Chao He</w:t>
      </w:r>
      <w:r w:rsidRPr="00CB0933">
        <w:rPr>
          <w:rFonts w:ascii="Times New Roman" w:eastAsia="Calibri" w:hAnsi="Times New Roman" w:cs="Times New Roman"/>
          <w:sz w:val="24"/>
          <w:szCs w:val="24"/>
          <w:vertAlign w:val="superscript"/>
          <w:lang w:val="en-US"/>
        </w:rPr>
        <w:t>1</w:t>
      </w:r>
      <w:r w:rsidRPr="00CB0933">
        <w:rPr>
          <w:rFonts w:ascii="Times New Roman" w:eastAsia="Calibri" w:hAnsi="Times New Roman" w:cs="Times New Roman"/>
          <w:sz w:val="24"/>
          <w:szCs w:val="24"/>
          <w:lang w:val="en-US"/>
        </w:rPr>
        <w:t>, Shane Goettl</w:t>
      </w:r>
      <w:r w:rsidRPr="00CB0933">
        <w:rPr>
          <w:rFonts w:ascii="Times New Roman" w:eastAsia="Calibri" w:hAnsi="Times New Roman" w:cs="Times New Roman"/>
          <w:sz w:val="24"/>
          <w:szCs w:val="24"/>
          <w:vertAlign w:val="superscript"/>
          <w:lang w:val="en-US"/>
        </w:rPr>
        <w:t>1</w:t>
      </w:r>
      <w:r w:rsidRPr="00CB0933">
        <w:rPr>
          <w:rFonts w:ascii="Times New Roman" w:eastAsia="Calibri" w:hAnsi="Times New Roman" w:cs="Times New Roman"/>
          <w:sz w:val="24"/>
          <w:szCs w:val="24"/>
          <w:lang w:val="en-US"/>
        </w:rPr>
        <w:t>, Ralf I. Kaiser</w:t>
      </w:r>
      <w:r w:rsidRPr="00CB0933">
        <w:rPr>
          <w:rFonts w:ascii="Times New Roman" w:eastAsia="Calibri" w:hAnsi="Times New Roman" w:cs="Times New Roman"/>
          <w:sz w:val="24"/>
          <w:szCs w:val="24"/>
          <w:vertAlign w:val="superscript"/>
          <w:lang w:val="en-US"/>
        </w:rPr>
        <w:t>1</w:t>
      </w:r>
      <w:r w:rsidRPr="00CB0933">
        <w:rPr>
          <w:rFonts w:ascii="Times New Roman" w:eastAsia="Calibri" w:hAnsi="Times New Roman" w:cs="Times New Roman"/>
          <w:sz w:val="24"/>
          <w:szCs w:val="24"/>
          <w:lang w:val="en-US"/>
        </w:rPr>
        <w:t xml:space="preserve">*, </w:t>
      </w:r>
      <w:proofErr w:type="spellStart"/>
      <w:r w:rsidRPr="00CB0933">
        <w:rPr>
          <w:rFonts w:ascii="Times New Roman" w:eastAsia="Calibri" w:hAnsi="Times New Roman" w:cs="Times New Roman"/>
          <w:sz w:val="24"/>
          <w:szCs w:val="24"/>
          <w:lang w:val="en-US"/>
        </w:rPr>
        <w:t>Breno</w:t>
      </w:r>
      <w:proofErr w:type="spellEnd"/>
      <w:r w:rsidRPr="00CB0933">
        <w:rPr>
          <w:rFonts w:ascii="Times New Roman" w:eastAsia="Calibri" w:hAnsi="Times New Roman" w:cs="Times New Roman"/>
          <w:sz w:val="24"/>
          <w:szCs w:val="24"/>
          <w:lang w:val="en-US"/>
        </w:rPr>
        <w:t xml:space="preserve"> R. L. </w:t>
      </w:r>
      <w:proofErr w:type="spellStart"/>
      <w:r w:rsidR="004153A4" w:rsidRPr="00CB0933">
        <w:rPr>
          <w:rFonts w:ascii="Times New Roman" w:eastAsia="Calibri" w:hAnsi="Times New Roman" w:cs="Times New Roman"/>
          <w:sz w:val="24"/>
          <w:szCs w:val="24"/>
        </w:rPr>
        <w:t>Galv</w:t>
      </w:r>
      <w:r w:rsidR="004153A4" w:rsidRPr="00CB0933">
        <w:rPr>
          <w:rFonts w:ascii="Times New Roman" w:eastAsia="Calibri" w:hAnsi="Times New Roman" w:cs="Times New Roman"/>
          <w:b/>
          <w:bCs/>
          <w:sz w:val="24"/>
          <w:szCs w:val="24"/>
        </w:rPr>
        <w:t>ã</w:t>
      </w:r>
      <w:r w:rsidR="004153A4" w:rsidRPr="00CB0933">
        <w:rPr>
          <w:rFonts w:ascii="Times New Roman" w:eastAsia="Calibri" w:hAnsi="Times New Roman" w:cs="Times New Roman"/>
          <w:sz w:val="24"/>
          <w:szCs w:val="24"/>
        </w:rPr>
        <w:t>o</w:t>
      </w:r>
      <w:proofErr w:type="spellEnd"/>
      <w:r w:rsidRPr="00CB0933">
        <w:rPr>
          <w:rFonts w:ascii="Times New Roman" w:eastAsia="Calibri" w:hAnsi="Times New Roman" w:cs="Times New Roman"/>
          <w:sz w:val="24"/>
          <w:szCs w:val="24"/>
          <w:vertAlign w:val="superscript"/>
          <w:lang w:val="en-US"/>
        </w:rPr>
        <w:t>2</w:t>
      </w:r>
      <w:r w:rsidRPr="00CB0933">
        <w:rPr>
          <w:rFonts w:ascii="Times New Roman" w:eastAsia="Calibri" w:hAnsi="Times New Roman" w:cs="Times New Roman"/>
          <w:sz w:val="24"/>
          <w:szCs w:val="24"/>
          <w:lang w:val="en-US"/>
        </w:rPr>
        <w:t>*, Tom J. Millar</w:t>
      </w:r>
      <w:r w:rsidRPr="00CB0933">
        <w:rPr>
          <w:rFonts w:ascii="Times New Roman" w:eastAsia="Calibri" w:hAnsi="Times New Roman" w:cs="Times New Roman"/>
          <w:sz w:val="24"/>
          <w:szCs w:val="24"/>
          <w:vertAlign w:val="superscript"/>
          <w:lang w:val="en-US"/>
        </w:rPr>
        <w:t>3</w:t>
      </w:r>
      <w:r w:rsidRPr="00CB0933">
        <w:rPr>
          <w:rFonts w:ascii="Times New Roman" w:eastAsia="Calibri" w:hAnsi="Times New Roman" w:cs="Times New Roman"/>
          <w:sz w:val="24"/>
          <w:szCs w:val="24"/>
          <w:lang w:val="en-US"/>
        </w:rPr>
        <w:t xml:space="preserve">* </w:t>
      </w:r>
    </w:p>
    <w:p w14:paraId="1514FCCF" w14:textId="77777777" w:rsidR="00482B4C" w:rsidRPr="00CB0933" w:rsidRDefault="00482B4C">
      <w:pPr>
        <w:suppressAutoHyphens w:val="0"/>
        <w:spacing w:line="240" w:lineRule="auto"/>
        <w:jc w:val="center"/>
        <w:rPr>
          <w:rFonts w:ascii="Times New Roman" w:eastAsia="Calibri" w:hAnsi="Times New Roman" w:cs="Times New Roman"/>
          <w:sz w:val="24"/>
          <w:szCs w:val="24"/>
          <w:lang w:val="en-US"/>
        </w:rPr>
      </w:pPr>
    </w:p>
    <w:p w14:paraId="613358FB" w14:textId="77777777" w:rsidR="00482B4C" w:rsidRPr="00CB0933" w:rsidRDefault="00482B4C">
      <w:pPr>
        <w:suppressAutoHyphens w:val="0"/>
        <w:spacing w:line="240" w:lineRule="auto"/>
        <w:jc w:val="center"/>
        <w:rPr>
          <w:rFonts w:ascii="Times New Roman" w:eastAsia="Calibri" w:hAnsi="Times New Roman" w:cs="Times New Roman"/>
          <w:sz w:val="24"/>
          <w:szCs w:val="24"/>
          <w:lang w:val="en-US" w:eastAsia="zh-CN"/>
        </w:rPr>
      </w:pPr>
    </w:p>
    <w:p w14:paraId="09E96F7A" w14:textId="77777777" w:rsidR="00482B4C" w:rsidRPr="00CB0933" w:rsidRDefault="00E93C72">
      <w:pPr>
        <w:suppressAutoHyphens w:val="0"/>
        <w:spacing w:line="240" w:lineRule="auto"/>
        <w:rPr>
          <w:rFonts w:ascii="Times New Roman" w:eastAsia="Calibri" w:hAnsi="Times New Roman" w:cs="Times New Roman"/>
          <w:iCs/>
          <w:sz w:val="24"/>
          <w:szCs w:val="24"/>
          <w:lang w:val="en-US" w:eastAsia="zh-CN"/>
        </w:rPr>
      </w:pPr>
      <w:r w:rsidRPr="00CB0933">
        <w:rPr>
          <w:rFonts w:ascii="Times New Roman" w:eastAsia="Calibri" w:hAnsi="Times New Roman" w:cs="Times New Roman"/>
          <w:iCs/>
          <w:sz w:val="24"/>
          <w:szCs w:val="24"/>
          <w:vertAlign w:val="superscript"/>
          <w:lang w:val="en-US"/>
        </w:rPr>
        <w:t>1</w:t>
      </w:r>
      <w:r w:rsidRPr="00CB0933">
        <w:rPr>
          <w:rFonts w:ascii="Times New Roman" w:eastAsia="Calibri" w:hAnsi="Times New Roman" w:cs="Times New Roman"/>
          <w:iCs/>
          <w:sz w:val="24"/>
          <w:szCs w:val="24"/>
          <w:lang w:val="en-US"/>
        </w:rPr>
        <w:t xml:space="preserve">Department of Chemistry, University of </w:t>
      </w:r>
      <w:proofErr w:type="gramStart"/>
      <w:r w:rsidRPr="00CB0933">
        <w:rPr>
          <w:rFonts w:ascii="Times New Roman" w:eastAsia="Calibri" w:hAnsi="Times New Roman" w:cs="Times New Roman"/>
          <w:iCs/>
          <w:sz w:val="24"/>
          <w:szCs w:val="24"/>
          <w:lang w:val="en-US"/>
        </w:rPr>
        <w:t>Hawai‘</w:t>
      </w:r>
      <w:proofErr w:type="gramEnd"/>
      <w:r w:rsidRPr="00CB0933">
        <w:rPr>
          <w:rFonts w:ascii="Times New Roman" w:eastAsia="Calibri" w:hAnsi="Times New Roman" w:cs="Times New Roman"/>
          <w:iCs/>
          <w:sz w:val="24"/>
          <w:szCs w:val="24"/>
          <w:lang w:val="en-US"/>
        </w:rPr>
        <w:t xml:space="preserve">i at </w:t>
      </w:r>
      <w:proofErr w:type="spellStart"/>
      <w:r w:rsidRPr="00CB0933">
        <w:rPr>
          <w:rFonts w:ascii="Times New Roman" w:eastAsia="Calibri" w:hAnsi="Times New Roman" w:cs="Times New Roman"/>
          <w:iCs/>
          <w:sz w:val="24"/>
          <w:szCs w:val="24"/>
          <w:lang w:val="en-US"/>
        </w:rPr>
        <w:t>Mānoa</w:t>
      </w:r>
      <w:proofErr w:type="spellEnd"/>
      <w:r w:rsidRPr="00CB0933">
        <w:rPr>
          <w:rFonts w:ascii="Times New Roman" w:eastAsia="Calibri" w:hAnsi="Times New Roman" w:cs="Times New Roman"/>
          <w:iCs/>
          <w:sz w:val="24"/>
          <w:szCs w:val="24"/>
          <w:lang w:val="en-US"/>
        </w:rPr>
        <w:t>, Honolulu, HI 96822, USA.</w:t>
      </w:r>
    </w:p>
    <w:p w14:paraId="5B664A13" w14:textId="77777777" w:rsidR="00482B4C" w:rsidRPr="00CB0933" w:rsidRDefault="00E93C72">
      <w:pPr>
        <w:suppressAutoHyphens w:val="0"/>
        <w:spacing w:line="240" w:lineRule="auto"/>
        <w:rPr>
          <w:rFonts w:ascii="Times New Roman" w:eastAsia="Calibri" w:hAnsi="Times New Roman" w:cs="Times New Roman"/>
          <w:iCs/>
          <w:sz w:val="24"/>
          <w:szCs w:val="24"/>
          <w:lang w:val="en-US" w:eastAsia="zh-CN"/>
        </w:rPr>
      </w:pPr>
      <w:r w:rsidRPr="00CB0933">
        <w:rPr>
          <w:rFonts w:ascii="Times New Roman" w:eastAsia="Calibri" w:hAnsi="Times New Roman" w:cs="Times New Roman"/>
          <w:iCs/>
          <w:sz w:val="24"/>
          <w:szCs w:val="24"/>
          <w:vertAlign w:val="superscript"/>
          <w:lang w:val="en-US"/>
        </w:rPr>
        <w:t>2</w:t>
      </w:r>
      <w:r w:rsidRPr="00CB0933">
        <w:rPr>
          <w:rFonts w:ascii="Times New Roman" w:eastAsia="Calibri" w:hAnsi="Times New Roman" w:cs="Times New Roman"/>
          <w:iCs/>
          <w:sz w:val="24"/>
          <w:szCs w:val="24"/>
          <w:lang w:val="en-US"/>
        </w:rPr>
        <w:t xml:space="preserve">Centro Federal de </w:t>
      </w:r>
      <w:proofErr w:type="spellStart"/>
      <w:r w:rsidRPr="00CB0933">
        <w:rPr>
          <w:rFonts w:ascii="Times New Roman" w:eastAsia="Calibri" w:hAnsi="Times New Roman" w:cs="Times New Roman"/>
          <w:iCs/>
          <w:sz w:val="24"/>
          <w:szCs w:val="24"/>
          <w:lang w:val="en-US"/>
        </w:rPr>
        <w:t>Educa</w:t>
      </w:r>
      <w:r w:rsidRPr="00CB0933">
        <w:rPr>
          <w:rFonts w:ascii="Times New Roman" w:eastAsia="Calibri" w:hAnsi="Times New Roman" w:cs="Times New Roman"/>
          <w:b/>
          <w:bCs/>
          <w:iCs/>
          <w:sz w:val="24"/>
          <w:szCs w:val="24"/>
          <w:lang w:val="en-US"/>
        </w:rPr>
        <w:t>çã</w:t>
      </w:r>
      <w:r w:rsidRPr="00CB0933">
        <w:rPr>
          <w:rFonts w:ascii="Times New Roman" w:eastAsia="Calibri" w:hAnsi="Times New Roman" w:cs="Times New Roman"/>
          <w:iCs/>
          <w:sz w:val="24"/>
          <w:szCs w:val="24"/>
          <w:lang w:val="en-US"/>
        </w:rPr>
        <w:t>o</w:t>
      </w:r>
      <w:proofErr w:type="spellEnd"/>
      <w:r w:rsidRPr="00CB0933">
        <w:rPr>
          <w:rFonts w:ascii="Times New Roman" w:eastAsia="Calibri" w:hAnsi="Times New Roman" w:cs="Times New Roman"/>
          <w:iCs/>
          <w:sz w:val="24"/>
          <w:szCs w:val="24"/>
          <w:lang w:val="en-US"/>
        </w:rPr>
        <w:t xml:space="preserve"> </w:t>
      </w:r>
      <w:proofErr w:type="spellStart"/>
      <w:r w:rsidRPr="00CB0933">
        <w:rPr>
          <w:rFonts w:ascii="Times New Roman" w:eastAsia="Calibri" w:hAnsi="Times New Roman" w:cs="Times New Roman"/>
          <w:iCs/>
          <w:sz w:val="24"/>
          <w:szCs w:val="24"/>
          <w:lang w:val="en-US"/>
        </w:rPr>
        <w:t>Tecnol</w:t>
      </w:r>
      <w:r w:rsidRPr="00CB0933">
        <w:rPr>
          <w:rFonts w:ascii="Times New Roman" w:eastAsia="Calibri" w:hAnsi="Times New Roman" w:cs="Times New Roman"/>
          <w:b/>
          <w:bCs/>
          <w:iCs/>
          <w:sz w:val="24"/>
          <w:szCs w:val="24"/>
          <w:lang w:val="en-US"/>
        </w:rPr>
        <w:t>ó</w:t>
      </w:r>
      <w:r w:rsidRPr="00CB0933">
        <w:rPr>
          <w:rFonts w:ascii="Times New Roman" w:eastAsia="Calibri" w:hAnsi="Times New Roman" w:cs="Times New Roman"/>
          <w:iCs/>
          <w:sz w:val="24"/>
          <w:szCs w:val="24"/>
          <w:lang w:val="en-US"/>
        </w:rPr>
        <w:t>gica</w:t>
      </w:r>
      <w:proofErr w:type="spellEnd"/>
      <w:r w:rsidRPr="00CB0933">
        <w:rPr>
          <w:rFonts w:ascii="Times New Roman" w:eastAsia="Calibri" w:hAnsi="Times New Roman" w:cs="Times New Roman"/>
          <w:iCs/>
          <w:sz w:val="24"/>
          <w:szCs w:val="24"/>
          <w:lang w:val="en-US"/>
        </w:rPr>
        <w:t xml:space="preserve"> de Minas Gerais, Av. Amazonas 5253, (30421-169) Belo Horizonte, Brazil. </w:t>
      </w:r>
    </w:p>
    <w:p w14:paraId="7E34A1ED" w14:textId="77777777" w:rsidR="00482B4C" w:rsidRPr="00CB0933" w:rsidRDefault="00E93C72">
      <w:pPr>
        <w:suppressAutoHyphens w:val="0"/>
        <w:spacing w:line="240" w:lineRule="auto"/>
        <w:rPr>
          <w:rFonts w:ascii="Times New Roman" w:eastAsia="Calibri" w:hAnsi="Times New Roman" w:cs="Times New Roman"/>
          <w:iCs/>
          <w:sz w:val="24"/>
          <w:szCs w:val="24"/>
          <w:lang w:val="en-US"/>
        </w:rPr>
      </w:pPr>
      <w:r w:rsidRPr="00CB0933">
        <w:rPr>
          <w:rFonts w:ascii="Times New Roman" w:eastAsia="Calibri" w:hAnsi="Times New Roman" w:cs="Times New Roman"/>
          <w:iCs/>
          <w:sz w:val="24"/>
          <w:szCs w:val="24"/>
          <w:vertAlign w:val="superscript"/>
          <w:lang w:val="en-US"/>
        </w:rPr>
        <w:t>3</w:t>
      </w:r>
      <w:r w:rsidRPr="00CB0933">
        <w:rPr>
          <w:rFonts w:ascii="Times New Roman" w:eastAsia="Calibri" w:hAnsi="Times New Roman" w:cs="Times New Roman"/>
          <w:iCs/>
          <w:sz w:val="24"/>
          <w:szCs w:val="24"/>
          <w:lang w:val="en-US"/>
        </w:rPr>
        <w:t>School of Mathematics and Physics, Queen’s University Belfast, Belfast BT7 1NN, Northern Ireland, United Kingdom.</w:t>
      </w:r>
    </w:p>
    <w:p w14:paraId="4434F7EF" w14:textId="77777777" w:rsidR="00482B4C" w:rsidRPr="00CB0933" w:rsidRDefault="00482B4C">
      <w:pPr>
        <w:suppressAutoHyphens w:val="0"/>
        <w:spacing w:after="200" w:line="360" w:lineRule="auto"/>
        <w:jc w:val="center"/>
        <w:rPr>
          <w:rFonts w:ascii="Times New Roman" w:eastAsia="Calibri" w:hAnsi="Times New Roman" w:cs="Times New Roman"/>
          <w:i/>
          <w:sz w:val="24"/>
          <w:szCs w:val="24"/>
          <w:lang w:val="en-US"/>
        </w:rPr>
      </w:pPr>
    </w:p>
    <w:p w14:paraId="3F1868F6" w14:textId="77777777" w:rsidR="00482B4C" w:rsidRPr="00CB0933" w:rsidRDefault="00482B4C">
      <w:pPr>
        <w:suppressAutoHyphens w:val="0"/>
        <w:spacing w:after="200" w:line="360" w:lineRule="auto"/>
        <w:jc w:val="both"/>
        <w:rPr>
          <w:rFonts w:ascii="Times New Roman" w:eastAsia="Calibri" w:hAnsi="Times New Roman" w:cs="Times New Roman"/>
          <w:color w:val="000000"/>
          <w:sz w:val="24"/>
          <w:szCs w:val="24"/>
          <w:vertAlign w:val="superscript"/>
          <w:lang w:val="en-US"/>
        </w:rPr>
      </w:pPr>
    </w:p>
    <w:p w14:paraId="267F76BE" w14:textId="77777777" w:rsidR="00482B4C" w:rsidRPr="00CB0933" w:rsidRDefault="00E93C72">
      <w:pPr>
        <w:suppressAutoHyphens w:val="0"/>
        <w:spacing w:after="200" w:line="360" w:lineRule="auto"/>
        <w:jc w:val="both"/>
      </w:pPr>
      <w:r w:rsidRPr="00CB0933">
        <w:rPr>
          <w:rFonts w:ascii="Times New Roman" w:eastAsia="Calibri" w:hAnsi="Times New Roman" w:cs="Times New Roman"/>
          <w:color w:val="000000"/>
          <w:sz w:val="24"/>
          <w:szCs w:val="24"/>
          <w:lang w:val="en-US"/>
        </w:rPr>
        <w:t xml:space="preserve">*Correspondence to: </w:t>
      </w:r>
      <w:hyperlink r:id="rId7">
        <w:r w:rsidRPr="00CB0933">
          <w:rPr>
            <w:rStyle w:val="ListLabel1"/>
          </w:rPr>
          <w:t>ralfk@hawaii.edu</w:t>
        </w:r>
      </w:hyperlink>
      <w:r w:rsidRPr="00CB0933">
        <w:rPr>
          <w:rFonts w:ascii="Times New Roman" w:eastAsia="Calibri" w:hAnsi="Times New Roman" w:cs="Times New Roman"/>
          <w:color w:val="000000"/>
          <w:sz w:val="24"/>
          <w:szCs w:val="24"/>
          <w:lang w:val="en-US"/>
        </w:rPr>
        <w:t xml:space="preserve">, </w:t>
      </w:r>
      <w:hyperlink r:id="rId8">
        <w:r w:rsidRPr="00CB0933">
          <w:rPr>
            <w:rStyle w:val="ListLabel1"/>
          </w:rPr>
          <w:t>brenogalvao@gmail.com</w:t>
        </w:r>
      </w:hyperlink>
      <w:r w:rsidRPr="00CB0933">
        <w:rPr>
          <w:rFonts w:ascii="Times New Roman" w:eastAsia="Calibri" w:hAnsi="Times New Roman" w:cs="Times New Roman"/>
          <w:color w:val="000000"/>
          <w:sz w:val="24"/>
          <w:szCs w:val="24"/>
          <w:lang w:val="en-US"/>
        </w:rPr>
        <w:t xml:space="preserve">, </w:t>
      </w:r>
      <w:hyperlink r:id="rId9">
        <w:r w:rsidRPr="00CB0933">
          <w:rPr>
            <w:rStyle w:val="ListLabel2"/>
          </w:rPr>
          <w:t>Tom.Millar@qub.ac.uk</w:t>
        </w:r>
      </w:hyperlink>
    </w:p>
    <w:p w14:paraId="02FB148B" w14:textId="77777777" w:rsidR="00482B4C" w:rsidRPr="00CB0933" w:rsidRDefault="00E93C72">
      <w:pPr>
        <w:rPr>
          <w:rFonts w:ascii="Times New Roman" w:hAnsi="Times New Roman"/>
          <w:b/>
          <w:sz w:val="24"/>
          <w:szCs w:val="24"/>
          <w:lang w:val="en-US"/>
        </w:rPr>
      </w:pPr>
      <w:r w:rsidRPr="00CB0933">
        <w:rPr>
          <w:rFonts w:ascii="Times New Roman" w:hAnsi="Times New Roman"/>
          <w:b/>
          <w:sz w:val="24"/>
          <w:szCs w:val="24"/>
          <w:lang w:val="en-US"/>
        </w:rPr>
        <w:t>This PDF file includes:</w:t>
      </w:r>
    </w:p>
    <w:p w14:paraId="754FD0D7" w14:textId="77777777" w:rsidR="00777AD4" w:rsidRPr="00CB0933" w:rsidRDefault="00777AD4">
      <w:pPr>
        <w:suppressAutoHyphens w:val="0"/>
        <w:spacing w:after="200"/>
        <w:jc w:val="both"/>
        <w:rPr>
          <w:rFonts w:ascii="Times New Roman" w:eastAsia="Calibri" w:hAnsi="Times New Roman" w:cs="Times New Roman"/>
          <w:sz w:val="24"/>
          <w:szCs w:val="24"/>
          <w:lang w:val="en-US"/>
        </w:rPr>
      </w:pPr>
    </w:p>
    <w:p w14:paraId="120BB8BA" w14:textId="77777777" w:rsidR="00777AD4" w:rsidRPr="00CB0933" w:rsidRDefault="00777AD4">
      <w:pPr>
        <w:suppressAutoHyphens w:val="0"/>
        <w:spacing w:after="200"/>
        <w:jc w:val="both"/>
        <w:rPr>
          <w:rFonts w:ascii="Times New Roman" w:eastAsia="Calibri" w:hAnsi="Times New Roman" w:cs="Times New Roman"/>
          <w:sz w:val="24"/>
          <w:szCs w:val="24"/>
          <w:lang w:val="en-US"/>
        </w:rPr>
      </w:pPr>
      <w:r w:rsidRPr="00CB0933">
        <w:rPr>
          <w:rFonts w:ascii="Times New Roman" w:eastAsia="Calibri" w:hAnsi="Times New Roman" w:cs="Times New Roman"/>
          <w:sz w:val="24"/>
          <w:szCs w:val="24"/>
          <w:lang w:val="en-US"/>
        </w:rPr>
        <w:t>Experimental Section</w:t>
      </w:r>
    </w:p>
    <w:p w14:paraId="66BA8246" w14:textId="77777777" w:rsidR="00482B4C" w:rsidRPr="00CB0933" w:rsidRDefault="00E93C72">
      <w:pPr>
        <w:suppressAutoHyphens w:val="0"/>
        <w:spacing w:after="200"/>
        <w:jc w:val="both"/>
        <w:rPr>
          <w:rFonts w:ascii="Times New Roman" w:eastAsia="Calibri" w:hAnsi="Times New Roman" w:cs="Times New Roman"/>
          <w:sz w:val="24"/>
          <w:szCs w:val="24"/>
          <w:lang w:val="en-US"/>
        </w:rPr>
      </w:pPr>
      <w:r w:rsidRPr="00CB0933">
        <w:rPr>
          <w:rFonts w:ascii="Times New Roman" w:eastAsia="Calibri" w:hAnsi="Times New Roman" w:cs="Times New Roman"/>
          <w:sz w:val="24"/>
          <w:szCs w:val="24"/>
          <w:lang w:val="en-US"/>
        </w:rPr>
        <w:t>Figure S1 to S3</w:t>
      </w:r>
    </w:p>
    <w:p w14:paraId="1C2494F1" w14:textId="0EA21335" w:rsidR="00777AD4" w:rsidRPr="00CB0933" w:rsidRDefault="00E93C72">
      <w:pPr>
        <w:suppressAutoHyphens w:val="0"/>
        <w:spacing w:after="200"/>
        <w:jc w:val="both"/>
        <w:rPr>
          <w:rFonts w:ascii="Times New Roman" w:eastAsia="Calibri" w:hAnsi="Times New Roman" w:cs="Times New Roman"/>
          <w:sz w:val="24"/>
          <w:szCs w:val="24"/>
          <w:lang w:val="en-US"/>
        </w:rPr>
      </w:pPr>
      <w:r w:rsidRPr="00CB0933">
        <w:rPr>
          <w:rFonts w:ascii="Times New Roman" w:eastAsia="Calibri" w:hAnsi="Times New Roman" w:cs="Times New Roman"/>
          <w:sz w:val="24"/>
          <w:szCs w:val="24"/>
          <w:lang w:val="en-US"/>
        </w:rPr>
        <w:t>Table S1 to S</w:t>
      </w:r>
      <w:r w:rsidR="000C26EC" w:rsidRPr="00CB0933">
        <w:rPr>
          <w:rFonts w:ascii="Times New Roman" w:eastAsia="Calibri" w:hAnsi="Times New Roman" w:cs="Times New Roman"/>
          <w:sz w:val="24"/>
          <w:szCs w:val="24"/>
          <w:lang w:val="en-US"/>
        </w:rPr>
        <w:t>5</w:t>
      </w:r>
    </w:p>
    <w:p w14:paraId="4272AF67" w14:textId="77777777" w:rsidR="00777AD4" w:rsidRPr="00CB0933" w:rsidRDefault="00777AD4">
      <w:pPr>
        <w:suppressAutoHyphens w:val="0"/>
        <w:spacing w:line="240" w:lineRule="auto"/>
        <w:rPr>
          <w:rFonts w:ascii="Times New Roman" w:eastAsia="Calibri" w:hAnsi="Times New Roman" w:cs="Times New Roman"/>
          <w:sz w:val="24"/>
          <w:szCs w:val="24"/>
          <w:lang w:val="en-US"/>
        </w:rPr>
      </w:pPr>
      <w:r w:rsidRPr="00CB0933">
        <w:rPr>
          <w:rFonts w:ascii="Times New Roman" w:eastAsia="Calibri" w:hAnsi="Times New Roman" w:cs="Times New Roman"/>
          <w:sz w:val="24"/>
          <w:szCs w:val="24"/>
          <w:lang w:val="en-US"/>
        </w:rPr>
        <w:br w:type="page"/>
      </w:r>
    </w:p>
    <w:p w14:paraId="588AE41C" w14:textId="77777777" w:rsidR="00482B4C" w:rsidRPr="00CB0933" w:rsidRDefault="00482B4C">
      <w:pPr>
        <w:rPr>
          <w:rFonts w:ascii="Times New Roman" w:hAnsi="Times New Roman"/>
          <w:b/>
          <w:sz w:val="24"/>
          <w:szCs w:val="24"/>
        </w:rPr>
      </w:pPr>
    </w:p>
    <w:p w14:paraId="4F649857" w14:textId="77777777" w:rsidR="0065781B" w:rsidRPr="00CB0933" w:rsidRDefault="0065781B" w:rsidP="0065781B">
      <w:pPr>
        <w:spacing w:line="360" w:lineRule="auto"/>
        <w:jc w:val="both"/>
      </w:pPr>
      <w:r w:rsidRPr="00CB0933">
        <w:rPr>
          <w:rFonts w:ascii="Times New Roman" w:hAnsi="Times New Roman" w:cs="Times New Roman"/>
          <w:b/>
          <w:bCs/>
          <w:sz w:val="24"/>
          <w:szCs w:val="24"/>
        </w:rPr>
        <w:t>Experimental Section.</w:t>
      </w:r>
      <w:r w:rsidRPr="00CB0933">
        <w:rPr>
          <w:rFonts w:ascii="Times New Roman" w:hAnsi="Times New Roman" w:cs="Times New Roman"/>
          <w:sz w:val="24"/>
          <w:szCs w:val="24"/>
        </w:rPr>
        <w:t xml:space="preserve"> The crossed molecular beam experiments of ground state silicon atoms (Si; </w:t>
      </w:r>
      <w:r w:rsidRPr="00CB0933">
        <w:rPr>
          <w:rFonts w:ascii="Times New Roman" w:hAnsi="Times New Roman" w:cs="Times New Roman"/>
          <w:sz w:val="24"/>
          <w:szCs w:val="24"/>
          <w:vertAlign w:val="superscript"/>
        </w:rPr>
        <w:t>3</w:t>
      </w:r>
      <w:r w:rsidRPr="00CB0933">
        <w:rPr>
          <w:rFonts w:ascii="Times New Roman" w:hAnsi="Times New Roman" w:cs="Times New Roman"/>
          <w:sz w:val="24"/>
          <w:szCs w:val="24"/>
        </w:rPr>
        <w:t>P) with deute</w:t>
      </w:r>
      <w:r w:rsidRPr="00CB0933">
        <w:rPr>
          <w:rFonts w:ascii="Times New Roman" w:hAnsi="Times New Roman" w:cs="Times New Roman"/>
          <w:sz w:val="24"/>
          <w:szCs w:val="24"/>
        </w:rPr>
        <w:softHyphen/>
        <w:t>rium sulfide (D</w:t>
      </w:r>
      <w:r w:rsidRPr="00CB0933">
        <w:rPr>
          <w:rFonts w:ascii="Times New Roman" w:hAnsi="Times New Roman" w:cs="Times New Roman"/>
          <w:sz w:val="24"/>
          <w:szCs w:val="24"/>
          <w:vertAlign w:val="subscript"/>
        </w:rPr>
        <w:t>2</w:t>
      </w:r>
      <w:r w:rsidRPr="00CB0933">
        <w:rPr>
          <w:rFonts w:ascii="Times New Roman" w:hAnsi="Times New Roman" w:cs="Times New Roman"/>
          <w:sz w:val="24"/>
          <w:szCs w:val="24"/>
        </w:rPr>
        <w:t>S; X</w:t>
      </w:r>
      <w:r w:rsidRPr="00CB0933">
        <w:rPr>
          <w:rFonts w:ascii="Times New Roman" w:hAnsi="Times New Roman" w:cs="Times New Roman"/>
          <w:sz w:val="24"/>
          <w:szCs w:val="24"/>
          <w:vertAlign w:val="superscript"/>
        </w:rPr>
        <w:t>1</w:t>
      </w:r>
      <w:r w:rsidRPr="00CB0933">
        <w:rPr>
          <w:rFonts w:ascii="Times New Roman" w:hAnsi="Times New Roman" w:cs="Times New Roman"/>
          <w:sz w:val="24"/>
          <w:szCs w:val="24"/>
        </w:rPr>
        <w:t>A</w:t>
      </w:r>
      <w:r w:rsidRPr="00CB0933">
        <w:rPr>
          <w:rFonts w:ascii="Times New Roman" w:hAnsi="Times New Roman" w:cs="Times New Roman"/>
          <w:sz w:val="24"/>
          <w:szCs w:val="24"/>
          <w:vertAlign w:val="subscript"/>
        </w:rPr>
        <w:t>1</w:t>
      </w:r>
      <w:r w:rsidRPr="00CB0933">
        <w:rPr>
          <w:rFonts w:ascii="Times New Roman" w:hAnsi="Times New Roman" w:cs="Times New Roman"/>
          <w:sz w:val="24"/>
          <w:szCs w:val="24"/>
        </w:rPr>
        <w:t>) were performed in gas phase under single collision conditions exploi</w:t>
      </w:r>
      <w:r w:rsidRPr="00CB0933">
        <w:rPr>
          <w:rFonts w:ascii="Times New Roman" w:hAnsi="Times New Roman" w:cs="Times New Roman"/>
          <w:sz w:val="24"/>
          <w:szCs w:val="24"/>
        </w:rPr>
        <w:softHyphen/>
        <w:t xml:space="preserve">ting a crossed molecular beam machine </w:t>
      </w:r>
      <w:r w:rsidRPr="00CB0933">
        <w:rPr>
          <w:rFonts w:ascii="Times New Roman" w:hAnsi="Times New Roman" w:cs="Times New Roman"/>
          <w:sz w:val="24"/>
          <w:szCs w:val="24"/>
        </w:rPr>
        <w:fldChar w:fldCharType="begin"/>
      </w:r>
      <w:r w:rsidRPr="00CB0933">
        <w:rPr>
          <w:rFonts w:ascii="Times New Roman" w:hAnsi="Times New Roman" w:cs="Times New Roman"/>
          <w:sz w:val="24"/>
          <w:szCs w:val="24"/>
        </w:rPr>
        <w:instrText xml:space="preserve"> ADDIN EN.CITE &lt;EndNote&gt;&lt;Cite&gt;&lt;Author&gt;Yang&lt;/Author&gt;&lt;Year&gt;2019&lt;/Year&gt;&lt;RecNum&gt;29&lt;/RecNum&gt;&lt;DisplayText&gt;(65)&lt;/DisplayText&gt;&lt;record&gt;&lt;rec-number&gt;29&lt;/rec-number&gt;&lt;foreign-keys&gt;&lt;key app="EN" db-id="epvrf5esv5pwzie9te6v50tna99sde0adadv" timestamp="1598068307"&gt;29&lt;/key&gt;&lt;/foreign-keys&gt;&lt;ref-type name="Journal Article"&gt;17&lt;/ref-type&gt;&lt;contributors&gt;&lt;authors&gt;&lt;author&gt;Tao Yang&lt;/author&gt;&lt;author&gt;Luke Bertels&lt;/author&gt;&lt;author&gt;Beni B. Dangi&lt;/author&gt;&lt;author&gt;Xiaohu Lid&lt;/author&gt;&lt;author&gt;Martin Head-Gordon&lt;/author&gt;&lt;author&gt;Ralf I. Kaiser&lt;/author&gt;&lt;/authors&gt;&lt;/contributors&gt;&lt;titles&gt;&lt;title&gt;&lt;style face="normal" font="default" size="100%"&gt;Gas phase formation of c-SiC&lt;/style&gt;&lt;style face="subscript" font="default" size="100%"&gt;3&lt;/style&gt;&lt;style face="normal" font="default" size="100%"&gt; molecules in the circumstellar envelope of carbon stars.&lt;/style&gt;&lt;/title&gt;&lt;secondary-title&gt;Proc. Natl. Acad. Sci. U.S.A&lt;/secondary-title&gt;&lt;/titles&gt;&lt;periodical&gt;&lt;full-title&gt;Proc. Natl. Acad. Sci. U.S.A&lt;/full-title&gt;&lt;/periodical&gt;&lt;pages&gt;14471-14478&lt;/pages&gt;&lt;volume&gt;116&lt;/volume&gt;&lt;dates&gt;&lt;year&gt;2019&lt;/year&gt;&lt;/dates&gt;&lt;urls&gt;&lt;/urls&gt;&lt;/record&gt;&lt;/Cite&gt;&lt;/EndNote&gt;</w:instrText>
      </w:r>
      <w:r w:rsidRPr="00CB0933">
        <w:rPr>
          <w:rFonts w:ascii="Times New Roman" w:hAnsi="Times New Roman" w:cs="Times New Roman"/>
          <w:sz w:val="24"/>
          <w:szCs w:val="24"/>
        </w:rPr>
        <w:fldChar w:fldCharType="separate"/>
      </w:r>
      <w:r w:rsidRPr="00CB0933">
        <w:rPr>
          <w:rFonts w:ascii="Times New Roman" w:hAnsi="Times New Roman" w:cs="Times New Roman"/>
          <w:noProof/>
          <w:sz w:val="24"/>
          <w:szCs w:val="24"/>
        </w:rPr>
        <w:t>(</w:t>
      </w:r>
      <w:hyperlink w:anchor="_ENREF_65" w:tooltip="Yang, 2019 #29" w:history="1">
        <w:r w:rsidRPr="00CB0933">
          <w:rPr>
            <w:rFonts w:ascii="Times New Roman" w:hAnsi="Times New Roman" w:cs="Times New Roman"/>
            <w:noProof/>
            <w:sz w:val="24"/>
            <w:szCs w:val="24"/>
          </w:rPr>
          <w:t>65</w:t>
        </w:r>
      </w:hyperlink>
      <w:r w:rsidRPr="00CB0933">
        <w:rPr>
          <w:rFonts w:ascii="Times New Roman" w:hAnsi="Times New Roman" w:cs="Times New Roman"/>
          <w:noProof/>
          <w:sz w:val="24"/>
          <w:szCs w:val="24"/>
        </w:rPr>
        <w:t>)</w:t>
      </w:r>
      <w:r w:rsidRPr="00CB0933">
        <w:rPr>
          <w:rFonts w:ascii="Times New Roman" w:hAnsi="Times New Roman" w:cs="Times New Roman"/>
          <w:sz w:val="24"/>
          <w:szCs w:val="24"/>
        </w:rPr>
        <w:fldChar w:fldCharType="end"/>
      </w:r>
      <w:r w:rsidRPr="00CB0933">
        <w:fldChar w:fldCharType="begin"/>
      </w:r>
      <w:r w:rsidRPr="00CB0933">
        <w:instrText>ADDIN EN.CITE &lt;EndNote&gt;&lt;Cite&gt;&lt;Author&gt;Yang&lt;/Author&gt;&lt;Year&gt;2019&lt;/Year&gt;&lt;RecNum&gt;29&lt;/RecNum&gt;&lt;DisplayText&gt;(68)&lt;/DisplayText&gt;&lt;record&gt;&lt;rec-number&gt;29&lt;/rec-number&gt;&lt;foreign-keys&gt;&lt;key app="EN" db-id="epvrf5esv5pwzie9te6v50tna99sde0adadv" timestamp="1598068307"&gt;29&lt;/key&gt;&lt;/foreign-keys&gt;&lt;ref-type name="Journal Article"&gt;17&lt;/ref-type&gt;&lt;contributors&gt;&lt;authors&gt;&lt;author&gt;Tao Yang&lt;/author&gt;&lt;author&gt;Luke Bertels&lt;/author&gt;&lt;author&gt;Beni B. Dangi&lt;/author&gt;&lt;author&gt;Xiaohu Lid&lt;/author&gt;&lt;author&gt;Martin Head-Gordon&lt;/author&gt;&lt;author&gt;Ralf I. Kaiser&lt;/author&gt;&lt;/authors&gt;&lt;/contributors&gt;&lt;titles&gt;&lt;title&gt;&lt;style face="normal" font="default" size="100%"&gt;Gas phase formation of c-SiC&lt;/style&gt;&lt;style face="subscript" font="default" size="100%"&gt;3&lt;/style&gt;&lt;style face="normal" font="default" size="100%"&gt; molecules in the circumstellar envelope of carbon stars.&lt;/style&gt;&lt;/title&gt;&lt;secondary-title&gt;Proc. Natl. Acad. Sci. U.S.A&lt;/secondary-title&gt;&lt;/titles&gt;&lt;periodical&gt;&lt;full-title&gt;Proc. Natl. Acad. Sci. U.S.A&lt;/full-title&gt;&lt;/periodical&gt;&lt;pages&gt;14471-14478&lt;/pages&gt;&lt;volume&gt;116&lt;/volume&gt;&lt;dates&gt;&lt;year&gt;2019&lt;/year&gt;&lt;/dates&gt;&lt;urls&gt;&lt;/urls&gt;&lt;/record&gt;&lt;/Cite&gt;&lt;/EndNote&gt;</w:instrText>
      </w:r>
      <w:r w:rsidRPr="00CB0933">
        <w:fldChar w:fldCharType="end"/>
      </w:r>
      <w:hyperlink r:id="rId10" w:anchor="_ENREF_68" w:tgtFrame="Yang, 2019 #29" w:history="1">
        <w:r w:rsidRPr="00CB0933">
          <w:rPr>
            <w:rFonts w:ascii="Times New Roman" w:hAnsi="Times New Roman" w:cs="Times New Roman"/>
            <w:sz w:val="24"/>
            <w:szCs w:val="24"/>
          </w:rPr>
          <w:t xml:space="preserve">. Note that the reaction was </w:t>
        </w:r>
      </w:hyperlink>
      <w:r w:rsidRPr="00CB0933">
        <w:rPr>
          <w:rFonts w:ascii="Times New Roman" w:eastAsia="Times New Roman" w:hAnsi="Times New Roman" w:cs="Times New Roman"/>
          <w:sz w:val="24"/>
          <w:szCs w:val="24"/>
        </w:rPr>
        <w:t xml:space="preserve">conducted with </w:t>
      </w:r>
      <w:r w:rsidRPr="00CB0933">
        <w:rPr>
          <w:rFonts w:ascii="Times New Roman" w:hAnsi="Times New Roman" w:cs="Times New Roman"/>
          <w:sz w:val="24"/>
          <w:szCs w:val="24"/>
        </w:rPr>
        <w:t>deute</w:t>
      </w:r>
      <w:r w:rsidRPr="00CB0933">
        <w:rPr>
          <w:rFonts w:ascii="Times New Roman" w:hAnsi="Times New Roman" w:cs="Times New Roman"/>
          <w:sz w:val="24"/>
          <w:szCs w:val="24"/>
        </w:rPr>
        <w:softHyphen/>
        <w:t>rium sulfide</w:t>
      </w:r>
      <w:r w:rsidRPr="00CB0933">
        <w:rPr>
          <w:rFonts w:ascii="Times New Roman" w:eastAsia="Times New Roman" w:hAnsi="Times New Roman" w:cs="Times New Roman"/>
          <w:sz w:val="24"/>
          <w:szCs w:val="24"/>
        </w:rPr>
        <w:t xml:space="preserve">, but not with hydrogen sulfide (≥ 99 %, Sigma-Aldrich) due to the presence of traces of </w:t>
      </w:r>
      <w:proofErr w:type="spellStart"/>
      <w:r w:rsidRPr="00CB0933">
        <w:rPr>
          <w:rFonts w:ascii="Times New Roman" w:eastAsia="Times New Roman" w:hAnsi="Times New Roman" w:cs="Times New Roman"/>
          <w:sz w:val="24"/>
          <w:szCs w:val="24"/>
        </w:rPr>
        <w:t>dihydrogendisulfide</w:t>
      </w:r>
      <w:proofErr w:type="spellEnd"/>
      <w:r w:rsidRPr="00CB0933">
        <w:rPr>
          <w:rFonts w:ascii="Times New Roman" w:eastAsia="Times New Roman" w:hAnsi="Times New Roman" w:cs="Times New Roman"/>
          <w:sz w:val="24"/>
          <w:szCs w:val="24"/>
        </w:rPr>
        <w:t xml:space="preserve"> in the hydrogen sulfide lecture bottle leading to non-reactive scattering signal at the prospective products of 61 amu (</w:t>
      </w:r>
      <w:proofErr w:type="spellStart"/>
      <w:r w:rsidRPr="00CB0933">
        <w:rPr>
          <w:rFonts w:ascii="Times New Roman" w:eastAsia="Times New Roman" w:hAnsi="Times New Roman" w:cs="Times New Roman"/>
          <w:sz w:val="24"/>
          <w:szCs w:val="24"/>
        </w:rPr>
        <w:t>HSiS</w:t>
      </w:r>
      <w:proofErr w:type="spellEnd"/>
      <w:r w:rsidRPr="00CB0933">
        <w:rPr>
          <w:rFonts w:ascii="Times New Roman" w:eastAsia="Times New Roman" w:hAnsi="Times New Roman" w:cs="Times New Roman"/>
          <w:sz w:val="24"/>
          <w:szCs w:val="24"/>
        </w:rPr>
        <w:t>) and 60 amu (</w:t>
      </w:r>
      <w:proofErr w:type="spellStart"/>
      <w:r w:rsidRPr="00CB0933">
        <w:rPr>
          <w:rFonts w:ascii="Times New Roman" w:eastAsia="Times New Roman" w:hAnsi="Times New Roman" w:cs="Times New Roman"/>
          <w:sz w:val="24"/>
          <w:szCs w:val="24"/>
        </w:rPr>
        <w:t>SiS</w:t>
      </w:r>
      <w:proofErr w:type="spellEnd"/>
      <w:r w:rsidRPr="00CB0933">
        <w:rPr>
          <w:rFonts w:ascii="Times New Roman" w:eastAsia="Times New Roman" w:hAnsi="Times New Roman" w:cs="Times New Roman"/>
          <w:sz w:val="24"/>
          <w:szCs w:val="24"/>
        </w:rPr>
        <w:t xml:space="preserve">). This problem was overcome by using </w:t>
      </w:r>
      <w:r w:rsidRPr="00CB0933">
        <w:rPr>
          <w:rFonts w:ascii="Times New Roman" w:hAnsi="Times New Roman" w:cs="Times New Roman"/>
          <w:sz w:val="24"/>
          <w:szCs w:val="24"/>
        </w:rPr>
        <w:t>deute</w:t>
      </w:r>
      <w:r w:rsidRPr="00CB0933">
        <w:rPr>
          <w:rFonts w:ascii="Times New Roman" w:hAnsi="Times New Roman" w:cs="Times New Roman"/>
          <w:sz w:val="24"/>
          <w:szCs w:val="24"/>
        </w:rPr>
        <w:softHyphen/>
        <w:t>rium sulfide</w:t>
      </w:r>
      <w:r w:rsidRPr="00CB0933">
        <w:rPr>
          <w:rFonts w:ascii="Times New Roman" w:eastAsia="Times New Roman" w:hAnsi="Times New Roman" w:cs="Times New Roman"/>
          <w:sz w:val="24"/>
          <w:szCs w:val="24"/>
        </w:rPr>
        <w:t>. </w:t>
      </w:r>
      <w:r w:rsidRPr="00CB0933">
        <w:rPr>
          <w:rFonts w:ascii="Times New Roman" w:hAnsi="Times New Roman" w:cs="Times New Roman"/>
          <w:sz w:val="24"/>
          <w:szCs w:val="24"/>
        </w:rPr>
        <w:t xml:space="preserve">A pulsed supersonic beam of neon-seeded ground state silicon atoms was produced via ablation of a rotating silicon rod at 266 nm (10 ± 1 </w:t>
      </w:r>
      <w:proofErr w:type="spellStart"/>
      <w:r w:rsidRPr="00CB0933">
        <w:rPr>
          <w:rFonts w:ascii="Times New Roman" w:hAnsi="Times New Roman" w:cs="Times New Roman"/>
          <w:sz w:val="24"/>
          <w:szCs w:val="24"/>
        </w:rPr>
        <w:t>mJ</w:t>
      </w:r>
      <w:proofErr w:type="spellEnd"/>
      <w:r w:rsidRPr="00CB0933">
        <w:rPr>
          <w:rFonts w:ascii="Times New Roman" w:hAnsi="Times New Roman" w:cs="Times New Roman"/>
          <w:sz w:val="24"/>
          <w:szCs w:val="24"/>
        </w:rPr>
        <w:t xml:space="preserve"> per pulse; 30 Hz). The ablated silicon atoms were entered into neon carrier gas (Ne; 99.999%; Specialty Gases) released from a pulsed piezoelectric valve operating at 60 Hz, a pulse width 80 µs, and a peak voltage -400 V. A four-slit chopper wheel rotating at 120 Hz selected a part of the pulsed beam defined by a peak velocity (</w:t>
      </w:r>
      <w:proofErr w:type="spellStart"/>
      <w:r w:rsidRPr="00CB0933">
        <w:rPr>
          <w:rFonts w:ascii="Times New Roman" w:hAnsi="Times New Roman" w:cs="Times New Roman"/>
          <w:sz w:val="24"/>
          <w:szCs w:val="24"/>
        </w:rPr>
        <w:t>v</w:t>
      </w:r>
      <w:r w:rsidRPr="00CB0933">
        <w:rPr>
          <w:rFonts w:ascii="Times New Roman" w:hAnsi="Times New Roman" w:cs="Times New Roman"/>
          <w:sz w:val="24"/>
          <w:szCs w:val="24"/>
          <w:vertAlign w:val="subscript"/>
        </w:rPr>
        <w:t>p</w:t>
      </w:r>
      <w:proofErr w:type="spellEnd"/>
      <w:r w:rsidRPr="00CB0933">
        <w:rPr>
          <w:rFonts w:ascii="Times New Roman" w:hAnsi="Times New Roman" w:cs="Times New Roman"/>
          <w:sz w:val="24"/>
          <w:szCs w:val="24"/>
        </w:rPr>
        <w:t>) and speed ratio (S) of 984 ± 15 m s</w:t>
      </w:r>
      <w:r w:rsidRPr="00CB0933">
        <w:rPr>
          <w:rFonts w:ascii="Times New Roman" w:hAnsi="Times New Roman" w:cs="Times New Roman"/>
          <w:sz w:val="24"/>
          <w:szCs w:val="24"/>
          <w:vertAlign w:val="superscript"/>
        </w:rPr>
        <w:t>-1</w:t>
      </w:r>
      <w:r w:rsidRPr="00CB0933">
        <w:rPr>
          <w:rFonts w:ascii="Times New Roman" w:hAnsi="Times New Roman" w:cs="Times New Roman"/>
          <w:sz w:val="24"/>
          <w:szCs w:val="24"/>
        </w:rPr>
        <w:t xml:space="preserve"> and 5.9 ± 0.8, respectively. Laser induced fluorescence revealed that silicon atoms are in their electronic ground state (</w:t>
      </w:r>
      <w:r w:rsidRPr="00CB0933">
        <w:rPr>
          <w:rFonts w:ascii="Times New Roman" w:hAnsi="Times New Roman" w:cs="Times New Roman"/>
          <w:sz w:val="24"/>
          <w:szCs w:val="24"/>
          <w:vertAlign w:val="superscript"/>
        </w:rPr>
        <w:t>3</w:t>
      </w:r>
      <w:r w:rsidRPr="00CB0933">
        <w:rPr>
          <w:rFonts w:ascii="Times New Roman" w:hAnsi="Times New Roman" w:cs="Times New Roman"/>
          <w:sz w:val="24"/>
          <w:szCs w:val="24"/>
        </w:rPr>
        <w:t>P)</w:t>
      </w:r>
      <w:r w:rsidRPr="00CB0933">
        <w:rPr>
          <w:rFonts w:ascii="Calibri" w:eastAsia="Calibri" w:hAnsi="Calibri" w:cs="Calibri"/>
          <w:lang w:val="en-US"/>
        </w:rPr>
        <w:t xml:space="preserve"> </w:t>
      </w:r>
      <w:r w:rsidRPr="00CB0933">
        <w:rPr>
          <w:rFonts w:ascii="Times New Roman" w:hAnsi="Times New Roman" w:cs="Times New Roman"/>
          <w:sz w:val="24"/>
          <w:szCs w:val="24"/>
        </w:rPr>
        <w:fldChar w:fldCharType="begin"/>
      </w:r>
      <w:r w:rsidRPr="00CB0933">
        <w:rPr>
          <w:rFonts w:ascii="Times New Roman" w:hAnsi="Times New Roman" w:cs="Times New Roman"/>
          <w:sz w:val="24"/>
          <w:szCs w:val="24"/>
        </w:rPr>
        <w:instrText xml:space="preserve"> ADDIN EN.CITE &lt;EndNote&gt;&lt;Cite&gt;&lt;Author&gt;Yang&lt;/Author&gt;&lt;Year&gt;2017&lt;/Year&gt;&lt;RecNum&gt;53&lt;/RecNum&gt;&lt;DisplayText&gt;(77)&lt;/DisplayText&gt;&lt;record&gt;&lt;rec-number&gt;53&lt;/rec-number&gt;&lt;foreign-keys&gt;&lt;key app="EN" db-id="epvrf5esv5pwzie9te6v50tna99sde0adadv" timestamp="1600212176"&gt;53&lt;/key&gt;&lt;/foreign-keys&gt;&lt;ref-type name="Journal Article"&gt;17&lt;/ref-type&gt;&lt;contributors&gt;&lt;authors&gt;&lt;author&gt;Tao Yang&lt;/author&gt;&lt;author&gt;Beni B. Dangi&lt;/author&gt;&lt;author&gt;Ralf I. Kaiser&lt;/author&gt;&lt;author&gt;Kang-Heng Chao&lt;/author&gt;&lt;author&gt;Bing-Jian Sun&lt;/author&gt;&lt;author&gt;Agnes H. H. Chang&lt;/author&gt;&lt;author&gt;Thanh Lam Nguyen&lt;/author&gt;&lt;author&gt;John F. Stanton&lt;/author&gt;&lt;/authors&gt;&lt;/contributors&gt;&lt;titles&gt;&lt;title&gt;&lt;style face="normal" font="default" size="100%"&gt;Gas-phase formation of the disilavinylidene (H&lt;/style&gt;&lt;style face="subscript" font="default" size="100%"&gt;2&lt;/style&gt;&lt;style face="normal" font="default" size="100%"&gt;SiSi) transient.&lt;/style&gt;&lt;/title&gt;&lt;secondary-title&gt;Angew. Chem. Int. Ed.&lt;/secondary-title&gt;&lt;/titles&gt;&lt;periodical&gt;&lt;full-title&gt;Angew. Chem. Int. Ed.&lt;/full-title&gt;&lt;/periodical&gt;&lt;pages&gt;1264 –1268&lt;/pages&gt;&lt;volume&gt;56&lt;/volume&gt;&lt;dates&gt;&lt;year&gt;2017&lt;/year&gt;&lt;/dates&gt;&lt;urls&gt;&lt;/urls&gt;&lt;/record&gt;&lt;/Cite&gt;&lt;/EndNote&gt;</w:instrText>
      </w:r>
      <w:r w:rsidRPr="00CB0933">
        <w:rPr>
          <w:rFonts w:ascii="Times New Roman" w:hAnsi="Times New Roman" w:cs="Times New Roman"/>
          <w:sz w:val="24"/>
          <w:szCs w:val="24"/>
        </w:rPr>
        <w:fldChar w:fldCharType="separate"/>
      </w:r>
      <w:r w:rsidRPr="00CB0933">
        <w:rPr>
          <w:rFonts w:ascii="Times New Roman" w:hAnsi="Times New Roman" w:cs="Times New Roman"/>
          <w:noProof/>
          <w:sz w:val="24"/>
          <w:szCs w:val="24"/>
        </w:rPr>
        <w:t>(</w:t>
      </w:r>
      <w:hyperlink w:anchor="_ENREF_77" w:tooltip="Yang, 2017 #53" w:history="1">
        <w:r w:rsidRPr="00CB0933">
          <w:rPr>
            <w:rFonts w:ascii="Times New Roman" w:hAnsi="Times New Roman" w:cs="Times New Roman"/>
            <w:noProof/>
            <w:sz w:val="24"/>
            <w:szCs w:val="24"/>
          </w:rPr>
          <w:t>77</w:t>
        </w:r>
      </w:hyperlink>
      <w:r w:rsidRPr="00CB0933">
        <w:rPr>
          <w:rFonts w:ascii="Times New Roman" w:hAnsi="Times New Roman" w:cs="Times New Roman"/>
          <w:noProof/>
          <w:sz w:val="24"/>
          <w:szCs w:val="24"/>
        </w:rPr>
        <w:t>)</w:t>
      </w:r>
      <w:r w:rsidRPr="00CB0933">
        <w:rPr>
          <w:rFonts w:ascii="Times New Roman" w:hAnsi="Times New Roman" w:cs="Times New Roman"/>
          <w:sz w:val="24"/>
          <w:szCs w:val="24"/>
        </w:rPr>
        <w:fldChar w:fldCharType="end"/>
      </w:r>
      <w:r w:rsidRPr="00CB0933">
        <w:fldChar w:fldCharType="begin"/>
      </w:r>
      <w:r w:rsidRPr="00CB0933">
        <w:instrText>ADDIN EN.CITE &lt;EndNote&gt;&lt;Cite&gt;&lt;Author&gt;Yang&lt;/Author&gt;&lt;Year&gt;2017&lt;/Year&gt;&lt;RecNum&gt;53&lt;/RecNum&gt;&lt;DisplayText&gt;(69)&lt;/DisplayText&gt;&lt;record&gt;&lt;rec-number&gt;53&lt;/rec-number&gt;&lt;foreign-keys&gt;&lt;key app="EN" db-id="epvrf5esv5pwzie9te6v50tna99sde0adadv" timestamp="1600212176"&gt;53&lt;/key&gt;&lt;/foreign-keys&gt;&lt;ref-type name="Journal Article"&gt;17&lt;/ref-type&gt;&lt;contributors&gt;&lt;authors&gt;&lt;author&gt;Tao Yang&lt;/author&gt;&lt;author&gt;Beni B. Dangi&lt;/author&gt;&lt;author&gt;Ralf I. Kaiser&lt;/author&gt;&lt;author&gt;Kang-Heng Chao&lt;/author&gt;&lt;author&gt;Bing-Jian Sun&lt;/author&gt;&lt;author&gt;Agnes H. H. Chang&lt;/author&gt;&lt;author&gt;Thanh Lam Nguyen&lt;/author&gt;&lt;author&gt;John F. Stanton&lt;/author&gt;&lt;/authors&gt;&lt;/contributors&gt;&lt;titles&gt;&lt;title&gt;&lt;style face="normal" font="default" size="100%"&gt;Gas-phase formation of the disilavinylidene (H&lt;/style&gt;&lt;style face="subscript" font="default" size="100%"&gt;2&lt;/style&gt;&lt;style face="normal" font="default" size="100%"&gt;SiSi) transient.&lt;/style&gt;&lt;/title&gt;&lt;secondary-title&gt;Angew. Chem. Int. Ed.&lt;/secondary-title&gt;&lt;/titles&gt;&lt;periodical&gt;&lt;full-title&gt;Angew. Chem. Int. Ed.&lt;/full-title&gt;&lt;/periodical&gt;&lt;pages&gt;1264 –1268&lt;/pages&gt;&lt;volume&gt;56&lt;/volume&gt;&lt;dates&gt;&lt;year&gt;2017&lt;/year&gt;&lt;/dates&gt;&lt;urls&gt;&lt;/urls&gt;&lt;/record&gt;&lt;/Cite&gt;&lt;/EndNote&gt;</w:instrText>
      </w:r>
      <w:r w:rsidRPr="00CB0933">
        <w:fldChar w:fldCharType="end"/>
      </w:r>
      <w:bookmarkStart w:id="0" w:name="__Fieldmark__8037_582968740"/>
      <w:r w:rsidR="00D612AF" w:rsidRPr="00CB0933">
        <w:fldChar w:fldCharType="begin"/>
      </w:r>
      <w:r w:rsidR="00D612AF" w:rsidRPr="00CB0933">
        <w:instrText xml:space="preserve"> HYPERLINK "file:///D:\\UHM\\Si+H2S\\Manuscript\\ScienceAdvances\\Revision_1\\SISciAdv.docx" \l "_ENREF_69" \t "Yang, 2017 #53" </w:instrText>
      </w:r>
      <w:r w:rsidR="00D612AF" w:rsidRPr="00CB0933">
        <w:fldChar w:fldCharType="separate"/>
      </w:r>
      <w:bookmarkEnd w:id="0"/>
      <w:r w:rsidRPr="00CB0933">
        <w:rPr>
          <w:rFonts w:ascii="Times New Roman" w:hAnsi="Times New Roman" w:cs="Times New Roman"/>
          <w:sz w:val="24"/>
          <w:szCs w:val="24"/>
        </w:rPr>
        <w:t>. This section of the beam intersected perpendicularly an early section of a pulsed beam of deuterium sulfide (97 % D; Sigma-Aldrich) characterized by a peak velocity (</w:t>
      </w:r>
      <w:proofErr w:type="spellStart"/>
      <w:r w:rsidRPr="00CB0933">
        <w:rPr>
          <w:rFonts w:ascii="Times New Roman" w:hAnsi="Times New Roman" w:cs="Times New Roman"/>
          <w:sz w:val="24"/>
          <w:szCs w:val="24"/>
        </w:rPr>
        <w:t>v</w:t>
      </w:r>
      <w:r w:rsidR="00D612AF" w:rsidRPr="00CB0933">
        <w:rPr>
          <w:rFonts w:ascii="Times New Roman" w:hAnsi="Times New Roman" w:cs="Times New Roman"/>
          <w:sz w:val="24"/>
          <w:szCs w:val="24"/>
        </w:rPr>
        <w:fldChar w:fldCharType="end"/>
      </w:r>
      <w:r w:rsidRPr="00CB0933">
        <w:rPr>
          <w:rFonts w:ascii="Times New Roman" w:hAnsi="Times New Roman" w:cs="Times New Roman"/>
          <w:sz w:val="24"/>
          <w:szCs w:val="24"/>
          <w:vertAlign w:val="subscript"/>
        </w:rPr>
        <w:t>p</w:t>
      </w:r>
      <w:proofErr w:type="spellEnd"/>
      <w:r w:rsidRPr="00CB0933">
        <w:rPr>
          <w:rFonts w:ascii="Times New Roman" w:hAnsi="Times New Roman" w:cs="Times New Roman"/>
          <w:sz w:val="24"/>
          <w:szCs w:val="24"/>
        </w:rPr>
        <w:t>) of 801 ± 21 ms</w:t>
      </w:r>
      <w:r w:rsidRPr="00CB0933">
        <w:rPr>
          <w:rFonts w:ascii="Times New Roman" w:hAnsi="Times New Roman" w:cs="Times New Roman"/>
          <w:sz w:val="24"/>
          <w:szCs w:val="24"/>
          <w:vertAlign w:val="superscript"/>
        </w:rPr>
        <w:t>-1</w:t>
      </w:r>
      <w:r w:rsidRPr="00CB0933">
        <w:rPr>
          <w:rFonts w:ascii="Times New Roman" w:hAnsi="Times New Roman" w:cs="Times New Roman"/>
          <w:sz w:val="24"/>
          <w:szCs w:val="24"/>
        </w:rPr>
        <w:t xml:space="preserve"> and a speed ratio (S) of 12.8 ± 0.8. The neutral reactive scattering products are ionized by electron impact at energy of 80 eV and 2 mA emission current; the ions are then extracted and mass filtered by a triply differentially pumped quadrupole mass filter operating in the TOF mode and detected by Daly-type ion counter; up to 2 × 10</w:t>
      </w:r>
      <w:r w:rsidRPr="00CB0933">
        <w:rPr>
          <w:rFonts w:ascii="Times New Roman" w:hAnsi="Times New Roman" w:cs="Times New Roman"/>
          <w:sz w:val="24"/>
          <w:szCs w:val="24"/>
          <w:vertAlign w:val="superscript"/>
        </w:rPr>
        <w:t>5</w:t>
      </w:r>
      <w:r w:rsidRPr="00CB0933">
        <w:rPr>
          <w:rFonts w:ascii="Times New Roman" w:hAnsi="Times New Roman" w:cs="Times New Roman"/>
          <w:sz w:val="24"/>
          <w:szCs w:val="24"/>
        </w:rPr>
        <w:t xml:space="preserve"> TOF spectra were accumulated at each angle. The laboratory angular distributions were then obtained by integrating the TOF at each angle and normalized to the intensity of the TOF at the center-of-mass angle (CM). The reaction dynamics were extracted by converting the data from the laboratory frame to the CM reference frame exploiting a forward-convolution routine</w:t>
      </w:r>
      <w:r w:rsidRPr="00CB0933">
        <w:t xml:space="preserve"> </w:t>
      </w:r>
      <w:r w:rsidRPr="00CB0933">
        <w:rPr>
          <w:rFonts w:ascii="Times New Roman" w:hAnsi="Times New Roman" w:cs="Times New Roman"/>
        </w:rPr>
        <w:fldChar w:fldCharType="begin"/>
      </w:r>
      <w:r w:rsidRPr="00CB0933">
        <w:rPr>
          <w:rFonts w:ascii="Times New Roman" w:hAnsi="Times New Roman" w:cs="Times New Roman"/>
        </w:rPr>
        <w:instrText xml:space="preserve"> ADDIN EN.CITE &lt;EndNote&gt;&lt;Cite&gt;&lt;Author&gt;Vernon&lt;/Author&gt;&lt;Year&gt;1983&lt;/Year&gt;&lt;RecNum&gt;24&lt;/RecNum&gt;&lt;DisplayText&gt;(45, 46)&lt;/DisplayText&gt;&lt;record&gt;&lt;rec-number&gt;24&lt;/rec-number&gt;&lt;foreign-keys&gt;&lt;key app="EN" db-id="epvrf5esv5pwzie9te6v50tna99sde0adadv" timestamp="1598052032"&gt;24&lt;/key&gt;&lt;/foreign-keys&gt;&lt;ref-type name="Thesis"&gt;32&lt;/ref-type&gt;&lt;contributors&gt;&lt;authors&gt;&lt;author&gt;Matthew Fcwler Vernon&lt;/author&gt;&lt;/authors&gt;&lt;/contributors&gt;&lt;titles&gt;&lt;title&gt;Molecular-beam scattering.&lt;/title&gt;&lt;/titles&gt;&lt;dates&gt;&lt;year&gt;1983&lt;/year&gt;&lt;/dates&gt;&lt;publisher&gt;University of California, Brkeley, USA.&lt;/publisher&gt;&lt;work-type&gt;Ph. D.&lt;/work-type&gt;&lt;urls&gt;&lt;/urls&gt;&lt;/record&gt;&lt;/Cite&gt;&lt;Cite&gt;&lt;Author&gt;Weiss&lt;/Author&gt;&lt;Year&gt;1986&lt;/Year&gt;&lt;RecNum&gt;23&lt;/RecNum&gt;&lt;record&gt;&lt;rec-number&gt;23&lt;/rec-number&gt;&lt;foreign-keys&gt;&lt;key app="EN" db-id="epvrf5esv5pwzie9te6v50tna99sde0adadv" timestamp="1598051853"&gt;23&lt;/key&gt;&lt;/foreign-keys&gt;&lt;ref-type name="Thesis"&gt;32&lt;/ref-type&gt;&lt;contributors&gt;&lt;authors&gt;&lt;author&gt;Paul Storch Weiss&lt;/author&gt;&lt;/authors&gt;&lt;/contributors&gt;&lt;titles&gt;&lt;title&gt;The reaction dynamics of electronically excited alkali atoms with simple molecules.&lt;/title&gt;&lt;/titles&gt;&lt;dates&gt;&lt;year&gt;1986&lt;/year&gt;&lt;/dates&gt;&lt;publisher&gt;University of California, Berkeley, USA&lt;/publisher&gt;&lt;work-type&gt;Ph. D.&lt;/work-type&gt;&lt;urls&gt;&lt;/urls&gt;&lt;/record&gt;&lt;/Cite&gt;&lt;/EndNote&gt;</w:instrText>
      </w:r>
      <w:r w:rsidRPr="00CB0933">
        <w:rPr>
          <w:rFonts w:ascii="Times New Roman" w:hAnsi="Times New Roman" w:cs="Times New Roman"/>
        </w:rPr>
        <w:fldChar w:fldCharType="separate"/>
      </w:r>
      <w:r w:rsidRPr="00CB0933">
        <w:rPr>
          <w:rFonts w:ascii="Times New Roman" w:hAnsi="Times New Roman" w:cs="Times New Roman"/>
          <w:noProof/>
        </w:rPr>
        <w:t>(</w:t>
      </w:r>
      <w:hyperlink w:anchor="_ENREF_45" w:tooltip="Vernon, 1983 #24" w:history="1">
        <w:r w:rsidRPr="00CB0933">
          <w:rPr>
            <w:rFonts w:ascii="Times New Roman" w:hAnsi="Times New Roman" w:cs="Times New Roman"/>
            <w:noProof/>
          </w:rPr>
          <w:t>45</w:t>
        </w:r>
      </w:hyperlink>
      <w:r w:rsidRPr="00CB0933">
        <w:rPr>
          <w:rFonts w:ascii="Times New Roman" w:hAnsi="Times New Roman" w:cs="Times New Roman"/>
          <w:noProof/>
        </w:rPr>
        <w:t xml:space="preserve">, </w:t>
      </w:r>
      <w:hyperlink w:anchor="_ENREF_46" w:tooltip="Weiss, 1986 #23" w:history="1">
        <w:r w:rsidRPr="00CB0933">
          <w:rPr>
            <w:rFonts w:ascii="Times New Roman" w:hAnsi="Times New Roman" w:cs="Times New Roman"/>
            <w:noProof/>
          </w:rPr>
          <w:t>46</w:t>
        </w:r>
      </w:hyperlink>
      <w:r w:rsidRPr="00CB0933">
        <w:rPr>
          <w:rFonts w:ascii="Times New Roman" w:hAnsi="Times New Roman" w:cs="Times New Roman"/>
          <w:noProof/>
        </w:rPr>
        <w:t>)</w:t>
      </w:r>
      <w:r w:rsidRPr="00CB0933">
        <w:rPr>
          <w:rFonts w:ascii="Times New Roman" w:hAnsi="Times New Roman" w:cs="Times New Roman"/>
        </w:rPr>
        <w:fldChar w:fldCharType="end"/>
      </w:r>
      <w:r w:rsidRPr="00CB0933">
        <w:rPr>
          <w:rFonts w:ascii="Times New Roman" w:hAnsi="Times New Roman" w:cs="Times New Roman"/>
        </w:rPr>
        <w:t xml:space="preserve"> </w:t>
      </w:r>
      <w:bookmarkStart w:id="1" w:name="__Fieldmark__8057_582968740"/>
      <w:r w:rsidRPr="00CB0933">
        <w:rPr>
          <w:rFonts w:ascii="Calibri" w:eastAsia="Calibri" w:hAnsi="Calibri" w:cs="Calibri"/>
          <w:lang w:val="en-US"/>
        </w:rPr>
        <w:fldChar w:fldCharType="begin"/>
      </w:r>
      <w:r w:rsidRPr="00CB0933">
        <w:rPr>
          <w:rFonts w:ascii="Calibri" w:eastAsia="Calibri" w:hAnsi="Calibri" w:cs="Calibri"/>
          <w:lang w:val="en-US"/>
        </w:rPr>
        <w:instrText xml:space="preserve"> HYPERLINK "file:///D:\\UHM\\Si+H2S\\Manuscript\\ScienceAdvances\\Revision_1\\SISciAdv.docx" \l "_ENREF_56" \t "Weiss, 1986 #23" </w:instrText>
      </w:r>
      <w:r w:rsidRPr="00CB0933">
        <w:rPr>
          <w:rFonts w:ascii="Calibri" w:eastAsia="Calibri" w:hAnsi="Calibri" w:cs="Calibri"/>
          <w:lang w:val="en-US"/>
        </w:rPr>
        <w:fldChar w:fldCharType="separate"/>
      </w:r>
      <w:bookmarkEnd w:id="1"/>
      <w:r w:rsidRPr="00CB0933">
        <w:rPr>
          <w:rFonts w:ascii="Times New Roman" w:hAnsi="Times New Roman" w:cs="Times New Roman"/>
          <w:sz w:val="24"/>
          <w:szCs w:val="24"/>
        </w:rPr>
        <w:t xml:space="preserve"> providing the CM translational energy P(E</w:t>
      </w:r>
      <w:r w:rsidRPr="00CB0933">
        <w:rPr>
          <w:rFonts w:ascii="Times New Roman" w:hAnsi="Times New Roman" w:cs="Times New Roman"/>
          <w:sz w:val="24"/>
          <w:szCs w:val="24"/>
        </w:rPr>
        <w:fldChar w:fldCharType="end"/>
      </w:r>
      <w:r w:rsidRPr="00CB0933">
        <w:rPr>
          <w:rFonts w:ascii="Times New Roman" w:hAnsi="Times New Roman" w:cs="Times New Roman"/>
          <w:sz w:val="24"/>
          <w:szCs w:val="24"/>
          <w:vertAlign w:val="subscript"/>
        </w:rPr>
        <w:t>T</w:t>
      </w:r>
      <w:r w:rsidRPr="00CB0933">
        <w:rPr>
          <w:rFonts w:ascii="Times New Roman" w:hAnsi="Times New Roman" w:cs="Times New Roman"/>
          <w:sz w:val="24"/>
          <w:szCs w:val="24"/>
        </w:rPr>
        <w:t>) and angular T(θ) flux distribution for each channel. For barrierless reactions without threshold, a reactive cross-section with an E</w:t>
      </w:r>
      <w:r w:rsidRPr="00CB0933">
        <w:rPr>
          <w:rFonts w:ascii="Times New Roman" w:hAnsi="Times New Roman" w:cs="Times New Roman"/>
          <w:sz w:val="24"/>
          <w:szCs w:val="24"/>
          <w:vertAlign w:val="subscript"/>
        </w:rPr>
        <w:t>T</w:t>
      </w:r>
      <w:r w:rsidRPr="00CB0933">
        <w:rPr>
          <w:rFonts w:ascii="Times New Roman" w:hAnsi="Times New Roman" w:cs="Times New Roman"/>
          <w:sz w:val="24"/>
          <w:szCs w:val="24"/>
          <w:vertAlign w:val="superscript"/>
        </w:rPr>
        <w:t>-1/3</w:t>
      </w:r>
      <w:r w:rsidRPr="00CB0933">
        <w:rPr>
          <w:rFonts w:ascii="Times New Roman" w:hAnsi="Times New Roman" w:cs="Times New Roman"/>
          <w:sz w:val="24"/>
          <w:szCs w:val="24"/>
        </w:rPr>
        <w:t xml:space="preserve"> energy dependence; for reactions with a threshold (E</w:t>
      </w:r>
      <w:r w:rsidRPr="00CB0933">
        <w:rPr>
          <w:rFonts w:ascii="Times New Roman" w:hAnsi="Times New Roman" w:cs="Times New Roman"/>
          <w:sz w:val="24"/>
          <w:szCs w:val="24"/>
          <w:vertAlign w:val="subscript"/>
        </w:rPr>
        <w:t>0</w:t>
      </w:r>
      <w:r w:rsidRPr="00CB0933">
        <w:rPr>
          <w:rFonts w:ascii="Times New Roman" w:hAnsi="Times New Roman" w:cs="Times New Roman"/>
          <w:sz w:val="24"/>
          <w:szCs w:val="24"/>
        </w:rPr>
        <w:t>), a (1-E</w:t>
      </w:r>
      <w:r w:rsidRPr="00CB0933">
        <w:rPr>
          <w:rFonts w:ascii="Times New Roman" w:hAnsi="Times New Roman" w:cs="Times New Roman"/>
          <w:sz w:val="24"/>
          <w:szCs w:val="24"/>
          <w:vertAlign w:val="subscript"/>
        </w:rPr>
        <w:t>0</w:t>
      </w:r>
      <w:r w:rsidRPr="00CB0933">
        <w:rPr>
          <w:rFonts w:ascii="Times New Roman" w:hAnsi="Times New Roman" w:cs="Times New Roman"/>
          <w:sz w:val="24"/>
          <w:szCs w:val="24"/>
        </w:rPr>
        <w:t>/E</w:t>
      </w:r>
      <w:r w:rsidRPr="00CB0933">
        <w:rPr>
          <w:rFonts w:ascii="Times New Roman" w:hAnsi="Times New Roman" w:cs="Times New Roman"/>
          <w:sz w:val="24"/>
          <w:szCs w:val="24"/>
          <w:vertAlign w:val="subscript"/>
        </w:rPr>
        <w:t>T</w:t>
      </w:r>
      <w:r w:rsidRPr="00CB0933">
        <w:rPr>
          <w:rFonts w:ascii="Times New Roman" w:hAnsi="Times New Roman" w:cs="Times New Roman"/>
          <w:sz w:val="24"/>
          <w:szCs w:val="24"/>
        </w:rPr>
        <w:t xml:space="preserve">) energy dependence was utilized </w:t>
      </w:r>
      <w:r w:rsidRPr="00CB0933">
        <w:rPr>
          <w:rFonts w:ascii="Times New Roman" w:hAnsi="Times New Roman" w:cs="Times New Roman"/>
          <w:sz w:val="24"/>
          <w:szCs w:val="24"/>
        </w:rPr>
        <w:fldChar w:fldCharType="begin"/>
      </w:r>
      <w:r w:rsidRPr="00CB0933">
        <w:rPr>
          <w:rFonts w:ascii="Times New Roman" w:hAnsi="Times New Roman" w:cs="Times New Roman"/>
          <w:sz w:val="24"/>
          <w:szCs w:val="24"/>
        </w:rPr>
        <w:instrText xml:space="preserve"> ADDIN EN.CITE &lt;EndNote&gt;&lt;Cite&gt;&lt;Author&gt;Levine&lt;/Author&gt;&lt;Year&gt;1989&lt;/Year&gt;&lt;RecNum&gt;38&lt;/RecNum&gt;&lt;DisplayText&gt;(78)&lt;/DisplayText&gt;&lt;record&gt;&lt;rec-number&gt;38&lt;/rec-number&gt;&lt;foreign-keys&gt;&lt;key app="EN" db-id="epvrf5esv5pwzie9te6v50tna99sde0adadv" timestamp="1599710447"&gt;38&lt;/key&gt;&lt;/foreign-keys&gt;&lt;ref-type name="Book"&gt;6&lt;/ref-type&gt;&lt;contributors&gt;&lt;authors&gt;&lt;author&gt;Raphael D. Levine&lt;/author&gt;&lt;/authors&gt;&lt;/contributors&gt;&lt;titles&gt;&lt;title&gt;Molecular reaction dynamics and chemical reactivity.&lt;/title&gt;&lt;/titles&gt;&lt;dates&gt;&lt;year&gt;1989&lt;/year&gt;&lt;/dates&gt;&lt;publisher&gt;Oxford University Press&lt;/publisher&gt;&lt;urls&gt;&lt;/urls&gt;&lt;/record&gt;&lt;/Cite&gt;&lt;/EndNote&gt;</w:instrText>
      </w:r>
      <w:r w:rsidRPr="00CB0933">
        <w:rPr>
          <w:rFonts w:ascii="Times New Roman" w:hAnsi="Times New Roman" w:cs="Times New Roman"/>
          <w:sz w:val="24"/>
          <w:szCs w:val="24"/>
        </w:rPr>
        <w:fldChar w:fldCharType="separate"/>
      </w:r>
      <w:r w:rsidRPr="00CB0933">
        <w:rPr>
          <w:rFonts w:ascii="Times New Roman" w:hAnsi="Times New Roman" w:cs="Times New Roman"/>
          <w:noProof/>
          <w:sz w:val="24"/>
          <w:szCs w:val="24"/>
        </w:rPr>
        <w:t>(</w:t>
      </w:r>
      <w:hyperlink w:anchor="_ENREF_78" w:tooltip="Levine, 1989 #38" w:history="1">
        <w:r w:rsidRPr="00CB0933">
          <w:rPr>
            <w:rFonts w:ascii="Times New Roman" w:hAnsi="Times New Roman" w:cs="Times New Roman"/>
            <w:noProof/>
            <w:sz w:val="24"/>
            <w:szCs w:val="24"/>
          </w:rPr>
          <w:t>78</w:t>
        </w:r>
      </w:hyperlink>
      <w:r w:rsidRPr="00CB0933">
        <w:rPr>
          <w:rFonts w:ascii="Times New Roman" w:hAnsi="Times New Roman" w:cs="Times New Roman"/>
          <w:noProof/>
          <w:sz w:val="24"/>
          <w:szCs w:val="24"/>
        </w:rPr>
        <w:t>)</w:t>
      </w:r>
      <w:r w:rsidRPr="00CB0933">
        <w:rPr>
          <w:rFonts w:ascii="Times New Roman" w:hAnsi="Times New Roman" w:cs="Times New Roman"/>
          <w:sz w:val="24"/>
          <w:szCs w:val="24"/>
        </w:rPr>
        <w:fldChar w:fldCharType="end"/>
      </w:r>
      <w:bookmarkStart w:id="2" w:name="__Fieldmark__8084_582968740"/>
      <w:r w:rsidRPr="00CB0933">
        <w:rPr>
          <w:rFonts w:ascii="Calibri" w:eastAsia="Calibri" w:hAnsi="Calibri" w:cs="Calibri"/>
          <w:lang w:val="en-US"/>
        </w:rPr>
        <w:t xml:space="preserve"> </w:t>
      </w:r>
      <w:hyperlink r:id="rId11" w:anchor="_ENREF_70" w:tgtFrame="Levine, 1989 #38" w:history="1">
        <w:bookmarkEnd w:id="2"/>
        <w:r w:rsidRPr="00CB0933">
          <w:rPr>
            <w:rFonts w:ascii="Times New Roman" w:hAnsi="Times New Roman" w:cs="Times New Roman"/>
            <w:sz w:val="24"/>
            <w:szCs w:val="24"/>
          </w:rPr>
          <w:t xml:space="preserve">. Branching ratios were calculated using the method of </w:t>
        </w:r>
        <w:proofErr w:type="spellStart"/>
        <w:r w:rsidRPr="00CB0933">
          <w:rPr>
            <w:rFonts w:ascii="Times New Roman" w:hAnsi="Times New Roman" w:cs="Times New Roman"/>
            <w:sz w:val="24"/>
            <w:szCs w:val="24"/>
          </w:rPr>
          <w:t>Krajnovich</w:t>
        </w:r>
        <w:proofErr w:type="spellEnd"/>
        <w:r w:rsidRPr="00CB0933">
          <w:rPr>
            <w:rFonts w:ascii="Times New Roman" w:hAnsi="Times New Roman" w:cs="Times New Roman"/>
            <w:sz w:val="24"/>
            <w:szCs w:val="24"/>
          </w:rPr>
          <w:t xml:space="preserve"> et al. </w:t>
        </w:r>
      </w:hyperlink>
      <w:r w:rsidRPr="00CB0933">
        <w:rPr>
          <w:rFonts w:ascii="Calibri" w:eastAsia="Calibri" w:hAnsi="Calibri" w:cs="Calibri"/>
          <w:lang w:val="en-US"/>
        </w:rPr>
        <w:t xml:space="preserve"> </w:t>
      </w:r>
      <w:r w:rsidRPr="00CB0933">
        <w:rPr>
          <w:rFonts w:ascii="Times New Roman" w:hAnsi="Times New Roman" w:cs="Times New Roman"/>
          <w:sz w:val="24"/>
          <w:szCs w:val="24"/>
        </w:rPr>
        <w:fldChar w:fldCharType="begin"/>
      </w:r>
      <w:r w:rsidRPr="00CB0933">
        <w:rPr>
          <w:rFonts w:ascii="Times New Roman" w:hAnsi="Times New Roman" w:cs="Times New Roman"/>
          <w:sz w:val="24"/>
          <w:szCs w:val="24"/>
        </w:rPr>
        <w:instrText xml:space="preserve"> ADDIN EN.CITE &lt;EndNote&gt;&lt;Cite&gt;&lt;Author&gt;Krajnovich&lt;/Author&gt;&lt;Year&gt;1982&lt;/Year&gt;&lt;RecNum&gt;52&lt;/RecNum&gt;&lt;DisplayText&gt;(79)&lt;/DisplayText&gt;&lt;record&gt;&lt;rec-number&gt;52&lt;/rec-number&gt;&lt;foreign-keys&gt;&lt;key app="EN" db-id="epvrf5esv5pwzie9te6v50tna99sde0adadv" timestamp="1600134865"&gt;52&lt;/key&gt;&lt;/foreign-keys&gt;&lt;ref-type name="Journal Article"&gt;17&lt;/ref-type&gt;&lt;contributors&gt;&lt;authors&gt;&lt;author&gt;D. Krajnovich&lt;/author&gt;&lt;author&gt;F. Huisken&lt;/author&gt;&lt;author&gt;Z. Zhang&lt;/author&gt;&lt;author&gt;Y. R. Shen&lt;/author&gt;&lt;author&gt;Y. T. Lee&lt;/author&gt;&lt;/authors&gt;&lt;/contributors&gt;&lt;titles&gt;&lt;title&gt;&lt;style face="normal" font="default" size="100%"&gt;Competition between atomic and molecular chlorine elimination in the infrared multiphoton dissociation of CF&lt;/style&gt;&lt;style face="subscript" font="default" size="100%"&gt;2&lt;/style&gt;&lt;style face="normal" font="default" size="100%"&gt;CI&lt;/style&gt;&lt;style face="subscript" font="default" size="100%"&gt;2&lt;/style&gt;&lt;style face="normal" font="default" size="100%"&gt;.&lt;/style&gt;&lt;/title&gt;&lt;secondary-title&gt;J. Chem. Phys.&lt;/secondary-title&gt;&lt;/titles&gt;&lt;periodical&gt;&lt;full-title&gt;J. Chem. Phys.&lt;/full-title&gt;&lt;/periodical&gt;&lt;pages&gt;5977-5989&lt;/pages&gt;&lt;volume&gt;77&lt;/volume&gt;&lt;dates&gt;&lt;year&gt;1982&lt;/year&gt;&lt;/dates&gt;&lt;urls&gt;&lt;/urls&gt;&lt;/record&gt;&lt;/Cite&gt;&lt;/EndNote&gt;</w:instrText>
      </w:r>
      <w:r w:rsidRPr="00CB0933">
        <w:rPr>
          <w:rFonts w:ascii="Times New Roman" w:hAnsi="Times New Roman" w:cs="Times New Roman"/>
          <w:sz w:val="24"/>
          <w:szCs w:val="24"/>
        </w:rPr>
        <w:fldChar w:fldCharType="separate"/>
      </w:r>
      <w:r w:rsidRPr="00CB0933">
        <w:rPr>
          <w:rFonts w:ascii="Times New Roman" w:hAnsi="Times New Roman" w:cs="Times New Roman"/>
          <w:noProof/>
          <w:sz w:val="24"/>
          <w:szCs w:val="24"/>
        </w:rPr>
        <w:t>(</w:t>
      </w:r>
      <w:hyperlink w:anchor="_ENREF_79" w:tooltip="Krajnovich, 1982 #52" w:history="1">
        <w:r w:rsidRPr="00CB0933">
          <w:rPr>
            <w:rFonts w:ascii="Times New Roman" w:hAnsi="Times New Roman" w:cs="Times New Roman"/>
            <w:noProof/>
            <w:sz w:val="24"/>
            <w:szCs w:val="24"/>
          </w:rPr>
          <w:t>79</w:t>
        </w:r>
      </w:hyperlink>
      <w:r w:rsidRPr="00CB0933">
        <w:rPr>
          <w:rFonts w:ascii="Times New Roman" w:hAnsi="Times New Roman" w:cs="Times New Roman"/>
          <w:noProof/>
          <w:sz w:val="24"/>
          <w:szCs w:val="24"/>
        </w:rPr>
        <w:t>)</w:t>
      </w:r>
      <w:r w:rsidRPr="00CB0933">
        <w:rPr>
          <w:rFonts w:ascii="Times New Roman" w:hAnsi="Times New Roman" w:cs="Times New Roman"/>
          <w:sz w:val="24"/>
          <w:szCs w:val="24"/>
        </w:rPr>
        <w:fldChar w:fldCharType="end"/>
      </w:r>
      <w:bookmarkStart w:id="3" w:name="__Fieldmark__8099_582968740"/>
      <w:r w:rsidRPr="00CB0933">
        <w:rPr>
          <w:rFonts w:ascii="Calibri" w:eastAsia="Calibri" w:hAnsi="Calibri" w:cs="Calibri"/>
          <w:lang w:val="en-US"/>
        </w:rPr>
        <w:t xml:space="preserve"> </w:t>
      </w:r>
      <w:hyperlink r:id="rId12" w:anchor="_ENREF_59" w:tgtFrame="Krajnovich, 1982 #52" w:history="1">
        <w:bookmarkEnd w:id="3"/>
        <w:r w:rsidRPr="00CB0933">
          <w:rPr>
            <w:rFonts w:ascii="Times New Roman" w:hAnsi="Times New Roman" w:cs="Times New Roman"/>
            <w:sz w:val="24"/>
            <w:szCs w:val="24"/>
          </w:rPr>
          <w:t xml:space="preserve">. </w:t>
        </w:r>
      </w:hyperlink>
    </w:p>
    <w:p w14:paraId="61351453" w14:textId="77777777" w:rsidR="0065781B" w:rsidRPr="00CB0933" w:rsidRDefault="0065781B" w:rsidP="0065781B">
      <w:pPr>
        <w:suppressAutoHyphens w:val="0"/>
        <w:spacing w:after="200"/>
        <w:jc w:val="both"/>
        <w:rPr>
          <w:rFonts w:ascii="Times New Roman" w:eastAsia="Calibri" w:hAnsi="Times New Roman" w:cs="Times New Roman"/>
          <w:sz w:val="24"/>
          <w:szCs w:val="24"/>
          <w:lang w:val="en-US"/>
        </w:rPr>
      </w:pPr>
    </w:p>
    <w:p w14:paraId="635DEC4C" w14:textId="77777777" w:rsidR="00482B4C" w:rsidRPr="00CB0933" w:rsidRDefault="00482B4C">
      <w:pPr>
        <w:rPr>
          <w:rFonts w:ascii="Times New Roman" w:hAnsi="Times New Roman"/>
          <w:b/>
          <w:sz w:val="24"/>
          <w:szCs w:val="24"/>
        </w:rPr>
        <w:sectPr w:rsidR="00482B4C" w:rsidRPr="00CB0933">
          <w:footerReference w:type="default" r:id="rId13"/>
          <w:pgSz w:w="12240" w:h="15840"/>
          <w:pgMar w:top="1440" w:right="1440" w:bottom="1440" w:left="1440" w:header="0" w:footer="720" w:gutter="0"/>
          <w:pgNumType w:start="1"/>
          <w:cols w:space="720"/>
          <w:formProt w:val="0"/>
          <w:docGrid w:linePitch="100" w:charSpace="8192"/>
        </w:sectPr>
      </w:pPr>
    </w:p>
    <w:p w14:paraId="253F0F8E" w14:textId="77777777" w:rsidR="00482B4C" w:rsidRPr="00CB0933" w:rsidRDefault="00E93C72">
      <w:pPr>
        <w:jc w:val="both"/>
        <w:rPr>
          <w:rFonts w:ascii="Times New Roman" w:hAnsi="Times New Roman" w:cs="Times New Roman"/>
          <w:sz w:val="24"/>
          <w:szCs w:val="24"/>
        </w:rPr>
        <w:sectPr w:rsidR="00482B4C" w:rsidRPr="00CB0933">
          <w:footerReference w:type="default" r:id="rId14"/>
          <w:pgSz w:w="15840" w:h="12240" w:orient="landscape"/>
          <w:pgMar w:top="1440" w:right="1440" w:bottom="1440" w:left="1440" w:header="0" w:footer="720" w:gutter="0"/>
          <w:cols w:space="720"/>
          <w:formProt w:val="0"/>
          <w:docGrid w:linePitch="100" w:charSpace="8192"/>
        </w:sectPr>
      </w:pPr>
      <w:r w:rsidRPr="00CB0933">
        <w:rPr>
          <w:noProof/>
          <w:lang w:val="en-US"/>
        </w:rPr>
        <w:lastRenderedPageBreak/>
        <w:drawing>
          <wp:inline distT="0" distB="0" distL="0" distR="0" wp14:anchorId="5DF62E19" wp14:editId="48536E64">
            <wp:extent cx="8229600" cy="6249670"/>
            <wp:effectExtent l="0" t="0" r="0" b="0"/>
            <wp:docPr id="1" name="Picture 28" descr="C:\Users\Ralf I. Kaiser\Desktop\PES_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8" descr="C:\Users\Ralf I. Kaiser\Desktop\PES_SI.tif"/>
                    <pic:cNvPicPr>
                      <a:picLocks noChangeAspect="1" noChangeArrowheads="1"/>
                    </pic:cNvPicPr>
                  </pic:nvPicPr>
                  <pic:blipFill>
                    <a:blip r:embed="rId15"/>
                    <a:stretch>
                      <a:fillRect/>
                    </a:stretch>
                  </pic:blipFill>
                  <pic:spPr bwMode="auto">
                    <a:xfrm>
                      <a:off x="0" y="0"/>
                      <a:ext cx="8229600" cy="6249670"/>
                    </a:xfrm>
                    <a:prstGeom prst="rect">
                      <a:avLst/>
                    </a:prstGeom>
                  </pic:spPr>
                </pic:pic>
              </a:graphicData>
            </a:graphic>
          </wp:inline>
        </w:drawing>
      </w:r>
      <w:r w:rsidRPr="00CB0933">
        <w:rPr>
          <w:rFonts w:ascii="Times New Roman" w:hAnsi="Times New Roman"/>
          <w:b/>
          <w:sz w:val="24"/>
          <w:szCs w:val="24"/>
        </w:rPr>
        <w:t xml:space="preserve"> </w:t>
      </w:r>
      <w:r w:rsidRPr="00CB0933">
        <w:rPr>
          <w:rFonts w:ascii="Times New Roman" w:hAnsi="Times New Roman"/>
          <w:b/>
          <w:sz w:val="24"/>
          <w:szCs w:val="24"/>
        </w:rPr>
        <w:lastRenderedPageBreak/>
        <w:t>Fig. S1.</w:t>
      </w:r>
      <w:r w:rsidRPr="00CB0933">
        <w:rPr>
          <w:rFonts w:ascii="Times New Roman" w:hAnsi="Times New Roman" w:cs="Times New Roman"/>
          <w:b/>
          <w:bCs/>
          <w:sz w:val="24"/>
          <w:szCs w:val="24"/>
        </w:rPr>
        <w:t xml:space="preserve"> </w:t>
      </w:r>
      <w:r w:rsidRPr="00CB0933">
        <w:rPr>
          <w:rFonts w:ascii="Times New Roman" w:hAnsi="Times New Roman" w:cs="Times New Roman"/>
          <w:iCs/>
          <w:sz w:val="24"/>
          <w:szCs w:val="24"/>
        </w:rPr>
        <w:t>Potential energy surface for the reactions of hydrogen sulfide (H</w:t>
      </w:r>
      <w:r w:rsidRPr="00CB0933">
        <w:rPr>
          <w:rFonts w:ascii="Times New Roman" w:hAnsi="Times New Roman" w:cs="Times New Roman"/>
          <w:iCs/>
          <w:sz w:val="24"/>
          <w:szCs w:val="24"/>
          <w:vertAlign w:val="subscript"/>
        </w:rPr>
        <w:t>2</w:t>
      </w:r>
      <w:r w:rsidRPr="00CB0933">
        <w:rPr>
          <w:rFonts w:ascii="Times New Roman" w:hAnsi="Times New Roman" w:cs="Times New Roman"/>
          <w:iCs/>
          <w:sz w:val="24"/>
          <w:szCs w:val="24"/>
        </w:rPr>
        <w:t xml:space="preserve">S) with </w:t>
      </w:r>
      <w:r w:rsidRPr="00CB0933">
        <w:rPr>
          <w:rFonts w:ascii="Times New Roman" w:hAnsi="Times New Roman" w:cs="Times New Roman"/>
          <w:sz w:val="24"/>
          <w:szCs w:val="24"/>
        </w:rPr>
        <w:t>atomic silicon (Si) at the MRCI-F12/cc-pVQZ-F12//CASSCF/</w:t>
      </w:r>
      <w:proofErr w:type="spellStart"/>
      <w:r w:rsidRPr="00CB0933">
        <w:rPr>
          <w:rFonts w:ascii="Times New Roman" w:hAnsi="Times New Roman" w:cs="Times New Roman"/>
          <w:sz w:val="24"/>
          <w:szCs w:val="24"/>
        </w:rPr>
        <w:t>aug</w:t>
      </w:r>
      <w:proofErr w:type="spellEnd"/>
      <w:r w:rsidRPr="00CB0933">
        <w:rPr>
          <w:rFonts w:ascii="Times New Roman" w:hAnsi="Times New Roman" w:cs="Times New Roman"/>
          <w:sz w:val="24"/>
          <w:szCs w:val="24"/>
        </w:rPr>
        <w:t>-cc-</w:t>
      </w:r>
      <w:proofErr w:type="spellStart"/>
      <w:r w:rsidRPr="00CB0933">
        <w:rPr>
          <w:rFonts w:ascii="Times New Roman" w:hAnsi="Times New Roman" w:cs="Times New Roman"/>
          <w:sz w:val="24"/>
          <w:szCs w:val="24"/>
        </w:rPr>
        <w:t>pV</w:t>
      </w:r>
      <w:proofErr w:type="spellEnd"/>
      <w:r w:rsidRPr="00CB0933">
        <w:rPr>
          <w:rFonts w:ascii="Times New Roman" w:hAnsi="Times New Roman" w:cs="Times New Roman"/>
          <w:sz w:val="24"/>
          <w:szCs w:val="24"/>
        </w:rPr>
        <w:t>(</w:t>
      </w:r>
      <w:proofErr w:type="spellStart"/>
      <w:r w:rsidRPr="00CB0933">
        <w:rPr>
          <w:rFonts w:ascii="Times New Roman" w:hAnsi="Times New Roman" w:cs="Times New Roman"/>
          <w:sz w:val="24"/>
          <w:szCs w:val="24"/>
        </w:rPr>
        <w:t>Q+</w:t>
      </w:r>
      <w:proofErr w:type="gramStart"/>
      <w:r w:rsidRPr="00CB0933">
        <w:rPr>
          <w:rFonts w:ascii="Times New Roman" w:hAnsi="Times New Roman" w:cs="Times New Roman"/>
          <w:sz w:val="24"/>
          <w:szCs w:val="24"/>
        </w:rPr>
        <w:t>d</w:t>
      </w:r>
      <w:proofErr w:type="spellEnd"/>
      <w:r w:rsidRPr="00CB0933">
        <w:rPr>
          <w:rFonts w:ascii="Times New Roman" w:hAnsi="Times New Roman" w:cs="Times New Roman"/>
          <w:sz w:val="24"/>
          <w:szCs w:val="24"/>
        </w:rPr>
        <w:t>)Z</w:t>
      </w:r>
      <w:proofErr w:type="gramEnd"/>
      <w:r w:rsidRPr="00CB0933">
        <w:rPr>
          <w:rFonts w:ascii="Times New Roman" w:hAnsi="Times New Roman" w:cs="Times New Roman"/>
          <w:sz w:val="24"/>
          <w:szCs w:val="24"/>
        </w:rPr>
        <w:t xml:space="preserve"> level. Relative energies are given in units of kJ mol</w:t>
      </w:r>
      <w:r w:rsidRPr="00CB0933">
        <w:rPr>
          <w:rFonts w:ascii="Times New Roman" w:hAnsi="Times New Roman" w:cs="Times New Roman"/>
          <w:sz w:val="24"/>
          <w:szCs w:val="24"/>
          <w:vertAlign w:val="superscript"/>
        </w:rPr>
        <w:t>-1</w:t>
      </w:r>
      <w:r w:rsidRPr="00CB0933">
        <w:rPr>
          <w:rFonts w:ascii="Times New Roman" w:hAnsi="Times New Roman" w:cs="Times New Roman"/>
          <w:sz w:val="24"/>
          <w:szCs w:val="24"/>
        </w:rPr>
        <w:t xml:space="preserve">. Plain numbers are zero-point energies corrected for </w:t>
      </w:r>
      <w:proofErr w:type="spellStart"/>
      <w:r w:rsidRPr="00CB0933">
        <w:rPr>
          <w:rFonts w:ascii="Times New Roman" w:hAnsi="Times New Roman" w:cs="Times New Roman"/>
          <w:sz w:val="24"/>
          <w:szCs w:val="24"/>
        </w:rPr>
        <w:t>hydrogeneted</w:t>
      </w:r>
      <w:proofErr w:type="spellEnd"/>
      <w:r w:rsidRPr="00CB0933">
        <w:rPr>
          <w:rFonts w:ascii="Times New Roman" w:hAnsi="Times New Roman" w:cs="Times New Roman"/>
          <w:sz w:val="24"/>
          <w:szCs w:val="24"/>
        </w:rPr>
        <w:t xml:space="preserve"> reactants, whereas numbers in parentheses are for deuterated reactants. </w:t>
      </w:r>
      <w:r w:rsidRPr="00CB0933">
        <w:rPr>
          <w:rFonts w:ascii="Times New Roman" w:hAnsi="Times New Roman"/>
          <w:sz w:val="24"/>
          <w:szCs w:val="24"/>
        </w:rPr>
        <w:t xml:space="preserve">Colors of the atoms are defined as sulfur (yellow), silicon (blue), and hydrogen (gray). </w:t>
      </w:r>
      <w:r w:rsidRPr="00CB0933">
        <w:rPr>
          <w:rFonts w:ascii="Times New Roman" w:hAnsi="Times New Roman" w:cs="Times New Roman"/>
          <w:sz w:val="24"/>
          <w:szCs w:val="24"/>
        </w:rPr>
        <w:t>The cartesian coordinates and vibrational frequencies are compiled in the (Table S3).</w:t>
      </w:r>
    </w:p>
    <w:p w14:paraId="7F447C4B" w14:textId="77777777" w:rsidR="00482B4C" w:rsidRPr="00CB0933" w:rsidRDefault="00482B4C"/>
    <w:p w14:paraId="016154EB" w14:textId="77777777" w:rsidR="00482B4C" w:rsidRPr="00CB0933" w:rsidRDefault="00777AD4">
      <w:pPr>
        <w:jc w:val="center"/>
        <w:rPr>
          <w:rFonts w:ascii="Times New Roman" w:hAnsi="Times New Roman"/>
          <w:b/>
          <w:sz w:val="24"/>
          <w:szCs w:val="24"/>
        </w:rPr>
      </w:pPr>
      <w:r w:rsidRPr="00CB0933">
        <w:rPr>
          <w:noProof/>
          <w:lang w:val="en-US"/>
        </w:rPr>
        <w:drawing>
          <wp:inline distT="0" distB="0" distL="0" distR="0" wp14:anchorId="43BECF17" wp14:editId="0A1B7A41">
            <wp:extent cx="4533314" cy="1256665"/>
            <wp:effectExtent l="0" t="0" r="635" b="635"/>
            <wp:docPr id="32" name="Picture 32"/>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16" cstate="print">
                      <a:extLst>
                        <a:ext uri="{28A0092B-C50C-407E-A947-70E740481C1C}">
                          <a14:useLocalDpi xmlns:a14="http://schemas.microsoft.com/office/drawing/2010/main" val="0"/>
                        </a:ext>
                      </a:extLst>
                    </a:blip>
                    <a:srcRect l="-119" r="22656"/>
                    <a:stretch/>
                  </pic:blipFill>
                  <pic:spPr bwMode="auto">
                    <a:xfrm>
                      <a:off x="0" y="0"/>
                      <a:ext cx="4533314" cy="1256665"/>
                    </a:xfrm>
                    <a:prstGeom prst="rect">
                      <a:avLst/>
                    </a:prstGeom>
                    <a:noFill/>
                    <a:ln>
                      <a:noFill/>
                    </a:ln>
                    <a:extLst>
                      <a:ext uri="{53640926-AAD7-44D8-BBD7-CCE9431645EC}">
                        <a14:shadowObscured xmlns:a14="http://schemas.microsoft.com/office/drawing/2010/main"/>
                      </a:ext>
                    </a:extLst>
                  </pic:spPr>
                </pic:pic>
              </a:graphicData>
            </a:graphic>
          </wp:inline>
        </w:drawing>
      </w:r>
    </w:p>
    <w:p w14:paraId="0E035EAA" w14:textId="77777777" w:rsidR="00482B4C" w:rsidRPr="00CB0933" w:rsidRDefault="00E93C72">
      <w:pPr>
        <w:rPr>
          <w:rFonts w:ascii="Times New Roman" w:hAnsi="Times New Roman"/>
          <w:bCs/>
          <w:sz w:val="24"/>
          <w:szCs w:val="24"/>
        </w:rPr>
      </w:pPr>
      <w:r w:rsidRPr="00CB0933">
        <w:rPr>
          <w:rFonts w:ascii="Times New Roman" w:hAnsi="Times New Roman"/>
          <w:b/>
          <w:sz w:val="24"/>
          <w:szCs w:val="24"/>
        </w:rPr>
        <w:t xml:space="preserve">Fig. S2. </w:t>
      </w:r>
      <w:r w:rsidRPr="00CB0933">
        <w:rPr>
          <w:rFonts w:ascii="Times New Roman" w:hAnsi="Times New Roman"/>
          <w:bCs/>
          <w:sz w:val="24"/>
          <w:szCs w:val="24"/>
        </w:rPr>
        <w:t xml:space="preserve">Structures of minima-on-the-seam-of-crossings (MSXs). </w:t>
      </w:r>
    </w:p>
    <w:p w14:paraId="32536871" w14:textId="77777777" w:rsidR="00482B4C" w:rsidRPr="00CB0933" w:rsidRDefault="00E93C72">
      <w:pPr>
        <w:spacing w:line="240" w:lineRule="auto"/>
        <w:rPr>
          <w:rFonts w:ascii="Times New Roman" w:hAnsi="Times New Roman"/>
          <w:bCs/>
          <w:sz w:val="24"/>
          <w:szCs w:val="24"/>
        </w:rPr>
      </w:pPr>
      <w:r w:rsidRPr="00CB0933">
        <w:br w:type="page"/>
      </w:r>
    </w:p>
    <w:p w14:paraId="44DA7D5F" w14:textId="77777777" w:rsidR="00482B4C" w:rsidRPr="00CB0933" w:rsidRDefault="00E93C72">
      <w:pPr>
        <w:rPr>
          <w:rFonts w:ascii="Times New Roman" w:hAnsi="Times New Roman"/>
          <w:bCs/>
          <w:sz w:val="24"/>
          <w:szCs w:val="24"/>
        </w:rPr>
      </w:pPr>
      <w:r w:rsidRPr="00CB0933">
        <w:rPr>
          <w:rFonts w:ascii="Times New Roman" w:hAnsi="Times New Roman"/>
          <w:bCs/>
          <w:sz w:val="24"/>
          <w:szCs w:val="24"/>
        </w:rPr>
        <w:lastRenderedPageBreak/>
        <w:t xml:space="preserve"> </w:t>
      </w:r>
    </w:p>
    <w:p w14:paraId="0D087E31" w14:textId="77777777" w:rsidR="00482B4C" w:rsidRPr="00CB0933" w:rsidRDefault="00482B4C">
      <w:pPr>
        <w:rPr>
          <w:rFonts w:ascii="Times New Roman" w:hAnsi="Times New Roman"/>
          <w:bCs/>
          <w:sz w:val="24"/>
          <w:szCs w:val="24"/>
        </w:rPr>
      </w:pPr>
    </w:p>
    <w:p w14:paraId="19DDE356" w14:textId="77777777" w:rsidR="00482B4C" w:rsidRPr="00CB0933" w:rsidRDefault="00777AD4">
      <w:pPr>
        <w:jc w:val="center"/>
        <w:rPr>
          <w:rFonts w:ascii="Times New Roman" w:hAnsi="Times New Roman"/>
          <w:b/>
          <w:sz w:val="24"/>
          <w:szCs w:val="24"/>
        </w:rPr>
      </w:pPr>
      <w:r w:rsidRPr="00CB0933">
        <w:rPr>
          <w:noProof/>
          <w:lang w:val="en-US"/>
        </w:rPr>
        <w:drawing>
          <wp:inline distT="0" distB="0" distL="0" distR="0" wp14:anchorId="5B2DBB5F" wp14:editId="047A085A">
            <wp:extent cx="4467860" cy="3315970"/>
            <wp:effectExtent l="0" t="0" r="8890" b="0"/>
            <wp:docPr id="34" name="Picture 34"/>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rotWithShape="1">
                    <a:blip r:embed="rId17" cstate="print">
                      <a:extLst>
                        <a:ext uri="{28A0092B-C50C-407E-A947-70E740481C1C}">
                          <a14:useLocalDpi xmlns:a14="http://schemas.microsoft.com/office/drawing/2010/main" val="0"/>
                        </a:ext>
                      </a:extLst>
                    </a:blip>
                    <a:srcRect t="-13783" b="13783"/>
                    <a:stretch/>
                  </pic:blipFill>
                  <pic:spPr bwMode="auto">
                    <a:xfrm>
                      <a:off x="0" y="0"/>
                      <a:ext cx="4467860" cy="3315970"/>
                    </a:xfrm>
                    <a:prstGeom prst="rect">
                      <a:avLst/>
                    </a:prstGeom>
                    <a:noFill/>
                    <a:ln>
                      <a:noFill/>
                    </a:ln>
                  </pic:spPr>
                </pic:pic>
              </a:graphicData>
            </a:graphic>
          </wp:inline>
        </w:drawing>
      </w:r>
    </w:p>
    <w:p w14:paraId="7067234B" w14:textId="77777777" w:rsidR="00482B4C" w:rsidRPr="00CB0933" w:rsidRDefault="00482B4C">
      <w:pPr>
        <w:rPr>
          <w:rFonts w:ascii="Times New Roman" w:hAnsi="Times New Roman"/>
          <w:b/>
          <w:sz w:val="24"/>
          <w:szCs w:val="24"/>
        </w:rPr>
      </w:pPr>
    </w:p>
    <w:p w14:paraId="3FC1F845" w14:textId="77777777" w:rsidR="00482B4C" w:rsidRPr="00CB0933" w:rsidRDefault="00E93C72">
      <w:pPr>
        <w:jc w:val="both"/>
        <w:rPr>
          <w:rFonts w:ascii="Times New Roman" w:hAnsi="Times New Roman" w:cs="Times New Roman"/>
          <w:sz w:val="24"/>
          <w:szCs w:val="24"/>
          <w:lang w:val="en-US"/>
        </w:rPr>
      </w:pPr>
      <w:r w:rsidRPr="00CB0933">
        <w:rPr>
          <w:rFonts w:ascii="Times New Roman" w:hAnsi="Times New Roman"/>
          <w:b/>
          <w:sz w:val="24"/>
          <w:szCs w:val="24"/>
        </w:rPr>
        <w:t>Fig. S3.</w:t>
      </w:r>
      <w:r w:rsidRPr="00CB0933">
        <w:rPr>
          <w:rFonts w:ascii="AdvOT2e364b11" w:hAnsi="AdvOT2e364b11" w:cs="AdvOT2e364b11"/>
          <w:sz w:val="18"/>
          <w:szCs w:val="18"/>
          <w:lang w:val="en-US"/>
        </w:rPr>
        <w:t xml:space="preserve"> </w:t>
      </w:r>
      <w:r w:rsidRPr="00CB0933">
        <w:rPr>
          <w:rFonts w:ascii="Times New Roman" w:hAnsi="Times New Roman" w:cs="Times New Roman"/>
          <w:sz w:val="24"/>
          <w:szCs w:val="24"/>
          <w:lang w:val="en-US"/>
        </w:rPr>
        <w:t xml:space="preserve">Computed geometries of the exit transition states leading to the formation of </w:t>
      </w:r>
      <w:proofErr w:type="spellStart"/>
      <w:r w:rsidRPr="00CB0933">
        <w:rPr>
          <w:rFonts w:ascii="Times New Roman" w:hAnsi="Times New Roman" w:cs="Times New Roman"/>
          <w:sz w:val="24"/>
          <w:szCs w:val="24"/>
          <w:lang w:val="en-US"/>
        </w:rPr>
        <w:t>SiS</w:t>
      </w:r>
      <w:proofErr w:type="spellEnd"/>
      <w:r w:rsidRPr="00CB0933">
        <w:rPr>
          <w:rFonts w:ascii="Times New Roman" w:hAnsi="Times New Roman" w:cs="Times New Roman"/>
          <w:sz w:val="24"/>
          <w:szCs w:val="24"/>
          <w:lang w:val="en-US"/>
        </w:rPr>
        <w:t xml:space="preserve"> (p1) plus molecular deuterium from intermediates cis-</w:t>
      </w:r>
      <w:r w:rsidRPr="00CB0933">
        <w:rPr>
          <w:rFonts w:ascii="Times New Roman" w:hAnsi="Times New Roman" w:cs="Times New Roman"/>
          <w:b/>
          <w:sz w:val="24"/>
          <w:szCs w:val="24"/>
          <w:lang w:val="en-US"/>
        </w:rPr>
        <w:t>S2</w:t>
      </w:r>
      <w:r w:rsidRPr="00CB0933">
        <w:rPr>
          <w:rFonts w:ascii="Times New Roman" w:hAnsi="Times New Roman" w:cs="Times New Roman"/>
          <w:sz w:val="24"/>
          <w:szCs w:val="24"/>
          <w:lang w:val="en-US"/>
        </w:rPr>
        <w:t xml:space="preserve"> (left) and </w:t>
      </w:r>
      <w:r w:rsidRPr="00CB0933">
        <w:rPr>
          <w:rFonts w:ascii="Times New Roman" w:hAnsi="Times New Roman" w:cs="Times New Roman"/>
          <w:b/>
          <w:sz w:val="24"/>
          <w:szCs w:val="24"/>
          <w:lang w:val="en-US"/>
        </w:rPr>
        <w:t xml:space="preserve">S3 </w:t>
      </w:r>
      <w:r w:rsidRPr="00CB0933">
        <w:rPr>
          <w:rFonts w:ascii="Times New Roman" w:hAnsi="Times New Roman" w:cs="Times New Roman"/>
          <w:sz w:val="24"/>
          <w:szCs w:val="24"/>
          <w:lang w:val="en-US"/>
        </w:rPr>
        <w:t>(right).</w:t>
      </w:r>
    </w:p>
    <w:p w14:paraId="0F5E4B02" w14:textId="77777777" w:rsidR="00482B4C" w:rsidRPr="00CB0933" w:rsidRDefault="00E93C72">
      <w:pPr>
        <w:rPr>
          <w:rFonts w:ascii="Times New Roman" w:hAnsi="Times New Roman"/>
          <w:b/>
          <w:sz w:val="24"/>
          <w:szCs w:val="24"/>
        </w:rPr>
      </w:pPr>
      <w:r w:rsidRPr="00CB0933">
        <w:br w:type="page"/>
      </w:r>
    </w:p>
    <w:p w14:paraId="2F703A55" w14:textId="77777777" w:rsidR="00482B4C" w:rsidRPr="00CB0933" w:rsidRDefault="00E93C72">
      <w:pPr>
        <w:spacing w:line="360" w:lineRule="auto"/>
        <w:jc w:val="both"/>
        <w:rPr>
          <w:rFonts w:ascii="Times New Roman" w:hAnsi="Times New Roman"/>
          <w:bCs/>
          <w:sz w:val="24"/>
          <w:szCs w:val="24"/>
        </w:rPr>
      </w:pPr>
      <w:r w:rsidRPr="00CB0933">
        <w:rPr>
          <w:rFonts w:ascii="Times New Roman" w:hAnsi="Times New Roman"/>
          <w:b/>
          <w:sz w:val="24"/>
          <w:szCs w:val="24"/>
        </w:rPr>
        <w:lastRenderedPageBreak/>
        <w:t>Table S1.</w:t>
      </w:r>
      <w:r w:rsidRPr="00CB0933">
        <w:rPr>
          <w:rFonts w:ascii="Times New Roman" w:hAnsi="Times New Roman"/>
          <w:sz w:val="24"/>
          <w:szCs w:val="24"/>
        </w:rPr>
        <w:t xml:space="preserve">  </w:t>
      </w:r>
      <w:r w:rsidRPr="00CB0933">
        <w:rPr>
          <w:rFonts w:ascii="Times New Roman" w:hAnsi="Times New Roman"/>
          <w:bCs/>
          <w:sz w:val="24"/>
          <w:szCs w:val="24"/>
        </w:rPr>
        <w:t>Peak velocities (</w:t>
      </w:r>
      <w:proofErr w:type="spellStart"/>
      <w:r w:rsidRPr="00CB0933">
        <w:rPr>
          <w:rFonts w:ascii="Times New Roman" w:hAnsi="Times New Roman"/>
          <w:bCs/>
          <w:iCs/>
          <w:sz w:val="24"/>
          <w:szCs w:val="24"/>
        </w:rPr>
        <w:t>v</w:t>
      </w:r>
      <w:r w:rsidRPr="00CB0933">
        <w:rPr>
          <w:rFonts w:ascii="Times New Roman" w:hAnsi="Times New Roman"/>
          <w:bCs/>
          <w:sz w:val="24"/>
          <w:szCs w:val="24"/>
          <w:vertAlign w:val="subscript"/>
        </w:rPr>
        <w:t>p</w:t>
      </w:r>
      <w:proofErr w:type="spellEnd"/>
      <w:r w:rsidRPr="00CB0933">
        <w:rPr>
          <w:rFonts w:ascii="Times New Roman" w:hAnsi="Times New Roman"/>
          <w:bCs/>
          <w:sz w:val="24"/>
          <w:szCs w:val="24"/>
        </w:rPr>
        <w:t>) and speed ratios (</w:t>
      </w:r>
      <w:r w:rsidRPr="00CB0933">
        <w:rPr>
          <w:rFonts w:ascii="Times New Roman" w:hAnsi="Times New Roman"/>
          <w:bCs/>
          <w:i/>
          <w:sz w:val="24"/>
          <w:szCs w:val="24"/>
        </w:rPr>
        <w:t>S</w:t>
      </w:r>
      <w:r w:rsidRPr="00CB0933">
        <w:rPr>
          <w:rFonts w:ascii="Times New Roman" w:hAnsi="Times New Roman"/>
          <w:bCs/>
          <w:sz w:val="24"/>
          <w:szCs w:val="24"/>
        </w:rPr>
        <w:t xml:space="preserve">) of </w:t>
      </w:r>
      <w:r w:rsidRPr="00CB0933">
        <w:rPr>
          <w:rFonts w:ascii="Times New Roman" w:hAnsi="Times New Roman" w:cs="Times New Roman"/>
          <w:sz w:val="24"/>
          <w:szCs w:val="24"/>
        </w:rPr>
        <w:t>ground state atomic silicon (Si(</w:t>
      </w:r>
      <w:r w:rsidRPr="00CB0933">
        <w:rPr>
          <w:rFonts w:ascii="Times New Roman" w:hAnsi="Times New Roman" w:cs="Times New Roman"/>
          <w:sz w:val="24"/>
          <w:szCs w:val="24"/>
          <w:vertAlign w:val="superscript"/>
        </w:rPr>
        <w:t>3</w:t>
      </w:r>
      <w:r w:rsidRPr="00CB0933">
        <w:rPr>
          <w:rFonts w:ascii="Times New Roman" w:hAnsi="Times New Roman" w:cs="Times New Roman"/>
          <w:sz w:val="24"/>
          <w:szCs w:val="24"/>
        </w:rPr>
        <w:t xml:space="preserve">P)) and </w:t>
      </w:r>
      <w:r w:rsidRPr="00CB0933">
        <w:rPr>
          <w:rFonts w:ascii="Times New Roman" w:hAnsi="Times New Roman"/>
          <w:bCs/>
          <w:sz w:val="24"/>
          <w:szCs w:val="24"/>
        </w:rPr>
        <w:t>deuterium sulfide (D</w:t>
      </w:r>
      <w:r w:rsidRPr="00CB0933">
        <w:rPr>
          <w:rFonts w:ascii="Times New Roman" w:hAnsi="Times New Roman"/>
          <w:bCs/>
          <w:sz w:val="24"/>
          <w:szCs w:val="24"/>
          <w:vertAlign w:val="subscript"/>
        </w:rPr>
        <w:t>2</w:t>
      </w:r>
      <w:r w:rsidRPr="00CB0933">
        <w:rPr>
          <w:rFonts w:ascii="Times New Roman" w:hAnsi="Times New Roman"/>
          <w:bCs/>
          <w:sz w:val="24"/>
          <w:szCs w:val="24"/>
        </w:rPr>
        <w:t>S; X</w:t>
      </w:r>
      <w:r w:rsidRPr="00CB0933">
        <w:rPr>
          <w:rFonts w:ascii="Times New Roman" w:hAnsi="Times New Roman"/>
          <w:bCs/>
          <w:sz w:val="24"/>
          <w:szCs w:val="24"/>
          <w:vertAlign w:val="superscript"/>
        </w:rPr>
        <w:t>1</w:t>
      </w:r>
      <w:r w:rsidRPr="00CB0933">
        <w:rPr>
          <w:rFonts w:ascii="Times New Roman" w:hAnsi="Times New Roman"/>
          <w:bCs/>
          <w:sz w:val="24"/>
          <w:szCs w:val="24"/>
        </w:rPr>
        <w:t>A</w:t>
      </w:r>
      <w:r w:rsidRPr="00CB0933">
        <w:rPr>
          <w:rFonts w:ascii="Times New Roman" w:hAnsi="Times New Roman"/>
          <w:bCs/>
          <w:sz w:val="24"/>
          <w:szCs w:val="24"/>
          <w:vertAlign w:val="subscript"/>
        </w:rPr>
        <w:t>1</w:t>
      </w:r>
      <w:r w:rsidRPr="00CB0933">
        <w:rPr>
          <w:rFonts w:ascii="Times New Roman" w:hAnsi="Times New Roman"/>
          <w:bCs/>
          <w:sz w:val="24"/>
          <w:szCs w:val="24"/>
        </w:rPr>
        <w:t>) beams along with the collision energy (</w:t>
      </w:r>
      <w:r w:rsidRPr="00CB0933">
        <w:rPr>
          <w:rFonts w:ascii="Times New Roman" w:hAnsi="Times New Roman"/>
          <w:bCs/>
          <w:i/>
          <w:sz w:val="24"/>
          <w:szCs w:val="24"/>
        </w:rPr>
        <w:t>E</w:t>
      </w:r>
      <w:r w:rsidRPr="00CB0933">
        <w:rPr>
          <w:rFonts w:ascii="Times New Roman" w:hAnsi="Times New Roman"/>
          <w:bCs/>
          <w:sz w:val="24"/>
          <w:szCs w:val="24"/>
          <w:vertAlign w:val="subscript"/>
        </w:rPr>
        <w:t>C</w:t>
      </w:r>
      <w:r w:rsidRPr="00CB0933">
        <w:rPr>
          <w:rFonts w:ascii="Times New Roman" w:hAnsi="Times New Roman"/>
          <w:bCs/>
          <w:sz w:val="24"/>
          <w:szCs w:val="24"/>
        </w:rPr>
        <w:t>) and center-of-mass angle (Θ</w:t>
      </w:r>
      <w:r w:rsidRPr="00CB0933">
        <w:rPr>
          <w:rFonts w:ascii="Times New Roman" w:hAnsi="Times New Roman"/>
          <w:bCs/>
          <w:sz w:val="24"/>
          <w:szCs w:val="24"/>
          <w:vertAlign w:val="subscript"/>
        </w:rPr>
        <w:t>CM</w:t>
      </w:r>
      <w:r w:rsidRPr="00CB0933">
        <w:rPr>
          <w:rFonts w:ascii="Times New Roman" w:hAnsi="Times New Roman"/>
          <w:bCs/>
          <w:sz w:val="24"/>
          <w:szCs w:val="24"/>
        </w:rPr>
        <w:t>).</w:t>
      </w:r>
    </w:p>
    <w:tbl>
      <w:tblPr>
        <w:tblW w:w="93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3" w:type="dxa"/>
        </w:tblCellMar>
        <w:tblLook w:val="04A0" w:firstRow="1" w:lastRow="0" w:firstColumn="1" w:lastColumn="0" w:noHBand="0" w:noVBand="1"/>
      </w:tblPr>
      <w:tblGrid>
        <w:gridCol w:w="2154"/>
        <w:gridCol w:w="1585"/>
        <w:gridCol w:w="1870"/>
        <w:gridCol w:w="1870"/>
        <w:gridCol w:w="1870"/>
      </w:tblGrid>
      <w:tr w:rsidR="00482B4C" w:rsidRPr="00CB0933" w14:paraId="06E2AA4A" w14:textId="77777777">
        <w:tc>
          <w:tcPr>
            <w:tcW w:w="21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7AA7F7" w14:textId="77777777" w:rsidR="00482B4C" w:rsidRPr="00CB0933" w:rsidRDefault="00E93C72">
            <w:pPr>
              <w:spacing w:line="240" w:lineRule="auto"/>
              <w:jc w:val="center"/>
              <w:rPr>
                <w:rFonts w:ascii="Times New Roman" w:eastAsia="Calibri" w:hAnsi="Times New Roman"/>
                <w:szCs w:val="24"/>
              </w:rPr>
            </w:pPr>
            <w:r w:rsidRPr="00CB0933">
              <w:rPr>
                <w:rFonts w:ascii="Times New Roman" w:eastAsia="Calibri" w:hAnsi="Times New Roman"/>
                <w:szCs w:val="24"/>
              </w:rPr>
              <w:t>beam</w:t>
            </w:r>
          </w:p>
        </w:tc>
        <w:tc>
          <w:tcPr>
            <w:tcW w:w="15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8AADD0" w14:textId="77777777" w:rsidR="00482B4C" w:rsidRPr="00CB0933" w:rsidRDefault="00E93C72">
            <w:pPr>
              <w:spacing w:line="240" w:lineRule="auto"/>
              <w:jc w:val="center"/>
              <w:rPr>
                <w:rFonts w:ascii="Times New Roman" w:eastAsia="Calibri" w:hAnsi="Times New Roman"/>
                <w:szCs w:val="24"/>
              </w:rPr>
            </w:pPr>
            <w:proofErr w:type="spellStart"/>
            <w:r w:rsidRPr="00CB0933">
              <w:rPr>
                <w:rFonts w:ascii="Times New Roman" w:eastAsia="Calibri" w:hAnsi="Times New Roman"/>
                <w:szCs w:val="24"/>
              </w:rPr>
              <w:t>v</w:t>
            </w:r>
            <w:r w:rsidRPr="00CB0933">
              <w:rPr>
                <w:rFonts w:ascii="Times New Roman" w:eastAsia="Calibri" w:hAnsi="Times New Roman"/>
                <w:i/>
                <w:iCs/>
                <w:szCs w:val="24"/>
                <w:vertAlign w:val="subscript"/>
              </w:rPr>
              <w:t>p</w:t>
            </w:r>
            <w:proofErr w:type="spellEnd"/>
            <w:r w:rsidRPr="00CB0933">
              <w:rPr>
                <w:rFonts w:ascii="Times New Roman" w:eastAsia="Calibri" w:hAnsi="Times New Roman"/>
                <w:szCs w:val="24"/>
              </w:rPr>
              <w:t xml:space="preserve"> (m s</w:t>
            </w:r>
            <w:r w:rsidRPr="00CB0933">
              <w:rPr>
                <w:rFonts w:ascii="Times New Roman" w:eastAsia="Calibri" w:hAnsi="Times New Roman"/>
                <w:szCs w:val="24"/>
                <w:vertAlign w:val="superscript"/>
              </w:rPr>
              <w:t>-1</w:t>
            </w:r>
            <w:r w:rsidRPr="00CB0933">
              <w:rPr>
                <w:rFonts w:ascii="Times New Roman" w:eastAsia="Calibri" w:hAnsi="Times New Roman"/>
                <w:szCs w:val="24"/>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3ABA70" w14:textId="77777777" w:rsidR="00482B4C" w:rsidRPr="00CB0933" w:rsidRDefault="00E93C72">
            <w:pPr>
              <w:spacing w:line="240" w:lineRule="auto"/>
              <w:jc w:val="center"/>
              <w:rPr>
                <w:rFonts w:ascii="Times New Roman" w:eastAsia="Calibri" w:hAnsi="Times New Roman"/>
                <w:i/>
                <w:iCs/>
                <w:szCs w:val="24"/>
              </w:rPr>
            </w:pPr>
            <w:r w:rsidRPr="00CB0933">
              <w:rPr>
                <w:rFonts w:ascii="Times New Roman" w:eastAsia="Calibri" w:hAnsi="Times New Roman"/>
                <w:i/>
                <w:iCs/>
                <w:szCs w:val="24"/>
              </w:rPr>
              <w:t>S</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F252B" w14:textId="77777777" w:rsidR="00482B4C" w:rsidRPr="00CB0933" w:rsidRDefault="00E93C72">
            <w:pPr>
              <w:spacing w:line="240" w:lineRule="auto"/>
              <w:jc w:val="center"/>
              <w:rPr>
                <w:rFonts w:ascii="Times New Roman" w:eastAsia="Calibri" w:hAnsi="Times New Roman"/>
                <w:szCs w:val="24"/>
              </w:rPr>
            </w:pPr>
            <w:r w:rsidRPr="00CB0933">
              <w:rPr>
                <w:rFonts w:ascii="Times New Roman" w:eastAsia="Calibri" w:hAnsi="Times New Roman"/>
                <w:i/>
                <w:iCs/>
                <w:szCs w:val="24"/>
              </w:rPr>
              <w:t>E</w:t>
            </w:r>
            <w:r w:rsidRPr="00CB0933">
              <w:rPr>
                <w:rFonts w:ascii="Times New Roman" w:eastAsia="Calibri" w:hAnsi="Times New Roman"/>
                <w:i/>
                <w:iCs/>
                <w:szCs w:val="24"/>
                <w:vertAlign w:val="subscript"/>
              </w:rPr>
              <w:t>C</w:t>
            </w:r>
            <w:r w:rsidRPr="00CB0933">
              <w:rPr>
                <w:rFonts w:ascii="Times New Roman" w:eastAsia="Calibri" w:hAnsi="Times New Roman"/>
                <w:szCs w:val="24"/>
              </w:rPr>
              <w:t xml:space="preserve"> (kJ mol</w:t>
            </w:r>
            <w:r w:rsidRPr="00CB0933">
              <w:rPr>
                <w:rFonts w:ascii="Times New Roman" w:eastAsia="Calibri" w:hAnsi="Times New Roman"/>
                <w:szCs w:val="24"/>
                <w:vertAlign w:val="superscript"/>
              </w:rPr>
              <w:t>-1</w:t>
            </w:r>
            <w:r w:rsidRPr="00CB0933">
              <w:rPr>
                <w:rFonts w:ascii="Times New Roman" w:eastAsia="Calibri" w:hAnsi="Times New Roman"/>
                <w:szCs w:val="24"/>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11AB39" w14:textId="77777777" w:rsidR="00482B4C" w:rsidRPr="00CB0933" w:rsidRDefault="00E93C72">
            <w:pPr>
              <w:spacing w:line="240" w:lineRule="auto"/>
              <w:jc w:val="center"/>
              <w:rPr>
                <w:rFonts w:ascii="Times New Roman" w:eastAsia="Calibri" w:hAnsi="Times New Roman"/>
                <w:szCs w:val="24"/>
              </w:rPr>
            </w:pPr>
            <w:r w:rsidRPr="00CB0933">
              <w:rPr>
                <w:rFonts w:ascii="Times New Roman" w:eastAsia="Calibri" w:hAnsi="Times New Roman"/>
                <w:szCs w:val="24"/>
              </w:rPr>
              <w:t>Θ</w:t>
            </w:r>
            <w:r w:rsidRPr="00CB0933">
              <w:rPr>
                <w:rFonts w:ascii="Times New Roman" w:eastAsia="Calibri" w:hAnsi="Times New Roman"/>
                <w:szCs w:val="24"/>
                <w:vertAlign w:val="subscript"/>
              </w:rPr>
              <w:t>CM</w:t>
            </w:r>
            <w:r w:rsidRPr="00CB0933">
              <w:rPr>
                <w:rFonts w:ascii="Times New Roman" w:eastAsia="Calibri" w:hAnsi="Times New Roman"/>
                <w:szCs w:val="24"/>
              </w:rPr>
              <w:t xml:space="preserve"> (deg)</w:t>
            </w:r>
          </w:p>
        </w:tc>
      </w:tr>
      <w:tr w:rsidR="00482B4C" w:rsidRPr="00CB0933" w14:paraId="5B77B0C5" w14:textId="77777777">
        <w:tc>
          <w:tcPr>
            <w:tcW w:w="21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B80AC" w14:textId="77777777" w:rsidR="00482B4C" w:rsidRPr="00CB0933" w:rsidRDefault="00E93C72">
            <w:pPr>
              <w:spacing w:line="240" w:lineRule="auto"/>
              <w:jc w:val="center"/>
              <w:rPr>
                <w:rFonts w:ascii="MS Shell Dlg 2" w:eastAsia="Calibri" w:hAnsi="MS Shell Dlg 2" w:cs="MS Shell Dlg 2"/>
                <w:szCs w:val="24"/>
              </w:rPr>
            </w:pPr>
            <w:r w:rsidRPr="00CB0933">
              <w:rPr>
                <w:rFonts w:ascii="Times New Roman" w:hAnsi="Times New Roman" w:cs="Times New Roman"/>
                <w:sz w:val="24"/>
                <w:szCs w:val="24"/>
              </w:rPr>
              <w:t>Si(</w:t>
            </w:r>
            <w:r w:rsidRPr="00CB0933">
              <w:rPr>
                <w:rFonts w:ascii="Times New Roman" w:hAnsi="Times New Roman" w:cs="Times New Roman"/>
                <w:sz w:val="24"/>
                <w:szCs w:val="24"/>
                <w:vertAlign w:val="superscript"/>
              </w:rPr>
              <w:t>3</w:t>
            </w:r>
            <w:r w:rsidRPr="00CB0933">
              <w:rPr>
                <w:rFonts w:ascii="Times New Roman" w:hAnsi="Times New Roman" w:cs="Times New Roman"/>
                <w:sz w:val="24"/>
                <w:szCs w:val="24"/>
              </w:rPr>
              <w:t>P)</w:t>
            </w:r>
          </w:p>
        </w:tc>
        <w:tc>
          <w:tcPr>
            <w:tcW w:w="15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40B46" w14:textId="77777777" w:rsidR="00482B4C" w:rsidRPr="00CB0933" w:rsidRDefault="00E93C72">
            <w:pPr>
              <w:spacing w:line="240" w:lineRule="auto"/>
              <w:jc w:val="center"/>
              <w:rPr>
                <w:rFonts w:ascii="Times New Roman" w:eastAsia="Calibri" w:hAnsi="Times New Roman"/>
                <w:szCs w:val="24"/>
              </w:rPr>
            </w:pPr>
            <w:r w:rsidRPr="00CB0933">
              <w:rPr>
                <w:rFonts w:ascii="Times New Roman" w:eastAsia="Calibri" w:hAnsi="Times New Roman"/>
                <w:szCs w:val="24"/>
              </w:rPr>
              <w:t>984 ± 15</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E1262B" w14:textId="77777777" w:rsidR="00482B4C" w:rsidRPr="00CB0933" w:rsidRDefault="00E93C72">
            <w:pPr>
              <w:spacing w:line="240" w:lineRule="auto"/>
              <w:jc w:val="center"/>
              <w:rPr>
                <w:rFonts w:ascii="Times New Roman" w:eastAsia="Calibri" w:hAnsi="Times New Roman"/>
                <w:szCs w:val="24"/>
              </w:rPr>
            </w:pPr>
            <w:r w:rsidRPr="00CB0933">
              <w:rPr>
                <w:rFonts w:ascii="Times New Roman" w:eastAsia="Calibri" w:hAnsi="Times New Roman"/>
                <w:szCs w:val="24"/>
              </w:rPr>
              <w:t xml:space="preserve"> 5.9 ± 0.8</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81F9C5" w14:textId="77777777" w:rsidR="00482B4C" w:rsidRPr="00CB0933" w:rsidRDefault="00482B4C">
            <w:pPr>
              <w:spacing w:line="240" w:lineRule="auto"/>
              <w:jc w:val="center"/>
              <w:rPr>
                <w:rFonts w:ascii="Times New Roman" w:eastAsia="Calibri" w:hAnsi="Times New Roman"/>
                <w:szCs w:val="24"/>
              </w:rPr>
            </w:pP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57AC3E" w14:textId="77777777" w:rsidR="00482B4C" w:rsidRPr="00CB0933" w:rsidRDefault="00482B4C">
            <w:pPr>
              <w:spacing w:line="240" w:lineRule="auto"/>
              <w:jc w:val="center"/>
              <w:rPr>
                <w:rFonts w:ascii="Times New Roman" w:eastAsia="Calibri" w:hAnsi="Times New Roman"/>
                <w:szCs w:val="24"/>
              </w:rPr>
            </w:pPr>
          </w:p>
        </w:tc>
      </w:tr>
      <w:tr w:rsidR="00482B4C" w:rsidRPr="00CB0933" w14:paraId="03E462E6" w14:textId="77777777">
        <w:tc>
          <w:tcPr>
            <w:tcW w:w="21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56523" w14:textId="77777777" w:rsidR="00482B4C" w:rsidRPr="00CB0933" w:rsidRDefault="00E93C72">
            <w:pPr>
              <w:spacing w:line="240" w:lineRule="auto"/>
              <w:jc w:val="center"/>
              <w:rPr>
                <w:rFonts w:ascii="Times New Roman" w:eastAsia="Calibri" w:hAnsi="Times New Roman"/>
                <w:szCs w:val="24"/>
              </w:rPr>
            </w:pPr>
            <w:r w:rsidRPr="00CB0933">
              <w:rPr>
                <w:rFonts w:ascii="Times New Roman" w:eastAsia="Calibri" w:hAnsi="Times New Roman"/>
                <w:szCs w:val="24"/>
              </w:rPr>
              <w:t>D</w:t>
            </w:r>
            <w:r w:rsidRPr="00CB0933">
              <w:rPr>
                <w:rFonts w:ascii="Times New Roman" w:eastAsia="Calibri" w:hAnsi="Times New Roman"/>
                <w:szCs w:val="24"/>
                <w:vertAlign w:val="subscript"/>
              </w:rPr>
              <w:t>2</w:t>
            </w:r>
            <w:r w:rsidRPr="00CB0933">
              <w:rPr>
                <w:rFonts w:ascii="Times New Roman" w:eastAsia="Calibri" w:hAnsi="Times New Roman"/>
                <w:szCs w:val="24"/>
              </w:rPr>
              <w:t>S (X</w:t>
            </w:r>
            <w:r w:rsidRPr="00CB0933">
              <w:rPr>
                <w:rFonts w:ascii="Times New Roman" w:eastAsia="Calibri" w:hAnsi="Times New Roman"/>
                <w:szCs w:val="24"/>
                <w:vertAlign w:val="superscript"/>
              </w:rPr>
              <w:t>1</w:t>
            </w:r>
            <w:r w:rsidRPr="00CB0933">
              <w:rPr>
                <w:rFonts w:ascii="Times New Roman" w:eastAsia="Calibri" w:hAnsi="Times New Roman"/>
                <w:szCs w:val="24"/>
              </w:rPr>
              <w:t>A</w:t>
            </w:r>
            <w:r w:rsidRPr="00CB0933">
              <w:rPr>
                <w:rFonts w:ascii="Times New Roman" w:eastAsia="Calibri" w:hAnsi="Times New Roman"/>
                <w:szCs w:val="24"/>
                <w:vertAlign w:val="subscript"/>
              </w:rPr>
              <w:t>1</w:t>
            </w:r>
            <w:r w:rsidRPr="00CB0933">
              <w:rPr>
                <w:rFonts w:ascii="Times New Roman" w:eastAsia="Calibri" w:hAnsi="Times New Roman"/>
                <w:szCs w:val="24"/>
              </w:rPr>
              <w:t>)</w:t>
            </w:r>
          </w:p>
        </w:tc>
        <w:tc>
          <w:tcPr>
            <w:tcW w:w="15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C5B4F3" w14:textId="77777777" w:rsidR="00482B4C" w:rsidRPr="00CB0933" w:rsidRDefault="00E93C72">
            <w:pPr>
              <w:spacing w:line="240" w:lineRule="auto"/>
              <w:jc w:val="center"/>
              <w:rPr>
                <w:rFonts w:ascii="Times New Roman" w:eastAsia="Calibri" w:hAnsi="Times New Roman"/>
                <w:szCs w:val="24"/>
              </w:rPr>
            </w:pPr>
            <w:r w:rsidRPr="00CB0933">
              <w:rPr>
                <w:rFonts w:ascii="Times New Roman" w:eastAsia="Calibri" w:hAnsi="Times New Roman"/>
                <w:szCs w:val="24"/>
              </w:rPr>
              <w:t>801 ± 21</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BA1D2" w14:textId="77777777" w:rsidR="00482B4C" w:rsidRPr="00CB0933" w:rsidRDefault="00E93C72">
            <w:pPr>
              <w:spacing w:line="240" w:lineRule="auto"/>
              <w:jc w:val="center"/>
              <w:rPr>
                <w:rFonts w:ascii="Times New Roman" w:eastAsia="Calibri" w:hAnsi="Times New Roman"/>
                <w:szCs w:val="24"/>
              </w:rPr>
            </w:pPr>
            <w:r w:rsidRPr="00CB0933">
              <w:rPr>
                <w:rFonts w:ascii="Times New Roman" w:eastAsia="Calibri" w:hAnsi="Times New Roman"/>
                <w:szCs w:val="24"/>
              </w:rPr>
              <w:t>12.8 ± 0.8</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BE370" w14:textId="77777777" w:rsidR="00482B4C" w:rsidRPr="00CB0933" w:rsidRDefault="00E93C72">
            <w:pPr>
              <w:spacing w:line="240" w:lineRule="auto"/>
              <w:jc w:val="center"/>
              <w:rPr>
                <w:rFonts w:ascii="Times New Roman" w:eastAsia="Calibri" w:hAnsi="Times New Roman"/>
                <w:szCs w:val="24"/>
              </w:rPr>
            </w:pPr>
            <w:r w:rsidRPr="00CB0933">
              <w:rPr>
                <w:rFonts w:ascii="Times New Roman" w:eastAsia="Calibri" w:hAnsi="Times New Roman"/>
                <w:szCs w:val="24"/>
              </w:rPr>
              <w:t>12.7 ± 0.4</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0F3C3" w14:textId="77777777" w:rsidR="00482B4C" w:rsidRPr="00CB0933" w:rsidRDefault="00E93C72">
            <w:pPr>
              <w:spacing w:line="240" w:lineRule="auto"/>
              <w:jc w:val="center"/>
              <w:rPr>
                <w:rFonts w:ascii="Times New Roman" w:eastAsia="Calibri" w:hAnsi="Times New Roman"/>
                <w:szCs w:val="24"/>
              </w:rPr>
            </w:pPr>
            <w:r w:rsidRPr="00CB0933">
              <w:rPr>
                <w:rFonts w:ascii="Times New Roman" w:eastAsia="Calibri" w:hAnsi="Times New Roman"/>
                <w:szCs w:val="24"/>
              </w:rPr>
              <w:t>46.3 ± 0.8</w:t>
            </w:r>
          </w:p>
        </w:tc>
      </w:tr>
    </w:tbl>
    <w:p w14:paraId="6BB2CA20" w14:textId="77777777" w:rsidR="00482B4C" w:rsidRPr="00CB0933" w:rsidRDefault="00482B4C">
      <w:pPr>
        <w:spacing w:line="360" w:lineRule="auto"/>
        <w:jc w:val="both"/>
        <w:rPr>
          <w:rFonts w:ascii="Times New Roman" w:hAnsi="Times New Roman"/>
          <w:bCs/>
          <w:sz w:val="24"/>
          <w:szCs w:val="24"/>
        </w:rPr>
      </w:pPr>
    </w:p>
    <w:p w14:paraId="45010CC9" w14:textId="77777777" w:rsidR="00482B4C" w:rsidRPr="00CB0933" w:rsidRDefault="00E93C72">
      <w:pPr>
        <w:rPr>
          <w:rFonts w:ascii="Times New Roman" w:hAnsi="Times New Roman" w:cs="Times New Roman"/>
          <w:sz w:val="24"/>
          <w:szCs w:val="24"/>
        </w:rPr>
      </w:pPr>
      <w:r w:rsidRPr="00CB0933">
        <w:br w:type="page"/>
      </w:r>
    </w:p>
    <w:p w14:paraId="545448DE" w14:textId="77777777" w:rsidR="00482B4C" w:rsidRPr="00CB0933" w:rsidRDefault="00482B4C">
      <w:pPr>
        <w:rPr>
          <w:b/>
        </w:rPr>
      </w:pPr>
    </w:p>
    <w:p w14:paraId="407C6249" w14:textId="77777777" w:rsidR="00482B4C" w:rsidRPr="00CB0933" w:rsidRDefault="00E93C72">
      <w:pPr>
        <w:jc w:val="both"/>
        <w:rPr>
          <w:rFonts w:ascii="Times New Roman" w:hAnsi="Times New Roman"/>
          <w:bCs/>
          <w:sz w:val="24"/>
          <w:szCs w:val="24"/>
        </w:rPr>
      </w:pPr>
      <w:r w:rsidRPr="00CB0933">
        <w:rPr>
          <w:rFonts w:ascii="Times New Roman" w:hAnsi="Times New Roman" w:cs="Times New Roman"/>
          <w:b/>
          <w:sz w:val="24"/>
          <w:szCs w:val="24"/>
        </w:rPr>
        <w:t xml:space="preserve">Table S2. </w:t>
      </w:r>
      <w:r w:rsidRPr="00CB0933">
        <w:rPr>
          <w:rFonts w:ascii="Times New Roman" w:hAnsi="Times New Roman" w:cs="Times New Roman"/>
          <w:bCs/>
          <w:sz w:val="24"/>
          <w:szCs w:val="24"/>
        </w:rPr>
        <w:t>D and D</w:t>
      </w:r>
      <w:r w:rsidRPr="00CB0933">
        <w:rPr>
          <w:rFonts w:ascii="Times New Roman" w:hAnsi="Times New Roman" w:cs="Times New Roman"/>
          <w:bCs/>
          <w:sz w:val="24"/>
          <w:szCs w:val="24"/>
          <w:vertAlign w:val="subscript"/>
        </w:rPr>
        <w:t>2</w:t>
      </w:r>
      <w:r w:rsidRPr="00CB0933">
        <w:rPr>
          <w:rFonts w:ascii="Times New Roman" w:hAnsi="Times New Roman" w:cs="Times New Roman"/>
          <w:bCs/>
          <w:sz w:val="24"/>
          <w:szCs w:val="24"/>
        </w:rPr>
        <w:t xml:space="preserve"> loss product mass combinations of silicon and sulfur isotopes from the reaction of ground </w:t>
      </w:r>
      <w:r w:rsidRPr="00CB0933">
        <w:rPr>
          <w:rFonts w:ascii="Times New Roman" w:hAnsi="Times New Roman" w:cs="Times New Roman"/>
          <w:sz w:val="24"/>
          <w:szCs w:val="24"/>
        </w:rPr>
        <w:t xml:space="preserve">state atomic silicon and </w:t>
      </w:r>
      <w:r w:rsidRPr="00CB0933">
        <w:rPr>
          <w:rFonts w:ascii="Times New Roman" w:hAnsi="Times New Roman"/>
          <w:bCs/>
          <w:sz w:val="24"/>
          <w:szCs w:val="24"/>
        </w:rPr>
        <w:t xml:space="preserve">deuterium sulfide. Isotope abundance given in the parenthesis. </w:t>
      </w:r>
    </w:p>
    <w:p w14:paraId="7ED36B19" w14:textId="77777777" w:rsidR="00482B4C" w:rsidRPr="00CB0933" w:rsidRDefault="00482B4C">
      <w:pPr>
        <w:rPr>
          <w:rFonts w:ascii="Times New Roman" w:hAnsi="Times New Roman" w:cs="Times New Roman"/>
          <w:bCs/>
          <w:sz w:val="24"/>
          <w:szCs w:val="24"/>
        </w:rPr>
      </w:pPr>
    </w:p>
    <w:p w14:paraId="0FC0A375" w14:textId="77777777" w:rsidR="00482B4C" w:rsidRPr="00CB0933" w:rsidRDefault="00E93C72">
      <w:pPr>
        <w:rPr>
          <w:b/>
        </w:rPr>
      </w:pPr>
      <w:r w:rsidRPr="00CB0933">
        <w:br w:type="page"/>
      </w:r>
      <w:r w:rsidRPr="00CB0933">
        <w:rPr>
          <w:noProof/>
          <w:lang w:val="en-US"/>
        </w:rPr>
        <mc:AlternateContent>
          <mc:Choice Requires="wps">
            <w:drawing>
              <wp:anchor distT="0" distB="0" distL="114300" distR="114300" simplePos="0" relativeHeight="32" behindDoc="0" locked="0" layoutInCell="1" allowOverlap="1" wp14:anchorId="589F1A31" wp14:editId="6ABCBE2A">
                <wp:simplePos x="0" y="0"/>
                <wp:positionH relativeFrom="margin">
                  <wp:align>center</wp:align>
                </wp:positionH>
                <wp:positionV relativeFrom="page">
                  <wp:posOffset>1765935</wp:posOffset>
                </wp:positionV>
                <wp:extent cx="4947285" cy="2679700"/>
                <wp:effectExtent l="0" t="0" r="0" b="0"/>
                <wp:wrapSquare wrapText="bothSides"/>
                <wp:docPr id="4" name="Frame1"/>
                <wp:cNvGraphicFramePr/>
                <a:graphic xmlns:a="http://schemas.openxmlformats.org/drawingml/2006/main">
                  <a:graphicData uri="http://schemas.microsoft.com/office/word/2010/wordprocessingShape">
                    <wps:wsp>
                      <wps:cNvSpPr txBox="1"/>
                      <wps:spPr>
                        <a:xfrm>
                          <a:off x="0" y="0"/>
                          <a:ext cx="4947285" cy="2679700"/>
                        </a:xfrm>
                        <a:prstGeom prst="rect">
                          <a:avLst/>
                        </a:prstGeom>
                      </wps:spPr>
                      <wps:txbx>
                        <w:txbxContent>
                          <w:tbl>
                            <w:tblPr>
                              <w:tblStyle w:val="TableGrid"/>
                              <w:tblW w:w="7791" w:type="dxa"/>
                              <w:jc w:val="center"/>
                              <w:tblCellMar>
                                <w:left w:w="103" w:type="dxa"/>
                              </w:tblCellMar>
                              <w:tblLook w:val="04A0" w:firstRow="1" w:lastRow="0" w:firstColumn="1" w:lastColumn="0" w:noHBand="0" w:noVBand="1"/>
                            </w:tblPr>
                            <w:tblGrid>
                              <w:gridCol w:w="1555"/>
                              <w:gridCol w:w="1558"/>
                              <w:gridCol w:w="1560"/>
                              <w:gridCol w:w="1559"/>
                              <w:gridCol w:w="1559"/>
                            </w:tblGrid>
                            <w:tr w:rsidR="00482B4C" w14:paraId="52FD6955" w14:textId="77777777">
                              <w:trPr>
                                <w:jc w:val="center"/>
                              </w:trPr>
                              <w:tc>
                                <w:tcPr>
                                  <w:tcW w:w="3114" w:type="dxa"/>
                                  <w:gridSpan w:val="2"/>
                                  <w:shd w:val="clear" w:color="auto" w:fill="auto"/>
                                  <w:vAlign w:val="center"/>
                                </w:tcPr>
                                <w:p w14:paraId="194B3902" w14:textId="77777777" w:rsidR="00482B4C" w:rsidRDefault="00E93C72">
                                  <w:pPr>
                                    <w:spacing w:line="240" w:lineRule="auto"/>
                                    <w:jc w:val="center"/>
                                  </w:pPr>
                                  <w:r>
                                    <w:rPr>
                                      <w:rFonts w:ascii="Times New Roman" w:hAnsi="Times New Roman" w:cs="Times New Roman"/>
                                      <w:b/>
                                      <w:bCs/>
                                      <w:sz w:val="24"/>
                                      <w:szCs w:val="24"/>
                                    </w:rPr>
                                    <w:t>Si + D</w:t>
                                  </w:r>
                                  <w:r>
                                    <w:rPr>
                                      <w:rFonts w:ascii="Times New Roman" w:hAnsi="Times New Roman" w:cs="Times New Roman"/>
                                      <w:b/>
                                      <w:bCs/>
                                      <w:sz w:val="24"/>
                                      <w:szCs w:val="24"/>
                                      <w:vertAlign w:val="subscript"/>
                                    </w:rPr>
                                    <w:t>2</w:t>
                                  </w:r>
                                  <w:r>
                                    <w:rPr>
                                      <w:rFonts w:ascii="Times New Roman" w:hAnsi="Times New Roman" w:cs="Times New Roman"/>
                                      <w:b/>
                                      <w:bCs/>
                                      <w:sz w:val="24"/>
                                      <w:szCs w:val="24"/>
                                    </w:rPr>
                                    <w:t>S</w:t>
                                  </w:r>
                                </w:p>
                              </w:tc>
                              <w:tc>
                                <w:tcPr>
                                  <w:tcW w:w="1559" w:type="dxa"/>
                                  <w:shd w:val="clear" w:color="auto" w:fill="auto"/>
                                </w:tcPr>
                                <w:p w14:paraId="75D6BC8B" w14:textId="77777777" w:rsidR="00482B4C" w:rsidRDefault="00E93C72">
                                  <w:pPr>
                                    <w:spacing w:line="240" w:lineRule="auto"/>
                                    <w:jc w:val="center"/>
                                  </w:pPr>
                                  <w:r>
                                    <w:rPr>
                                      <w:rFonts w:ascii="Times New Roman" w:hAnsi="Times New Roman" w:cs="Times New Roman"/>
                                      <w:sz w:val="24"/>
                                      <w:szCs w:val="24"/>
                                    </w:rPr>
                                    <w:t>D</w:t>
                                  </w:r>
                                  <w:r>
                                    <w:rPr>
                                      <w:rFonts w:ascii="Times New Roman" w:hAnsi="Times New Roman" w:cs="Times New Roman"/>
                                      <w:sz w:val="24"/>
                                      <w:szCs w:val="24"/>
                                      <w:vertAlign w:val="subscript"/>
                                    </w:rPr>
                                    <w:t>2</w:t>
                                  </w:r>
                                  <w:r>
                                    <w:rPr>
                                      <w:rFonts w:ascii="Times New Roman" w:hAnsi="Times New Roman" w:cs="Times New Roman"/>
                                      <w:sz w:val="24"/>
                                      <w:szCs w:val="24"/>
                                      <w:vertAlign w:val="superscript"/>
                                    </w:rPr>
                                    <w:t>32</w:t>
                                  </w:r>
                                  <w:r>
                                    <w:rPr>
                                      <w:rFonts w:ascii="Times New Roman" w:hAnsi="Times New Roman" w:cs="Times New Roman"/>
                                      <w:sz w:val="24"/>
                                      <w:szCs w:val="24"/>
                                    </w:rPr>
                                    <w:t>S (94.93%)</w:t>
                                  </w:r>
                                </w:p>
                                <w:p w14:paraId="4A0C10E3" w14:textId="77777777" w:rsidR="00482B4C" w:rsidRDefault="00E93C72">
                                  <w:pPr>
                                    <w:spacing w:line="240" w:lineRule="auto"/>
                                    <w:jc w:val="center"/>
                                  </w:pPr>
                                  <w:r>
                                    <w:rPr>
                                      <w:rFonts w:ascii="Times New Roman" w:hAnsi="Times New Roman" w:cs="Times New Roman"/>
                                      <w:sz w:val="24"/>
                                      <w:szCs w:val="24"/>
                                    </w:rPr>
                                    <w:t>36</w:t>
                                  </w:r>
                                </w:p>
                              </w:tc>
                              <w:tc>
                                <w:tcPr>
                                  <w:tcW w:w="1559" w:type="dxa"/>
                                  <w:shd w:val="clear" w:color="auto" w:fill="auto"/>
                                </w:tcPr>
                                <w:p w14:paraId="4BF0BFFD" w14:textId="77777777" w:rsidR="00482B4C" w:rsidRDefault="00E93C72">
                                  <w:pPr>
                                    <w:spacing w:line="240" w:lineRule="auto"/>
                                    <w:jc w:val="center"/>
                                  </w:pPr>
                                  <w:r>
                                    <w:rPr>
                                      <w:rFonts w:ascii="Times New Roman" w:hAnsi="Times New Roman" w:cs="Times New Roman"/>
                                      <w:sz w:val="24"/>
                                      <w:szCs w:val="24"/>
                                    </w:rPr>
                                    <w:t>D</w:t>
                                  </w:r>
                                  <w:r>
                                    <w:rPr>
                                      <w:rFonts w:ascii="Times New Roman" w:hAnsi="Times New Roman" w:cs="Times New Roman"/>
                                      <w:sz w:val="24"/>
                                      <w:szCs w:val="24"/>
                                      <w:vertAlign w:val="subscript"/>
                                    </w:rPr>
                                    <w:t>2</w:t>
                                  </w:r>
                                  <w:r>
                                    <w:rPr>
                                      <w:rFonts w:ascii="Times New Roman" w:hAnsi="Times New Roman" w:cs="Times New Roman"/>
                                      <w:sz w:val="24"/>
                                      <w:szCs w:val="24"/>
                                      <w:vertAlign w:val="superscript"/>
                                    </w:rPr>
                                    <w:t>33</w:t>
                                  </w:r>
                                  <w:r>
                                    <w:rPr>
                                      <w:rFonts w:ascii="Times New Roman" w:hAnsi="Times New Roman" w:cs="Times New Roman"/>
                                      <w:sz w:val="24"/>
                                      <w:szCs w:val="24"/>
                                    </w:rPr>
                                    <w:t>S (0.76%)</w:t>
                                  </w:r>
                                </w:p>
                                <w:p w14:paraId="6E02197C" w14:textId="77777777" w:rsidR="00482B4C" w:rsidRDefault="00E93C72">
                                  <w:pPr>
                                    <w:spacing w:line="240" w:lineRule="auto"/>
                                    <w:jc w:val="center"/>
                                  </w:pPr>
                                  <w:r>
                                    <w:rPr>
                                      <w:rFonts w:ascii="Times New Roman" w:hAnsi="Times New Roman" w:cs="Times New Roman"/>
                                      <w:sz w:val="24"/>
                                      <w:szCs w:val="24"/>
                                    </w:rPr>
                                    <w:t>37</w:t>
                                  </w:r>
                                </w:p>
                              </w:tc>
                              <w:tc>
                                <w:tcPr>
                                  <w:tcW w:w="1559" w:type="dxa"/>
                                  <w:shd w:val="clear" w:color="auto" w:fill="auto"/>
                                </w:tcPr>
                                <w:p w14:paraId="61989C50" w14:textId="77777777" w:rsidR="00482B4C" w:rsidRDefault="00E93C72">
                                  <w:pPr>
                                    <w:spacing w:line="240" w:lineRule="auto"/>
                                    <w:jc w:val="center"/>
                                  </w:pPr>
                                  <w:r>
                                    <w:rPr>
                                      <w:rFonts w:ascii="Times New Roman" w:hAnsi="Times New Roman" w:cs="Times New Roman"/>
                                      <w:sz w:val="24"/>
                                      <w:szCs w:val="24"/>
                                    </w:rPr>
                                    <w:t>D</w:t>
                                  </w:r>
                                  <w:r>
                                    <w:rPr>
                                      <w:rFonts w:ascii="Times New Roman" w:hAnsi="Times New Roman" w:cs="Times New Roman"/>
                                      <w:sz w:val="24"/>
                                      <w:szCs w:val="24"/>
                                      <w:vertAlign w:val="subscript"/>
                                    </w:rPr>
                                    <w:t>2</w:t>
                                  </w:r>
                                  <w:r>
                                    <w:rPr>
                                      <w:rFonts w:ascii="Times New Roman" w:hAnsi="Times New Roman" w:cs="Times New Roman"/>
                                      <w:sz w:val="24"/>
                                      <w:szCs w:val="24"/>
                                      <w:vertAlign w:val="superscript"/>
                                    </w:rPr>
                                    <w:t>34</w:t>
                                  </w:r>
                                  <w:r>
                                    <w:rPr>
                                      <w:rFonts w:ascii="Times New Roman" w:hAnsi="Times New Roman" w:cs="Times New Roman"/>
                                      <w:sz w:val="24"/>
                                      <w:szCs w:val="24"/>
                                    </w:rPr>
                                    <w:t>S (4.29%)</w:t>
                                  </w:r>
                                </w:p>
                                <w:p w14:paraId="36B1830D" w14:textId="77777777" w:rsidR="00482B4C" w:rsidRDefault="00E93C72">
                                  <w:pPr>
                                    <w:spacing w:line="240" w:lineRule="auto"/>
                                    <w:jc w:val="center"/>
                                  </w:pPr>
                                  <w:r>
                                    <w:rPr>
                                      <w:rFonts w:ascii="Times New Roman" w:hAnsi="Times New Roman" w:cs="Times New Roman"/>
                                      <w:sz w:val="24"/>
                                      <w:szCs w:val="24"/>
                                    </w:rPr>
                                    <w:t>38</w:t>
                                  </w:r>
                                </w:p>
                              </w:tc>
                            </w:tr>
                            <w:tr w:rsidR="00482B4C" w14:paraId="4404965F" w14:textId="77777777">
                              <w:trPr>
                                <w:jc w:val="center"/>
                              </w:trPr>
                              <w:tc>
                                <w:tcPr>
                                  <w:tcW w:w="1556" w:type="dxa"/>
                                  <w:vMerge w:val="restart"/>
                                  <w:shd w:val="clear" w:color="auto" w:fill="auto"/>
                                  <w:vAlign w:val="center"/>
                                </w:tcPr>
                                <w:p w14:paraId="5EBEB306" w14:textId="77777777" w:rsidR="00482B4C" w:rsidRDefault="00E93C72">
                                  <w:pPr>
                                    <w:spacing w:line="240" w:lineRule="auto"/>
                                    <w:jc w:val="center"/>
                                  </w:pPr>
                                  <w:r>
                                    <w:rPr>
                                      <w:rFonts w:ascii="Times New Roman" w:hAnsi="Times New Roman" w:cs="Times New Roman"/>
                                      <w:sz w:val="24"/>
                                      <w:szCs w:val="24"/>
                                    </w:rPr>
                                    <w:t>D Loss</w:t>
                                  </w:r>
                                </w:p>
                              </w:tc>
                              <w:tc>
                                <w:tcPr>
                                  <w:tcW w:w="1558" w:type="dxa"/>
                                  <w:shd w:val="clear" w:color="auto" w:fill="auto"/>
                                </w:tcPr>
                                <w:p w14:paraId="54E6E284"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 (92.23%)</w:t>
                                  </w:r>
                                </w:p>
                                <w:p w14:paraId="388CCD07" w14:textId="77777777" w:rsidR="00482B4C" w:rsidRDefault="00E93C72">
                                  <w:pPr>
                                    <w:spacing w:line="240" w:lineRule="auto"/>
                                    <w:jc w:val="center"/>
                                  </w:pPr>
                                  <w:r>
                                    <w:rPr>
                                      <w:rFonts w:ascii="Times New Roman" w:hAnsi="Times New Roman" w:cs="Times New Roman"/>
                                      <w:sz w:val="24"/>
                                      <w:szCs w:val="24"/>
                                    </w:rPr>
                                    <w:t>28</w:t>
                                  </w:r>
                                </w:p>
                              </w:tc>
                              <w:tc>
                                <w:tcPr>
                                  <w:tcW w:w="1560" w:type="dxa"/>
                                  <w:shd w:val="clear" w:color="auto" w:fill="auto"/>
                                </w:tcPr>
                                <w:p w14:paraId="0CA24EAD"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SD</w:t>
                                  </w:r>
                                </w:p>
                                <w:p w14:paraId="49B1011D" w14:textId="77777777" w:rsidR="00482B4C" w:rsidRDefault="00E93C72">
                                  <w:pPr>
                                    <w:spacing w:line="240" w:lineRule="auto"/>
                                    <w:jc w:val="center"/>
                                  </w:pPr>
                                  <w:r>
                                    <w:rPr>
                                      <w:rFonts w:ascii="Times New Roman" w:hAnsi="Times New Roman" w:cs="Times New Roman"/>
                                      <w:sz w:val="24"/>
                                      <w:szCs w:val="24"/>
                                    </w:rPr>
                                    <w:t>62</w:t>
                                  </w:r>
                                </w:p>
                              </w:tc>
                              <w:tc>
                                <w:tcPr>
                                  <w:tcW w:w="1558" w:type="dxa"/>
                                  <w:shd w:val="clear" w:color="auto" w:fill="auto"/>
                                </w:tcPr>
                                <w:p w14:paraId="26848D34"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SD</w:t>
                                  </w:r>
                                </w:p>
                                <w:p w14:paraId="4629CB4C" w14:textId="77777777" w:rsidR="00482B4C" w:rsidRDefault="00E93C72">
                                  <w:pPr>
                                    <w:spacing w:line="240" w:lineRule="auto"/>
                                    <w:jc w:val="center"/>
                                  </w:pPr>
                                  <w:r>
                                    <w:rPr>
                                      <w:rFonts w:ascii="Times New Roman" w:hAnsi="Times New Roman" w:cs="Times New Roman"/>
                                      <w:sz w:val="24"/>
                                      <w:szCs w:val="24"/>
                                    </w:rPr>
                                    <w:t>63</w:t>
                                  </w:r>
                                </w:p>
                              </w:tc>
                              <w:tc>
                                <w:tcPr>
                                  <w:tcW w:w="1559" w:type="dxa"/>
                                  <w:shd w:val="clear" w:color="auto" w:fill="auto"/>
                                </w:tcPr>
                                <w:p w14:paraId="4C69006B"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SD</w:t>
                                  </w:r>
                                </w:p>
                                <w:p w14:paraId="7341F298" w14:textId="77777777" w:rsidR="00482B4C" w:rsidRDefault="00E93C72">
                                  <w:pPr>
                                    <w:spacing w:line="240" w:lineRule="auto"/>
                                    <w:jc w:val="center"/>
                                  </w:pPr>
                                  <w:r>
                                    <w:rPr>
                                      <w:rFonts w:ascii="Times New Roman" w:hAnsi="Times New Roman" w:cs="Times New Roman"/>
                                      <w:sz w:val="24"/>
                                      <w:szCs w:val="24"/>
                                    </w:rPr>
                                    <w:t>64</w:t>
                                  </w:r>
                                </w:p>
                              </w:tc>
                            </w:tr>
                            <w:tr w:rsidR="00482B4C" w14:paraId="598803B6" w14:textId="77777777">
                              <w:trPr>
                                <w:jc w:val="center"/>
                              </w:trPr>
                              <w:tc>
                                <w:tcPr>
                                  <w:tcW w:w="1556" w:type="dxa"/>
                                  <w:vMerge/>
                                  <w:shd w:val="clear" w:color="auto" w:fill="auto"/>
                                  <w:vAlign w:val="center"/>
                                </w:tcPr>
                                <w:p w14:paraId="7F099CBD" w14:textId="77777777" w:rsidR="00482B4C" w:rsidRDefault="00482B4C">
                                  <w:pPr>
                                    <w:spacing w:line="240" w:lineRule="auto"/>
                                    <w:jc w:val="center"/>
                                    <w:rPr>
                                      <w:sz w:val="24"/>
                                      <w:szCs w:val="24"/>
                                    </w:rPr>
                                  </w:pPr>
                                </w:p>
                              </w:tc>
                              <w:tc>
                                <w:tcPr>
                                  <w:tcW w:w="1558" w:type="dxa"/>
                                  <w:shd w:val="clear" w:color="auto" w:fill="auto"/>
                                </w:tcPr>
                                <w:p w14:paraId="2ECF03E2"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 (4.68%)</w:t>
                                  </w:r>
                                </w:p>
                                <w:p w14:paraId="56D4CD71" w14:textId="77777777" w:rsidR="00482B4C" w:rsidRDefault="00E93C72">
                                  <w:pPr>
                                    <w:spacing w:line="240" w:lineRule="auto"/>
                                    <w:jc w:val="center"/>
                                  </w:pPr>
                                  <w:r>
                                    <w:rPr>
                                      <w:rFonts w:ascii="Times New Roman" w:hAnsi="Times New Roman" w:cs="Times New Roman"/>
                                      <w:sz w:val="24"/>
                                      <w:szCs w:val="24"/>
                                    </w:rPr>
                                    <w:t>29</w:t>
                                  </w:r>
                                </w:p>
                              </w:tc>
                              <w:tc>
                                <w:tcPr>
                                  <w:tcW w:w="1560" w:type="dxa"/>
                                  <w:shd w:val="clear" w:color="auto" w:fill="auto"/>
                                </w:tcPr>
                                <w:p w14:paraId="3CDA47CF"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SD</w:t>
                                  </w:r>
                                </w:p>
                                <w:p w14:paraId="1D01AF49" w14:textId="77777777" w:rsidR="00482B4C" w:rsidRDefault="00E93C72">
                                  <w:pPr>
                                    <w:spacing w:line="240" w:lineRule="auto"/>
                                    <w:jc w:val="center"/>
                                  </w:pPr>
                                  <w:r>
                                    <w:rPr>
                                      <w:rFonts w:ascii="Times New Roman" w:hAnsi="Times New Roman" w:cs="Times New Roman"/>
                                      <w:sz w:val="24"/>
                                      <w:szCs w:val="24"/>
                                    </w:rPr>
                                    <w:t>63</w:t>
                                  </w:r>
                                </w:p>
                              </w:tc>
                              <w:tc>
                                <w:tcPr>
                                  <w:tcW w:w="1558" w:type="dxa"/>
                                  <w:shd w:val="clear" w:color="auto" w:fill="auto"/>
                                </w:tcPr>
                                <w:p w14:paraId="64AE4A40"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SD</w:t>
                                  </w:r>
                                </w:p>
                                <w:p w14:paraId="0D636513" w14:textId="77777777" w:rsidR="00482B4C" w:rsidRDefault="00E93C72">
                                  <w:pPr>
                                    <w:spacing w:line="240" w:lineRule="auto"/>
                                    <w:jc w:val="center"/>
                                  </w:pPr>
                                  <w:r>
                                    <w:rPr>
                                      <w:rFonts w:ascii="Times New Roman" w:hAnsi="Times New Roman" w:cs="Times New Roman"/>
                                      <w:sz w:val="24"/>
                                      <w:szCs w:val="24"/>
                                    </w:rPr>
                                    <w:t>64</w:t>
                                  </w:r>
                                </w:p>
                              </w:tc>
                              <w:tc>
                                <w:tcPr>
                                  <w:tcW w:w="1559" w:type="dxa"/>
                                  <w:shd w:val="clear" w:color="auto" w:fill="auto"/>
                                </w:tcPr>
                                <w:p w14:paraId="39294BFD"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SD</w:t>
                                  </w:r>
                                </w:p>
                                <w:p w14:paraId="00550AB2" w14:textId="77777777" w:rsidR="00482B4C" w:rsidRDefault="00E93C72">
                                  <w:pPr>
                                    <w:spacing w:line="240" w:lineRule="auto"/>
                                    <w:jc w:val="center"/>
                                  </w:pPr>
                                  <w:r>
                                    <w:rPr>
                                      <w:rFonts w:ascii="Times New Roman" w:hAnsi="Times New Roman" w:cs="Times New Roman"/>
                                      <w:sz w:val="24"/>
                                      <w:szCs w:val="24"/>
                                    </w:rPr>
                                    <w:t>65</w:t>
                                  </w:r>
                                </w:p>
                              </w:tc>
                            </w:tr>
                            <w:tr w:rsidR="00482B4C" w14:paraId="2DB6FDEA" w14:textId="77777777">
                              <w:trPr>
                                <w:jc w:val="center"/>
                              </w:trPr>
                              <w:tc>
                                <w:tcPr>
                                  <w:tcW w:w="1556" w:type="dxa"/>
                                  <w:vMerge/>
                                  <w:shd w:val="clear" w:color="auto" w:fill="auto"/>
                                  <w:vAlign w:val="center"/>
                                </w:tcPr>
                                <w:p w14:paraId="52034E09" w14:textId="77777777" w:rsidR="00482B4C" w:rsidRDefault="00482B4C">
                                  <w:pPr>
                                    <w:spacing w:line="240" w:lineRule="auto"/>
                                    <w:jc w:val="center"/>
                                    <w:rPr>
                                      <w:sz w:val="24"/>
                                      <w:szCs w:val="24"/>
                                    </w:rPr>
                                  </w:pPr>
                                </w:p>
                              </w:tc>
                              <w:tc>
                                <w:tcPr>
                                  <w:tcW w:w="1558" w:type="dxa"/>
                                  <w:shd w:val="clear" w:color="auto" w:fill="auto"/>
                                </w:tcPr>
                                <w:p w14:paraId="63D58D3A"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 (3.09%)</w:t>
                                  </w:r>
                                </w:p>
                                <w:p w14:paraId="1297E1BC" w14:textId="77777777" w:rsidR="00482B4C" w:rsidRDefault="00E93C72">
                                  <w:pPr>
                                    <w:spacing w:line="240" w:lineRule="auto"/>
                                    <w:jc w:val="center"/>
                                  </w:pPr>
                                  <w:r>
                                    <w:rPr>
                                      <w:rFonts w:ascii="Times New Roman" w:hAnsi="Times New Roman" w:cs="Times New Roman"/>
                                      <w:sz w:val="24"/>
                                      <w:szCs w:val="24"/>
                                    </w:rPr>
                                    <w:t>30</w:t>
                                  </w:r>
                                </w:p>
                              </w:tc>
                              <w:tc>
                                <w:tcPr>
                                  <w:tcW w:w="1560" w:type="dxa"/>
                                  <w:shd w:val="clear" w:color="auto" w:fill="auto"/>
                                </w:tcPr>
                                <w:p w14:paraId="67BB9FD8"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SD</w:t>
                                  </w:r>
                                </w:p>
                                <w:p w14:paraId="23F0044D" w14:textId="77777777" w:rsidR="00482B4C" w:rsidRDefault="00E93C72">
                                  <w:pPr>
                                    <w:spacing w:line="240" w:lineRule="auto"/>
                                    <w:jc w:val="center"/>
                                  </w:pPr>
                                  <w:r>
                                    <w:rPr>
                                      <w:rFonts w:ascii="Times New Roman" w:hAnsi="Times New Roman" w:cs="Times New Roman"/>
                                      <w:sz w:val="24"/>
                                      <w:szCs w:val="24"/>
                                    </w:rPr>
                                    <w:t>64</w:t>
                                  </w:r>
                                </w:p>
                              </w:tc>
                              <w:tc>
                                <w:tcPr>
                                  <w:tcW w:w="1558" w:type="dxa"/>
                                  <w:shd w:val="clear" w:color="auto" w:fill="auto"/>
                                </w:tcPr>
                                <w:p w14:paraId="49E1C7DA"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SD</w:t>
                                  </w:r>
                                </w:p>
                                <w:p w14:paraId="75BCD3C7" w14:textId="77777777" w:rsidR="00482B4C" w:rsidRDefault="00E93C72">
                                  <w:pPr>
                                    <w:spacing w:line="240" w:lineRule="auto"/>
                                    <w:jc w:val="center"/>
                                  </w:pPr>
                                  <w:r>
                                    <w:rPr>
                                      <w:rFonts w:ascii="Times New Roman" w:hAnsi="Times New Roman" w:cs="Times New Roman"/>
                                      <w:sz w:val="24"/>
                                      <w:szCs w:val="24"/>
                                    </w:rPr>
                                    <w:t>65</w:t>
                                  </w:r>
                                </w:p>
                              </w:tc>
                              <w:tc>
                                <w:tcPr>
                                  <w:tcW w:w="1559" w:type="dxa"/>
                                  <w:shd w:val="clear" w:color="auto" w:fill="auto"/>
                                </w:tcPr>
                                <w:p w14:paraId="68157479"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SD</w:t>
                                  </w:r>
                                </w:p>
                                <w:p w14:paraId="1A22377A" w14:textId="77777777" w:rsidR="00482B4C" w:rsidRDefault="00E93C72">
                                  <w:pPr>
                                    <w:spacing w:line="240" w:lineRule="auto"/>
                                    <w:jc w:val="center"/>
                                  </w:pPr>
                                  <w:r>
                                    <w:rPr>
                                      <w:rFonts w:ascii="Times New Roman" w:hAnsi="Times New Roman" w:cs="Times New Roman"/>
                                      <w:sz w:val="24"/>
                                      <w:szCs w:val="24"/>
                                    </w:rPr>
                                    <w:t>66</w:t>
                                  </w:r>
                                </w:p>
                              </w:tc>
                            </w:tr>
                            <w:tr w:rsidR="00482B4C" w14:paraId="3225EFD6" w14:textId="77777777">
                              <w:trPr>
                                <w:jc w:val="center"/>
                              </w:trPr>
                              <w:tc>
                                <w:tcPr>
                                  <w:tcW w:w="1556" w:type="dxa"/>
                                  <w:vMerge w:val="restart"/>
                                  <w:shd w:val="clear" w:color="auto" w:fill="auto"/>
                                  <w:vAlign w:val="center"/>
                                </w:tcPr>
                                <w:p w14:paraId="6037D57E" w14:textId="77777777" w:rsidR="00482B4C" w:rsidRDefault="00E93C72">
                                  <w:pPr>
                                    <w:spacing w:line="240" w:lineRule="auto"/>
                                    <w:jc w:val="center"/>
                                  </w:pPr>
                                  <w:r>
                                    <w:rPr>
                                      <w:rFonts w:ascii="Times New Roman" w:hAnsi="Times New Roman" w:cs="Times New Roman"/>
                                      <w:sz w:val="24"/>
                                      <w:szCs w:val="24"/>
                                    </w:rPr>
                                    <w:t>D</w:t>
                                  </w:r>
                                  <w:r>
                                    <w:rPr>
                                      <w:rFonts w:ascii="Times New Roman" w:hAnsi="Times New Roman" w:cs="Times New Roman"/>
                                      <w:sz w:val="24"/>
                                      <w:szCs w:val="24"/>
                                      <w:vertAlign w:val="subscript"/>
                                    </w:rPr>
                                    <w:t xml:space="preserve">2 </w:t>
                                  </w:r>
                                  <w:r>
                                    <w:rPr>
                                      <w:rFonts w:ascii="Times New Roman" w:hAnsi="Times New Roman" w:cs="Times New Roman"/>
                                      <w:sz w:val="24"/>
                                      <w:szCs w:val="24"/>
                                    </w:rPr>
                                    <w:t>Loss</w:t>
                                  </w:r>
                                </w:p>
                              </w:tc>
                              <w:tc>
                                <w:tcPr>
                                  <w:tcW w:w="1558" w:type="dxa"/>
                                  <w:shd w:val="clear" w:color="auto" w:fill="auto"/>
                                </w:tcPr>
                                <w:p w14:paraId="59063AA8"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 (92.23%)</w:t>
                                  </w:r>
                                </w:p>
                                <w:p w14:paraId="5F0530D9" w14:textId="77777777" w:rsidR="00482B4C" w:rsidRDefault="00E93C72">
                                  <w:pPr>
                                    <w:spacing w:line="240" w:lineRule="auto"/>
                                    <w:jc w:val="center"/>
                                  </w:pPr>
                                  <w:r>
                                    <w:rPr>
                                      <w:rFonts w:ascii="Times New Roman" w:hAnsi="Times New Roman" w:cs="Times New Roman"/>
                                      <w:sz w:val="24"/>
                                      <w:szCs w:val="24"/>
                                    </w:rPr>
                                    <w:t>28</w:t>
                                  </w:r>
                                </w:p>
                              </w:tc>
                              <w:tc>
                                <w:tcPr>
                                  <w:tcW w:w="1560" w:type="dxa"/>
                                  <w:shd w:val="clear" w:color="auto" w:fill="auto"/>
                                </w:tcPr>
                                <w:p w14:paraId="652FCB4C"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w:t>
                                  </w:r>
                                </w:p>
                                <w:p w14:paraId="759713F9" w14:textId="77777777" w:rsidR="00482B4C" w:rsidRDefault="00E93C72">
                                  <w:pPr>
                                    <w:spacing w:line="240" w:lineRule="auto"/>
                                    <w:jc w:val="center"/>
                                  </w:pPr>
                                  <w:r>
                                    <w:rPr>
                                      <w:rFonts w:ascii="Times New Roman" w:hAnsi="Times New Roman" w:cs="Times New Roman"/>
                                      <w:sz w:val="24"/>
                                      <w:szCs w:val="24"/>
                                    </w:rPr>
                                    <w:t>60</w:t>
                                  </w:r>
                                </w:p>
                              </w:tc>
                              <w:tc>
                                <w:tcPr>
                                  <w:tcW w:w="1558" w:type="dxa"/>
                                  <w:shd w:val="clear" w:color="auto" w:fill="auto"/>
                                </w:tcPr>
                                <w:p w14:paraId="3FE630D7"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w:t>
                                  </w:r>
                                </w:p>
                                <w:p w14:paraId="7CEC8BD5" w14:textId="77777777" w:rsidR="00482B4C" w:rsidRDefault="00E93C72">
                                  <w:pPr>
                                    <w:spacing w:line="240" w:lineRule="auto"/>
                                    <w:jc w:val="center"/>
                                  </w:pPr>
                                  <w:r>
                                    <w:rPr>
                                      <w:rFonts w:ascii="Times New Roman" w:hAnsi="Times New Roman" w:cs="Times New Roman"/>
                                      <w:sz w:val="24"/>
                                      <w:szCs w:val="24"/>
                                    </w:rPr>
                                    <w:t>61</w:t>
                                  </w:r>
                                </w:p>
                              </w:tc>
                              <w:tc>
                                <w:tcPr>
                                  <w:tcW w:w="1559" w:type="dxa"/>
                                  <w:shd w:val="clear" w:color="auto" w:fill="auto"/>
                                </w:tcPr>
                                <w:p w14:paraId="19BD6184"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w:t>
                                  </w:r>
                                </w:p>
                                <w:p w14:paraId="1152D79A" w14:textId="77777777" w:rsidR="00482B4C" w:rsidRDefault="00E93C72">
                                  <w:pPr>
                                    <w:spacing w:line="240" w:lineRule="auto"/>
                                    <w:jc w:val="center"/>
                                  </w:pPr>
                                  <w:r>
                                    <w:rPr>
                                      <w:rFonts w:ascii="Times New Roman" w:hAnsi="Times New Roman" w:cs="Times New Roman"/>
                                      <w:sz w:val="24"/>
                                      <w:szCs w:val="24"/>
                                    </w:rPr>
                                    <w:t>62</w:t>
                                  </w:r>
                                </w:p>
                              </w:tc>
                            </w:tr>
                            <w:tr w:rsidR="00482B4C" w14:paraId="7120E93B" w14:textId="77777777">
                              <w:trPr>
                                <w:jc w:val="center"/>
                              </w:trPr>
                              <w:tc>
                                <w:tcPr>
                                  <w:tcW w:w="1556" w:type="dxa"/>
                                  <w:vMerge/>
                                  <w:shd w:val="clear" w:color="auto" w:fill="auto"/>
                                </w:tcPr>
                                <w:p w14:paraId="746EA3C1" w14:textId="77777777" w:rsidR="00482B4C" w:rsidRDefault="00482B4C">
                                  <w:pPr>
                                    <w:spacing w:line="240" w:lineRule="auto"/>
                                    <w:jc w:val="center"/>
                                    <w:rPr>
                                      <w:sz w:val="24"/>
                                      <w:szCs w:val="24"/>
                                    </w:rPr>
                                  </w:pPr>
                                </w:p>
                              </w:tc>
                              <w:tc>
                                <w:tcPr>
                                  <w:tcW w:w="1558" w:type="dxa"/>
                                  <w:shd w:val="clear" w:color="auto" w:fill="auto"/>
                                </w:tcPr>
                                <w:p w14:paraId="538D1A19"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 (4.68%)</w:t>
                                  </w:r>
                                </w:p>
                                <w:p w14:paraId="672F1C01" w14:textId="77777777" w:rsidR="00482B4C" w:rsidRDefault="00E93C72">
                                  <w:pPr>
                                    <w:spacing w:line="240" w:lineRule="auto"/>
                                    <w:jc w:val="center"/>
                                  </w:pPr>
                                  <w:r>
                                    <w:rPr>
                                      <w:rFonts w:ascii="Times New Roman" w:hAnsi="Times New Roman" w:cs="Times New Roman"/>
                                      <w:sz w:val="24"/>
                                      <w:szCs w:val="24"/>
                                    </w:rPr>
                                    <w:t>29</w:t>
                                  </w:r>
                                </w:p>
                              </w:tc>
                              <w:tc>
                                <w:tcPr>
                                  <w:tcW w:w="1560" w:type="dxa"/>
                                  <w:shd w:val="clear" w:color="auto" w:fill="auto"/>
                                </w:tcPr>
                                <w:p w14:paraId="155233EC"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w:t>
                                  </w:r>
                                </w:p>
                                <w:p w14:paraId="0D9EAB3F" w14:textId="77777777" w:rsidR="00482B4C" w:rsidRDefault="00E93C72">
                                  <w:pPr>
                                    <w:spacing w:line="240" w:lineRule="auto"/>
                                    <w:jc w:val="center"/>
                                  </w:pPr>
                                  <w:r>
                                    <w:rPr>
                                      <w:rFonts w:ascii="Times New Roman" w:hAnsi="Times New Roman" w:cs="Times New Roman"/>
                                      <w:sz w:val="24"/>
                                      <w:szCs w:val="24"/>
                                    </w:rPr>
                                    <w:t>61</w:t>
                                  </w:r>
                                </w:p>
                              </w:tc>
                              <w:tc>
                                <w:tcPr>
                                  <w:tcW w:w="1558" w:type="dxa"/>
                                  <w:shd w:val="clear" w:color="auto" w:fill="auto"/>
                                </w:tcPr>
                                <w:p w14:paraId="1B1C4071"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w:t>
                                  </w:r>
                                </w:p>
                                <w:p w14:paraId="25E0FD81" w14:textId="77777777" w:rsidR="00482B4C" w:rsidRDefault="00E93C72">
                                  <w:pPr>
                                    <w:spacing w:line="240" w:lineRule="auto"/>
                                    <w:jc w:val="center"/>
                                  </w:pPr>
                                  <w:r>
                                    <w:rPr>
                                      <w:rFonts w:ascii="Times New Roman" w:hAnsi="Times New Roman" w:cs="Times New Roman"/>
                                      <w:sz w:val="24"/>
                                      <w:szCs w:val="24"/>
                                    </w:rPr>
                                    <w:t>62</w:t>
                                  </w:r>
                                </w:p>
                              </w:tc>
                              <w:tc>
                                <w:tcPr>
                                  <w:tcW w:w="1559" w:type="dxa"/>
                                  <w:shd w:val="clear" w:color="auto" w:fill="auto"/>
                                </w:tcPr>
                                <w:p w14:paraId="4369F828"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w:t>
                                  </w:r>
                                </w:p>
                                <w:p w14:paraId="5361FC82" w14:textId="77777777" w:rsidR="00482B4C" w:rsidRDefault="00E93C72">
                                  <w:pPr>
                                    <w:spacing w:line="240" w:lineRule="auto"/>
                                    <w:jc w:val="center"/>
                                  </w:pPr>
                                  <w:r>
                                    <w:rPr>
                                      <w:rFonts w:ascii="Times New Roman" w:hAnsi="Times New Roman" w:cs="Times New Roman"/>
                                      <w:sz w:val="24"/>
                                      <w:szCs w:val="24"/>
                                    </w:rPr>
                                    <w:t>63</w:t>
                                  </w:r>
                                </w:p>
                              </w:tc>
                            </w:tr>
                            <w:tr w:rsidR="00482B4C" w14:paraId="537ACC42" w14:textId="77777777">
                              <w:trPr>
                                <w:jc w:val="center"/>
                              </w:trPr>
                              <w:tc>
                                <w:tcPr>
                                  <w:tcW w:w="1556" w:type="dxa"/>
                                  <w:vMerge/>
                                  <w:shd w:val="clear" w:color="auto" w:fill="auto"/>
                                </w:tcPr>
                                <w:p w14:paraId="16A06CC1" w14:textId="77777777" w:rsidR="00482B4C" w:rsidRDefault="00482B4C">
                                  <w:pPr>
                                    <w:spacing w:line="240" w:lineRule="auto"/>
                                    <w:jc w:val="center"/>
                                    <w:rPr>
                                      <w:sz w:val="24"/>
                                      <w:szCs w:val="24"/>
                                    </w:rPr>
                                  </w:pPr>
                                </w:p>
                              </w:tc>
                              <w:tc>
                                <w:tcPr>
                                  <w:tcW w:w="1558" w:type="dxa"/>
                                  <w:shd w:val="clear" w:color="auto" w:fill="auto"/>
                                </w:tcPr>
                                <w:p w14:paraId="2378E661"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 (3.09%)</w:t>
                                  </w:r>
                                </w:p>
                                <w:p w14:paraId="702AEEE7" w14:textId="77777777" w:rsidR="00482B4C" w:rsidRDefault="00E93C72">
                                  <w:pPr>
                                    <w:spacing w:line="240" w:lineRule="auto"/>
                                    <w:jc w:val="center"/>
                                  </w:pPr>
                                  <w:r>
                                    <w:rPr>
                                      <w:rFonts w:ascii="Times New Roman" w:hAnsi="Times New Roman" w:cs="Times New Roman"/>
                                      <w:sz w:val="24"/>
                                      <w:szCs w:val="24"/>
                                    </w:rPr>
                                    <w:t>30</w:t>
                                  </w:r>
                                </w:p>
                              </w:tc>
                              <w:tc>
                                <w:tcPr>
                                  <w:tcW w:w="1560" w:type="dxa"/>
                                  <w:shd w:val="clear" w:color="auto" w:fill="auto"/>
                                </w:tcPr>
                                <w:p w14:paraId="3A1C01B0"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w:t>
                                  </w:r>
                                </w:p>
                                <w:p w14:paraId="5F799AD2" w14:textId="77777777" w:rsidR="00482B4C" w:rsidRDefault="00E93C72">
                                  <w:pPr>
                                    <w:spacing w:line="240" w:lineRule="auto"/>
                                    <w:jc w:val="center"/>
                                  </w:pPr>
                                  <w:r>
                                    <w:rPr>
                                      <w:rFonts w:ascii="Times New Roman" w:hAnsi="Times New Roman" w:cs="Times New Roman"/>
                                      <w:sz w:val="24"/>
                                      <w:szCs w:val="24"/>
                                    </w:rPr>
                                    <w:t>62</w:t>
                                  </w:r>
                                </w:p>
                              </w:tc>
                              <w:tc>
                                <w:tcPr>
                                  <w:tcW w:w="1558" w:type="dxa"/>
                                  <w:shd w:val="clear" w:color="auto" w:fill="auto"/>
                                </w:tcPr>
                                <w:p w14:paraId="57355AFB"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w:t>
                                  </w:r>
                                </w:p>
                                <w:p w14:paraId="34F03037" w14:textId="77777777" w:rsidR="00482B4C" w:rsidRDefault="00E93C72">
                                  <w:pPr>
                                    <w:spacing w:line="240" w:lineRule="auto"/>
                                    <w:jc w:val="center"/>
                                  </w:pPr>
                                  <w:r>
                                    <w:rPr>
                                      <w:rFonts w:ascii="Times New Roman" w:hAnsi="Times New Roman" w:cs="Times New Roman"/>
                                      <w:sz w:val="24"/>
                                      <w:szCs w:val="24"/>
                                    </w:rPr>
                                    <w:t>63</w:t>
                                  </w:r>
                                </w:p>
                              </w:tc>
                              <w:tc>
                                <w:tcPr>
                                  <w:tcW w:w="1559" w:type="dxa"/>
                                  <w:shd w:val="clear" w:color="auto" w:fill="auto"/>
                                </w:tcPr>
                                <w:p w14:paraId="7D76906F"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w:t>
                                  </w:r>
                                </w:p>
                                <w:p w14:paraId="488FE617" w14:textId="77777777" w:rsidR="00482B4C" w:rsidRDefault="00E93C72">
                                  <w:pPr>
                                    <w:spacing w:line="240" w:lineRule="auto"/>
                                    <w:jc w:val="center"/>
                                  </w:pPr>
                                  <w:r>
                                    <w:rPr>
                                      <w:rFonts w:ascii="Times New Roman" w:hAnsi="Times New Roman" w:cs="Times New Roman"/>
                                      <w:sz w:val="24"/>
                                      <w:szCs w:val="24"/>
                                    </w:rPr>
                                    <w:t>64</w:t>
                                  </w:r>
                                </w:p>
                              </w:tc>
                            </w:tr>
                          </w:tbl>
                          <w:p w14:paraId="28FAD9E4" w14:textId="77777777" w:rsidR="0071625F" w:rsidRDefault="0071625F"/>
                        </w:txbxContent>
                      </wps:txbx>
                      <wps:bodyPr lIns="0" tIns="0" rIns="0" bIns="0" anchor="t">
                        <a:spAutoFit/>
                      </wps:bodyPr>
                    </wps:wsp>
                  </a:graphicData>
                </a:graphic>
              </wp:anchor>
            </w:drawing>
          </mc:Choice>
          <mc:Fallback>
            <w:pict>
              <v:shapetype w14:anchorId="589F1A31" id="_x0000_t202" coordsize="21600,21600" o:spt="202" path="m,l,21600r21600,l21600,xe">
                <v:stroke joinstyle="miter"/>
                <v:path gradientshapeok="t" o:connecttype="rect"/>
              </v:shapetype>
              <v:shape id="Frame1" o:spid="_x0000_s1026" type="#_x0000_t202" style="position:absolute;margin-left:0;margin-top:139.05pt;width:389.55pt;height:211pt;z-index:32;visibility:visible;mso-wrap-style:square;mso-wrap-distance-left:9pt;mso-wrap-distance-top:0;mso-wrap-distance-right:9pt;mso-wrap-distance-bottom:0;mso-position-horizontal:center;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" filled="f" stroked="f">
                <v:textbox style="mso-fit-shape-to-text:t" inset="0,0,0,0">
                  <w:txbxContent>
                    <w:tbl>
                      <w:tblPr>
                        <w:tblStyle w:val="TableGrid"/>
                        <w:tblW w:w="7791" w:type="dxa"/>
                        <w:jc w:val="center"/>
                        <w:tblCellMar>
                          <w:left w:w="103" w:type="dxa"/>
                        </w:tblCellMar>
                        <w:tblLook w:val="04A0" w:firstRow="1" w:lastRow="0" w:firstColumn="1" w:lastColumn="0" w:noHBand="0" w:noVBand="1"/>
                      </w:tblPr>
                      <w:tblGrid>
                        <w:gridCol w:w="1555"/>
                        <w:gridCol w:w="1558"/>
                        <w:gridCol w:w="1560"/>
                        <w:gridCol w:w="1559"/>
                        <w:gridCol w:w="1559"/>
                      </w:tblGrid>
                      <w:tr w:rsidR="00482B4C" w14:paraId="52FD6955" w14:textId="77777777">
                        <w:trPr>
                          <w:jc w:val="center"/>
                        </w:trPr>
                        <w:tc>
                          <w:tcPr>
                            <w:tcW w:w="3114" w:type="dxa"/>
                            <w:gridSpan w:val="2"/>
                            <w:shd w:val="clear" w:color="auto" w:fill="auto"/>
                            <w:vAlign w:val="center"/>
                          </w:tcPr>
                          <w:p w14:paraId="194B3902" w14:textId="77777777" w:rsidR="00482B4C" w:rsidRDefault="00E93C72">
                            <w:pPr>
                              <w:spacing w:line="240" w:lineRule="auto"/>
                              <w:jc w:val="center"/>
                            </w:pPr>
                            <w:r>
                              <w:rPr>
                                <w:rFonts w:ascii="Times New Roman" w:hAnsi="Times New Roman" w:cs="Times New Roman"/>
                                <w:b/>
                                <w:bCs/>
                                <w:sz w:val="24"/>
                                <w:szCs w:val="24"/>
                              </w:rPr>
                              <w:t>Si + D</w:t>
                            </w:r>
                            <w:r>
                              <w:rPr>
                                <w:rFonts w:ascii="Times New Roman" w:hAnsi="Times New Roman" w:cs="Times New Roman"/>
                                <w:b/>
                                <w:bCs/>
                                <w:sz w:val="24"/>
                                <w:szCs w:val="24"/>
                                <w:vertAlign w:val="subscript"/>
                              </w:rPr>
                              <w:t>2</w:t>
                            </w:r>
                            <w:r>
                              <w:rPr>
                                <w:rFonts w:ascii="Times New Roman" w:hAnsi="Times New Roman" w:cs="Times New Roman"/>
                                <w:b/>
                                <w:bCs/>
                                <w:sz w:val="24"/>
                                <w:szCs w:val="24"/>
                              </w:rPr>
                              <w:t>S</w:t>
                            </w:r>
                          </w:p>
                        </w:tc>
                        <w:tc>
                          <w:tcPr>
                            <w:tcW w:w="1559" w:type="dxa"/>
                            <w:shd w:val="clear" w:color="auto" w:fill="auto"/>
                          </w:tcPr>
                          <w:p w14:paraId="75D6BC8B" w14:textId="77777777" w:rsidR="00482B4C" w:rsidRDefault="00E93C72">
                            <w:pPr>
                              <w:spacing w:line="240" w:lineRule="auto"/>
                              <w:jc w:val="center"/>
                            </w:pPr>
                            <w:r>
                              <w:rPr>
                                <w:rFonts w:ascii="Times New Roman" w:hAnsi="Times New Roman" w:cs="Times New Roman"/>
                                <w:sz w:val="24"/>
                                <w:szCs w:val="24"/>
                              </w:rPr>
                              <w:t>D</w:t>
                            </w:r>
                            <w:r>
                              <w:rPr>
                                <w:rFonts w:ascii="Times New Roman" w:hAnsi="Times New Roman" w:cs="Times New Roman"/>
                                <w:sz w:val="24"/>
                                <w:szCs w:val="24"/>
                                <w:vertAlign w:val="subscript"/>
                              </w:rPr>
                              <w:t>2</w:t>
                            </w:r>
                            <w:r>
                              <w:rPr>
                                <w:rFonts w:ascii="Times New Roman" w:hAnsi="Times New Roman" w:cs="Times New Roman"/>
                                <w:sz w:val="24"/>
                                <w:szCs w:val="24"/>
                                <w:vertAlign w:val="superscript"/>
                              </w:rPr>
                              <w:t>32</w:t>
                            </w:r>
                            <w:r>
                              <w:rPr>
                                <w:rFonts w:ascii="Times New Roman" w:hAnsi="Times New Roman" w:cs="Times New Roman"/>
                                <w:sz w:val="24"/>
                                <w:szCs w:val="24"/>
                              </w:rPr>
                              <w:t>S (94.93%)</w:t>
                            </w:r>
                          </w:p>
                          <w:p w14:paraId="4A0C10E3" w14:textId="77777777" w:rsidR="00482B4C" w:rsidRDefault="00E93C72">
                            <w:pPr>
                              <w:spacing w:line="240" w:lineRule="auto"/>
                              <w:jc w:val="center"/>
                            </w:pPr>
                            <w:r>
                              <w:rPr>
                                <w:rFonts w:ascii="Times New Roman" w:hAnsi="Times New Roman" w:cs="Times New Roman"/>
                                <w:sz w:val="24"/>
                                <w:szCs w:val="24"/>
                              </w:rPr>
                              <w:t>36</w:t>
                            </w:r>
                          </w:p>
                        </w:tc>
                        <w:tc>
                          <w:tcPr>
                            <w:tcW w:w="1559" w:type="dxa"/>
                            <w:shd w:val="clear" w:color="auto" w:fill="auto"/>
                          </w:tcPr>
                          <w:p w14:paraId="4BF0BFFD" w14:textId="77777777" w:rsidR="00482B4C" w:rsidRDefault="00E93C72">
                            <w:pPr>
                              <w:spacing w:line="240" w:lineRule="auto"/>
                              <w:jc w:val="center"/>
                            </w:pPr>
                            <w:r>
                              <w:rPr>
                                <w:rFonts w:ascii="Times New Roman" w:hAnsi="Times New Roman" w:cs="Times New Roman"/>
                                <w:sz w:val="24"/>
                                <w:szCs w:val="24"/>
                              </w:rPr>
                              <w:t>D</w:t>
                            </w:r>
                            <w:r>
                              <w:rPr>
                                <w:rFonts w:ascii="Times New Roman" w:hAnsi="Times New Roman" w:cs="Times New Roman"/>
                                <w:sz w:val="24"/>
                                <w:szCs w:val="24"/>
                                <w:vertAlign w:val="subscript"/>
                              </w:rPr>
                              <w:t>2</w:t>
                            </w:r>
                            <w:r>
                              <w:rPr>
                                <w:rFonts w:ascii="Times New Roman" w:hAnsi="Times New Roman" w:cs="Times New Roman"/>
                                <w:sz w:val="24"/>
                                <w:szCs w:val="24"/>
                                <w:vertAlign w:val="superscript"/>
                              </w:rPr>
                              <w:t>33</w:t>
                            </w:r>
                            <w:r>
                              <w:rPr>
                                <w:rFonts w:ascii="Times New Roman" w:hAnsi="Times New Roman" w:cs="Times New Roman"/>
                                <w:sz w:val="24"/>
                                <w:szCs w:val="24"/>
                              </w:rPr>
                              <w:t>S (0.76%)</w:t>
                            </w:r>
                          </w:p>
                          <w:p w14:paraId="6E02197C" w14:textId="77777777" w:rsidR="00482B4C" w:rsidRDefault="00E93C72">
                            <w:pPr>
                              <w:spacing w:line="240" w:lineRule="auto"/>
                              <w:jc w:val="center"/>
                            </w:pPr>
                            <w:r>
                              <w:rPr>
                                <w:rFonts w:ascii="Times New Roman" w:hAnsi="Times New Roman" w:cs="Times New Roman"/>
                                <w:sz w:val="24"/>
                                <w:szCs w:val="24"/>
                              </w:rPr>
                              <w:t>37</w:t>
                            </w:r>
                          </w:p>
                        </w:tc>
                        <w:tc>
                          <w:tcPr>
                            <w:tcW w:w="1559" w:type="dxa"/>
                            <w:shd w:val="clear" w:color="auto" w:fill="auto"/>
                          </w:tcPr>
                          <w:p w14:paraId="61989C50" w14:textId="77777777" w:rsidR="00482B4C" w:rsidRDefault="00E93C72">
                            <w:pPr>
                              <w:spacing w:line="240" w:lineRule="auto"/>
                              <w:jc w:val="center"/>
                            </w:pPr>
                            <w:r>
                              <w:rPr>
                                <w:rFonts w:ascii="Times New Roman" w:hAnsi="Times New Roman" w:cs="Times New Roman"/>
                                <w:sz w:val="24"/>
                                <w:szCs w:val="24"/>
                              </w:rPr>
                              <w:t>D</w:t>
                            </w:r>
                            <w:r>
                              <w:rPr>
                                <w:rFonts w:ascii="Times New Roman" w:hAnsi="Times New Roman" w:cs="Times New Roman"/>
                                <w:sz w:val="24"/>
                                <w:szCs w:val="24"/>
                                <w:vertAlign w:val="subscript"/>
                              </w:rPr>
                              <w:t>2</w:t>
                            </w:r>
                            <w:r>
                              <w:rPr>
                                <w:rFonts w:ascii="Times New Roman" w:hAnsi="Times New Roman" w:cs="Times New Roman"/>
                                <w:sz w:val="24"/>
                                <w:szCs w:val="24"/>
                                <w:vertAlign w:val="superscript"/>
                              </w:rPr>
                              <w:t>34</w:t>
                            </w:r>
                            <w:r>
                              <w:rPr>
                                <w:rFonts w:ascii="Times New Roman" w:hAnsi="Times New Roman" w:cs="Times New Roman"/>
                                <w:sz w:val="24"/>
                                <w:szCs w:val="24"/>
                              </w:rPr>
                              <w:t>S (4.29%)</w:t>
                            </w:r>
                          </w:p>
                          <w:p w14:paraId="36B1830D" w14:textId="77777777" w:rsidR="00482B4C" w:rsidRDefault="00E93C72">
                            <w:pPr>
                              <w:spacing w:line="240" w:lineRule="auto"/>
                              <w:jc w:val="center"/>
                            </w:pPr>
                            <w:r>
                              <w:rPr>
                                <w:rFonts w:ascii="Times New Roman" w:hAnsi="Times New Roman" w:cs="Times New Roman"/>
                                <w:sz w:val="24"/>
                                <w:szCs w:val="24"/>
                              </w:rPr>
                              <w:t>38</w:t>
                            </w:r>
                          </w:p>
                        </w:tc>
                      </w:tr>
                      <w:tr w:rsidR="00482B4C" w14:paraId="4404965F" w14:textId="77777777">
                        <w:trPr>
                          <w:jc w:val="center"/>
                        </w:trPr>
                        <w:tc>
                          <w:tcPr>
                            <w:tcW w:w="1556" w:type="dxa"/>
                            <w:vMerge w:val="restart"/>
                            <w:shd w:val="clear" w:color="auto" w:fill="auto"/>
                            <w:vAlign w:val="center"/>
                          </w:tcPr>
                          <w:p w14:paraId="5EBEB306" w14:textId="77777777" w:rsidR="00482B4C" w:rsidRDefault="00E93C72">
                            <w:pPr>
                              <w:spacing w:line="240" w:lineRule="auto"/>
                              <w:jc w:val="center"/>
                            </w:pPr>
                            <w:r>
                              <w:rPr>
                                <w:rFonts w:ascii="Times New Roman" w:hAnsi="Times New Roman" w:cs="Times New Roman"/>
                                <w:sz w:val="24"/>
                                <w:szCs w:val="24"/>
                              </w:rPr>
                              <w:t>D Loss</w:t>
                            </w:r>
                          </w:p>
                        </w:tc>
                        <w:tc>
                          <w:tcPr>
                            <w:tcW w:w="1558" w:type="dxa"/>
                            <w:shd w:val="clear" w:color="auto" w:fill="auto"/>
                          </w:tcPr>
                          <w:p w14:paraId="54E6E284"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 (92.23%)</w:t>
                            </w:r>
                          </w:p>
                          <w:p w14:paraId="388CCD07" w14:textId="77777777" w:rsidR="00482B4C" w:rsidRDefault="00E93C72">
                            <w:pPr>
                              <w:spacing w:line="240" w:lineRule="auto"/>
                              <w:jc w:val="center"/>
                            </w:pPr>
                            <w:r>
                              <w:rPr>
                                <w:rFonts w:ascii="Times New Roman" w:hAnsi="Times New Roman" w:cs="Times New Roman"/>
                                <w:sz w:val="24"/>
                                <w:szCs w:val="24"/>
                              </w:rPr>
                              <w:t>28</w:t>
                            </w:r>
                          </w:p>
                        </w:tc>
                        <w:tc>
                          <w:tcPr>
                            <w:tcW w:w="1560" w:type="dxa"/>
                            <w:shd w:val="clear" w:color="auto" w:fill="auto"/>
                          </w:tcPr>
                          <w:p w14:paraId="0CA24EAD"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SD</w:t>
                            </w:r>
                          </w:p>
                          <w:p w14:paraId="49B1011D" w14:textId="77777777" w:rsidR="00482B4C" w:rsidRDefault="00E93C72">
                            <w:pPr>
                              <w:spacing w:line="240" w:lineRule="auto"/>
                              <w:jc w:val="center"/>
                            </w:pPr>
                            <w:r>
                              <w:rPr>
                                <w:rFonts w:ascii="Times New Roman" w:hAnsi="Times New Roman" w:cs="Times New Roman"/>
                                <w:sz w:val="24"/>
                                <w:szCs w:val="24"/>
                              </w:rPr>
                              <w:t>62</w:t>
                            </w:r>
                          </w:p>
                        </w:tc>
                        <w:tc>
                          <w:tcPr>
                            <w:tcW w:w="1558" w:type="dxa"/>
                            <w:shd w:val="clear" w:color="auto" w:fill="auto"/>
                          </w:tcPr>
                          <w:p w14:paraId="26848D34"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SD</w:t>
                            </w:r>
                          </w:p>
                          <w:p w14:paraId="4629CB4C" w14:textId="77777777" w:rsidR="00482B4C" w:rsidRDefault="00E93C72">
                            <w:pPr>
                              <w:spacing w:line="240" w:lineRule="auto"/>
                              <w:jc w:val="center"/>
                            </w:pPr>
                            <w:r>
                              <w:rPr>
                                <w:rFonts w:ascii="Times New Roman" w:hAnsi="Times New Roman" w:cs="Times New Roman"/>
                                <w:sz w:val="24"/>
                                <w:szCs w:val="24"/>
                              </w:rPr>
                              <w:t>63</w:t>
                            </w:r>
                          </w:p>
                        </w:tc>
                        <w:tc>
                          <w:tcPr>
                            <w:tcW w:w="1559" w:type="dxa"/>
                            <w:shd w:val="clear" w:color="auto" w:fill="auto"/>
                          </w:tcPr>
                          <w:p w14:paraId="4C69006B"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SD</w:t>
                            </w:r>
                          </w:p>
                          <w:p w14:paraId="7341F298" w14:textId="77777777" w:rsidR="00482B4C" w:rsidRDefault="00E93C72">
                            <w:pPr>
                              <w:spacing w:line="240" w:lineRule="auto"/>
                              <w:jc w:val="center"/>
                            </w:pPr>
                            <w:r>
                              <w:rPr>
                                <w:rFonts w:ascii="Times New Roman" w:hAnsi="Times New Roman" w:cs="Times New Roman"/>
                                <w:sz w:val="24"/>
                                <w:szCs w:val="24"/>
                              </w:rPr>
                              <w:t>64</w:t>
                            </w:r>
                          </w:p>
                        </w:tc>
                      </w:tr>
                      <w:tr w:rsidR="00482B4C" w14:paraId="598803B6" w14:textId="77777777">
                        <w:trPr>
                          <w:jc w:val="center"/>
                        </w:trPr>
                        <w:tc>
                          <w:tcPr>
                            <w:tcW w:w="1556" w:type="dxa"/>
                            <w:vMerge/>
                            <w:shd w:val="clear" w:color="auto" w:fill="auto"/>
                            <w:vAlign w:val="center"/>
                          </w:tcPr>
                          <w:p w14:paraId="7F099CBD" w14:textId="77777777" w:rsidR="00482B4C" w:rsidRDefault="00482B4C">
                            <w:pPr>
                              <w:spacing w:line="240" w:lineRule="auto"/>
                              <w:jc w:val="center"/>
                              <w:rPr>
                                <w:sz w:val="24"/>
                                <w:szCs w:val="24"/>
                              </w:rPr>
                            </w:pPr>
                          </w:p>
                        </w:tc>
                        <w:tc>
                          <w:tcPr>
                            <w:tcW w:w="1558" w:type="dxa"/>
                            <w:shd w:val="clear" w:color="auto" w:fill="auto"/>
                          </w:tcPr>
                          <w:p w14:paraId="2ECF03E2"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 (4.68%)</w:t>
                            </w:r>
                          </w:p>
                          <w:p w14:paraId="56D4CD71" w14:textId="77777777" w:rsidR="00482B4C" w:rsidRDefault="00E93C72">
                            <w:pPr>
                              <w:spacing w:line="240" w:lineRule="auto"/>
                              <w:jc w:val="center"/>
                            </w:pPr>
                            <w:r>
                              <w:rPr>
                                <w:rFonts w:ascii="Times New Roman" w:hAnsi="Times New Roman" w:cs="Times New Roman"/>
                                <w:sz w:val="24"/>
                                <w:szCs w:val="24"/>
                              </w:rPr>
                              <w:t>29</w:t>
                            </w:r>
                          </w:p>
                        </w:tc>
                        <w:tc>
                          <w:tcPr>
                            <w:tcW w:w="1560" w:type="dxa"/>
                            <w:shd w:val="clear" w:color="auto" w:fill="auto"/>
                          </w:tcPr>
                          <w:p w14:paraId="3CDA47CF"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SD</w:t>
                            </w:r>
                          </w:p>
                          <w:p w14:paraId="1D01AF49" w14:textId="77777777" w:rsidR="00482B4C" w:rsidRDefault="00E93C72">
                            <w:pPr>
                              <w:spacing w:line="240" w:lineRule="auto"/>
                              <w:jc w:val="center"/>
                            </w:pPr>
                            <w:r>
                              <w:rPr>
                                <w:rFonts w:ascii="Times New Roman" w:hAnsi="Times New Roman" w:cs="Times New Roman"/>
                                <w:sz w:val="24"/>
                                <w:szCs w:val="24"/>
                              </w:rPr>
                              <w:t>63</w:t>
                            </w:r>
                          </w:p>
                        </w:tc>
                        <w:tc>
                          <w:tcPr>
                            <w:tcW w:w="1558" w:type="dxa"/>
                            <w:shd w:val="clear" w:color="auto" w:fill="auto"/>
                          </w:tcPr>
                          <w:p w14:paraId="64AE4A40"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SD</w:t>
                            </w:r>
                          </w:p>
                          <w:p w14:paraId="0D636513" w14:textId="77777777" w:rsidR="00482B4C" w:rsidRDefault="00E93C72">
                            <w:pPr>
                              <w:spacing w:line="240" w:lineRule="auto"/>
                              <w:jc w:val="center"/>
                            </w:pPr>
                            <w:r>
                              <w:rPr>
                                <w:rFonts w:ascii="Times New Roman" w:hAnsi="Times New Roman" w:cs="Times New Roman"/>
                                <w:sz w:val="24"/>
                                <w:szCs w:val="24"/>
                              </w:rPr>
                              <w:t>64</w:t>
                            </w:r>
                          </w:p>
                        </w:tc>
                        <w:tc>
                          <w:tcPr>
                            <w:tcW w:w="1559" w:type="dxa"/>
                            <w:shd w:val="clear" w:color="auto" w:fill="auto"/>
                          </w:tcPr>
                          <w:p w14:paraId="39294BFD"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SD</w:t>
                            </w:r>
                          </w:p>
                          <w:p w14:paraId="00550AB2" w14:textId="77777777" w:rsidR="00482B4C" w:rsidRDefault="00E93C72">
                            <w:pPr>
                              <w:spacing w:line="240" w:lineRule="auto"/>
                              <w:jc w:val="center"/>
                            </w:pPr>
                            <w:r>
                              <w:rPr>
                                <w:rFonts w:ascii="Times New Roman" w:hAnsi="Times New Roman" w:cs="Times New Roman"/>
                                <w:sz w:val="24"/>
                                <w:szCs w:val="24"/>
                              </w:rPr>
                              <w:t>65</w:t>
                            </w:r>
                          </w:p>
                        </w:tc>
                      </w:tr>
                      <w:tr w:rsidR="00482B4C" w14:paraId="2DB6FDEA" w14:textId="77777777">
                        <w:trPr>
                          <w:jc w:val="center"/>
                        </w:trPr>
                        <w:tc>
                          <w:tcPr>
                            <w:tcW w:w="1556" w:type="dxa"/>
                            <w:vMerge/>
                            <w:shd w:val="clear" w:color="auto" w:fill="auto"/>
                            <w:vAlign w:val="center"/>
                          </w:tcPr>
                          <w:p w14:paraId="52034E09" w14:textId="77777777" w:rsidR="00482B4C" w:rsidRDefault="00482B4C">
                            <w:pPr>
                              <w:spacing w:line="240" w:lineRule="auto"/>
                              <w:jc w:val="center"/>
                              <w:rPr>
                                <w:sz w:val="24"/>
                                <w:szCs w:val="24"/>
                              </w:rPr>
                            </w:pPr>
                          </w:p>
                        </w:tc>
                        <w:tc>
                          <w:tcPr>
                            <w:tcW w:w="1558" w:type="dxa"/>
                            <w:shd w:val="clear" w:color="auto" w:fill="auto"/>
                          </w:tcPr>
                          <w:p w14:paraId="63D58D3A"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 (3.09%)</w:t>
                            </w:r>
                          </w:p>
                          <w:p w14:paraId="1297E1BC" w14:textId="77777777" w:rsidR="00482B4C" w:rsidRDefault="00E93C72">
                            <w:pPr>
                              <w:spacing w:line="240" w:lineRule="auto"/>
                              <w:jc w:val="center"/>
                            </w:pPr>
                            <w:r>
                              <w:rPr>
                                <w:rFonts w:ascii="Times New Roman" w:hAnsi="Times New Roman" w:cs="Times New Roman"/>
                                <w:sz w:val="24"/>
                                <w:szCs w:val="24"/>
                              </w:rPr>
                              <w:t>30</w:t>
                            </w:r>
                          </w:p>
                        </w:tc>
                        <w:tc>
                          <w:tcPr>
                            <w:tcW w:w="1560" w:type="dxa"/>
                            <w:shd w:val="clear" w:color="auto" w:fill="auto"/>
                          </w:tcPr>
                          <w:p w14:paraId="67BB9FD8"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SD</w:t>
                            </w:r>
                          </w:p>
                          <w:p w14:paraId="23F0044D" w14:textId="77777777" w:rsidR="00482B4C" w:rsidRDefault="00E93C72">
                            <w:pPr>
                              <w:spacing w:line="240" w:lineRule="auto"/>
                              <w:jc w:val="center"/>
                            </w:pPr>
                            <w:r>
                              <w:rPr>
                                <w:rFonts w:ascii="Times New Roman" w:hAnsi="Times New Roman" w:cs="Times New Roman"/>
                                <w:sz w:val="24"/>
                                <w:szCs w:val="24"/>
                              </w:rPr>
                              <w:t>64</w:t>
                            </w:r>
                          </w:p>
                        </w:tc>
                        <w:tc>
                          <w:tcPr>
                            <w:tcW w:w="1558" w:type="dxa"/>
                            <w:shd w:val="clear" w:color="auto" w:fill="auto"/>
                          </w:tcPr>
                          <w:p w14:paraId="49E1C7DA"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SD</w:t>
                            </w:r>
                          </w:p>
                          <w:p w14:paraId="75BCD3C7" w14:textId="77777777" w:rsidR="00482B4C" w:rsidRDefault="00E93C72">
                            <w:pPr>
                              <w:spacing w:line="240" w:lineRule="auto"/>
                              <w:jc w:val="center"/>
                            </w:pPr>
                            <w:r>
                              <w:rPr>
                                <w:rFonts w:ascii="Times New Roman" w:hAnsi="Times New Roman" w:cs="Times New Roman"/>
                                <w:sz w:val="24"/>
                                <w:szCs w:val="24"/>
                              </w:rPr>
                              <w:t>65</w:t>
                            </w:r>
                          </w:p>
                        </w:tc>
                        <w:tc>
                          <w:tcPr>
                            <w:tcW w:w="1559" w:type="dxa"/>
                            <w:shd w:val="clear" w:color="auto" w:fill="auto"/>
                          </w:tcPr>
                          <w:p w14:paraId="68157479"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SD</w:t>
                            </w:r>
                          </w:p>
                          <w:p w14:paraId="1A22377A" w14:textId="77777777" w:rsidR="00482B4C" w:rsidRDefault="00E93C72">
                            <w:pPr>
                              <w:spacing w:line="240" w:lineRule="auto"/>
                              <w:jc w:val="center"/>
                            </w:pPr>
                            <w:r>
                              <w:rPr>
                                <w:rFonts w:ascii="Times New Roman" w:hAnsi="Times New Roman" w:cs="Times New Roman"/>
                                <w:sz w:val="24"/>
                                <w:szCs w:val="24"/>
                              </w:rPr>
                              <w:t>66</w:t>
                            </w:r>
                          </w:p>
                        </w:tc>
                      </w:tr>
                      <w:tr w:rsidR="00482B4C" w14:paraId="3225EFD6" w14:textId="77777777">
                        <w:trPr>
                          <w:jc w:val="center"/>
                        </w:trPr>
                        <w:tc>
                          <w:tcPr>
                            <w:tcW w:w="1556" w:type="dxa"/>
                            <w:vMerge w:val="restart"/>
                            <w:shd w:val="clear" w:color="auto" w:fill="auto"/>
                            <w:vAlign w:val="center"/>
                          </w:tcPr>
                          <w:p w14:paraId="6037D57E" w14:textId="77777777" w:rsidR="00482B4C" w:rsidRDefault="00E93C72">
                            <w:pPr>
                              <w:spacing w:line="240" w:lineRule="auto"/>
                              <w:jc w:val="center"/>
                            </w:pPr>
                            <w:r>
                              <w:rPr>
                                <w:rFonts w:ascii="Times New Roman" w:hAnsi="Times New Roman" w:cs="Times New Roman"/>
                                <w:sz w:val="24"/>
                                <w:szCs w:val="24"/>
                              </w:rPr>
                              <w:t>D</w:t>
                            </w:r>
                            <w:r>
                              <w:rPr>
                                <w:rFonts w:ascii="Times New Roman" w:hAnsi="Times New Roman" w:cs="Times New Roman"/>
                                <w:sz w:val="24"/>
                                <w:szCs w:val="24"/>
                                <w:vertAlign w:val="subscript"/>
                              </w:rPr>
                              <w:t xml:space="preserve">2 </w:t>
                            </w:r>
                            <w:r>
                              <w:rPr>
                                <w:rFonts w:ascii="Times New Roman" w:hAnsi="Times New Roman" w:cs="Times New Roman"/>
                                <w:sz w:val="24"/>
                                <w:szCs w:val="24"/>
                              </w:rPr>
                              <w:t>Loss</w:t>
                            </w:r>
                          </w:p>
                        </w:tc>
                        <w:tc>
                          <w:tcPr>
                            <w:tcW w:w="1558" w:type="dxa"/>
                            <w:shd w:val="clear" w:color="auto" w:fill="auto"/>
                          </w:tcPr>
                          <w:p w14:paraId="59063AA8"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 (92.23%)</w:t>
                            </w:r>
                          </w:p>
                          <w:p w14:paraId="5F0530D9" w14:textId="77777777" w:rsidR="00482B4C" w:rsidRDefault="00E93C72">
                            <w:pPr>
                              <w:spacing w:line="240" w:lineRule="auto"/>
                              <w:jc w:val="center"/>
                            </w:pPr>
                            <w:r>
                              <w:rPr>
                                <w:rFonts w:ascii="Times New Roman" w:hAnsi="Times New Roman" w:cs="Times New Roman"/>
                                <w:sz w:val="24"/>
                                <w:szCs w:val="24"/>
                              </w:rPr>
                              <w:t>28</w:t>
                            </w:r>
                          </w:p>
                        </w:tc>
                        <w:tc>
                          <w:tcPr>
                            <w:tcW w:w="1560" w:type="dxa"/>
                            <w:shd w:val="clear" w:color="auto" w:fill="auto"/>
                          </w:tcPr>
                          <w:p w14:paraId="652FCB4C"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w:t>
                            </w:r>
                          </w:p>
                          <w:p w14:paraId="759713F9" w14:textId="77777777" w:rsidR="00482B4C" w:rsidRDefault="00E93C72">
                            <w:pPr>
                              <w:spacing w:line="240" w:lineRule="auto"/>
                              <w:jc w:val="center"/>
                            </w:pPr>
                            <w:r>
                              <w:rPr>
                                <w:rFonts w:ascii="Times New Roman" w:hAnsi="Times New Roman" w:cs="Times New Roman"/>
                                <w:sz w:val="24"/>
                                <w:szCs w:val="24"/>
                              </w:rPr>
                              <w:t>60</w:t>
                            </w:r>
                          </w:p>
                        </w:tc>
                        <w:tc>
                          <w:tcPr>
                            <w:tcW w:w="1558" w:type="dxa"/>
                            <w:shd w:val="clear" w:color="auto" w:fill="auto"/>
                          </w:tcPr>
                          <w:p w14:paraId="3FE630D7"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w:t>
                            </w:r>
                          </w:p>
                          <w:p w14:paraId="7CEC8BD5" w14:textId="77777777" w:rsidR="00482B4C" w:rsidRDefault="00E93C72">
                            <w:pPr>
                              <w:spacing w:line="240" w:lineRule="auto"/>
                              <w:jc w:val="center"/>
                            </w:pPr>
                            <w:r>
                              <w:rPr>
                                <w:rFonts w:ascii="Times New Roman" w:hAnsi="Times New Roman" w:cs="Times New Roman"/>
                                <w:sz w:val="24"/>
                                <w:szCs w:val="24"/>
                              </w:rPr>
                              <w:t>61</w:t>
                            </w:r>
                          </w:p>
                        </w:tc>
                        <w:tc>
                          <w:tcPr>
                            <w:tcW w:w="1559" w:type="dxa"/>
                            <w:shd w:val="clear" w:color="auto" w:fill="auto"/>
                          </w:tcPr>
                          <w:p w14:paraId="19BD6184" w14:textId="77777777" w:rsidR="00482B4C" w:rsidRDefault="00E93C72">
                            <w:pPr>
                              <w:spacing w:line="240" w:lineRule="auto"/>
                              <w:jc w:val="center"/>
                            </w:pPr>
                            <w:r>
                              <w:rPr>
                                <w:rFonts w:ascii="Times New Roman" w:hAnsi="Times New Roman" w:cs="Times New Roman"/>
                                <w:sz w:val="24"/>
                                <w:szCs w:val="24"/>
                                <w:vertAlign w:val="superscript"/>
                              </w:rPr>
                              <w:t>28</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w:t>
                            </w:r>
                          </w:p>
                          <w:p w14:paraId="1152D79A" w14:textId="77777777" w:rsidR="00482B4C" w:rsidRDefault="00E93C72">
                            <w:pPr>
                              <w:spacing w:line="240" w:lineRule="auto"/>
                              <w:jc w:val="center"/>
                            </w:pPr>
                            <w:r>
                              <w:rPr>
                                <w:rFonts w:ascii="Times New Roman" w:hAnsi="Times New Roman" w:cs="Times New Roman"/>
                                <w:sz w:val="24"/>
                                <w:szCs w:val="24"/>
                              </w:rPr>
                              <w:t>62</w:t>
                            </w:r>
                          </w:p>
                        </w:tc>
                      </w:tr>
                      <w:tr w:rsidR="00482B4C" w14:paraId="7120E93B" w14:textId="77777777">
                        <w:trPr>
                          <w:jc w:val="center"/>
                        </w:trPr>
                        <w:tc>
                          <w:tcPr>
                            <w:tcW w:w="1556" w:type="dxa"/>
                            <w:vMerge/>
                            <w:shd w:val="clear" w:color="auto" w:fill="auto"/>
                          </w:tcPr>
                          <w:p w14:paraId="746EA3C1" w14:textId="77777777" w:rsidR="00482B4C" w:rsidRDefault="00482B4C">
                            <w:pPr>
                              <w:spacing w:line="240" w:lineRule="auto"/>
                              <w:jc w:val="center"/>
                              <w:rPr>
                                <w:sz w:val="24"/>
                                <w:szCs w:val="24"/>
                              </w:rPr>
                            </w:pPr>
                          </w:p>
                        </w:tc>
                        <w:tc>
                          <w:tcPr>
                            <w:tcW w:w="1558" w:type="dxa"/>
                            <w:shd w:val="clear" w:color="auto" w:fill="auto"/>
                          </w:tcPr>
                          <w:p w14:paraId="538D1A19"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 (4.68%)</w:t>
                            </w:r>
                          </w:p>
                          <w:p w14:paraId="672F1C01" w14:textId="77777777" w:rsidR="00482B4C" w:rsidRDefault="00E93C72">
                            <w:pPr>
                              <w:spacing w:line="240" w:lineRule="auto"/>
                              <w:jc w:val="center"/>
                            </w:pPr>
                            <w:r>
                              <w:rPr>
                                <w:rFonts w:ascii="Times New Roman" w:hAnsi="Times New Roman" w:cs="Times New Roman"/>
                                <w:sz w:val="24"/>
                                <w:szCs w:val="24"/>
                              </w:rPr>
                              <w:t>29</w:t>
                            </w:r>
                          </w:p>
                        </w:tc>
                        <w:tc>
                          <w:tcPr>
                            <w:tcW w:w="1560" w:type="dxa"/>
                            <w:shd w:val="clear" w:color="auto" w:fill="auto"/>
                          </w:tcPr>
                          <w:p w14:paraId="155233EC"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w:t>
                            </w:r>
                          </w:p>
                          <w:p w14:paraId="0D9EAB3F" w14:textId="77777777" w:rsidR="00482B4C" w:rsidRDefault="00E93C72">
                            <w:pPr>
                              <w:spacing w:line="240" w:lineRule="auto"/>
                              <w:jc w:val="center"/>
                            </w:pPr>
                            <w:r>
                              <w:rPr>
                                <w:rFonts w:ascii="Times New Roman" w:hAnsi="Times New Roman" w:cs="Times New Roman"/>
                                <w:sz w:val="24"/>
                                <w:szCs w:val="24"/>
                              </w:rPr>
                              <w:t>61</w:t>
                            </w:r>
                          </w:p>
                        </w:tc>
                        <w:tc>
                          <w:tcPr>
                            <w:tcW w:w="1558" w:type="dxa"/>
                            <w:shd w:val="clear" w:color="auto" w:fill="auto"/>
                          </w:tcPr>
                          <w:p w14:paraId="1B1C4071"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w:t>
                            </w:r>
                          </w:p>
                          <w:p w14:paraId="25E0FD81" w14:textId="77777777" w:rsidR="00482B4C" w:rsidRDefault="00E93C72">
                            <w:pPr>
                              <w:spacing w:line="240" w:lineRule="auto"/>
                              <w:jc w:val="center"/>
                            </w:pPr>
                            <w:r>
                              <w:rPr>
                                <w:rFonts w:ascii="Times New Roman" w:hAnsi="Times New Roman" w:cs="Times New Roman"/>
                                <w:sz w:val="24"/>
                                <w:szCs w:val="24"/>
                              </w:rPr>
                              <w:t>62</w:t>
                            </w:r>
                          </w:p>
                        </w:tc>
                        <w:tc>
                          <w:tcPr>
                            <w:tcW w:w="1559" w:type="dxa"/>
                            <w:shd w:val="clear" w:color="auto" w:fill="auto"/>
                          </w:tcPr>
                          <w:p w14:paraId="4369F828" w14:textId="77777777" w:rsidR="00482B4C" w:rsidRDefault="00E93C72">
                            <w:pPr>
                              <w:spacing w:line="240" w:lineRule="auto"/>
                              <w:jc w:val="center"/>
                            </w:pPr>
                            <w:r>
                              <w:rPr>
                                <w:rFonts w:ascii="Times New Roman" w:hAnsi="Times New Roman" w:cs="Times New Roman"/>
                                <w:sz w:val="24"/>
                                <w:szCs w:val="24"/>
                                <w:vertAlign w:val="superscript"/>
                              </w:rPr>
                              <w:t>29</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w:t>
                            </w:r>
                          </w:p>
                          <w:p w14:paraId="5361FC82" w14:textId="77777777" w:rsidR="00482B4C" w:rsidRDefault="00E93C72">
                            <w:pPr>
                              <w:spacing w:line="240" w:lineRule="auto"/>
                              <w:jc w:val="center"/>
                            </w:pPr>
                            <w:r>
                              <w:rPr>
                                <w:rFonts w:ascii="Times New Roman" w:hAnsi="Times New Roman" w:cs="Times New Roman"/>
                                <w:sz w:val="24"/>
                                <w:szCs w:val="24"/>
                              </w:rPr>
                              <w:t>63</w:t>
                            </w:r>
                          </w:p>
                        </w:tc>
                      </w:tr>
                      <w:tr w:rsidR="00482B4C" w14:paraId="537ACC42" w14:textId="77777777">
                        <w:trPr>
                          <w:jc w:val="center"/>
                        </w:trPr>
                        <w:tc>
                          <w:tcPr>
                            <w:tcW w:w="1556" w:type="dxa"/>
                            <w:vMerge/>
                            <w:shd w:val="clear" w:color="auto" w:fill="auto"/>
                          </w:tcPr>
                          <w:p w14:paraId="16A06CC1" w14:textId="77777777" w:rsidR="00482B4C" w:rsidRDefault="00482B4C">
                            <w:pPr>
                              <w:spacing w:line="240" w:lineRule="auto"/>
                              <w:jc w:val="center"/>
                              <w:rPr>
                                <w:sz w:val="24"/>
                                <w:szCs w:val="24"/>
                              </w:rPr>
                            </w:pPr>
                          </w:p>
                        </w:tc>
                        <w:tc>
                          <w:tcPr>
                            <w:tcW w:w="1558" w:type="dxa"/>
                            <w:shd w:val="clear" w:color="auto" w:fill="auto"/>
                          </w:tcPr>
                          <w:p w14:paraId="2378E661"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 (3.09%)</w:t>
                            </w:r>
                          </w:p>
                          <w:p w14:paraId="702AEEE7" w14:textId="77777777" w:rsidR="00482B4C" w:rsidRDefault="00E93C72">
                            <w:pPr>
                              <w:spacing w:line="240" w:lineRule="auto"/>
                              <w:jc w:val="center"/>
                            </w:pPr>
                            <w:r>
                              <w:rPr>
                                <w:rFonts w:ascii="Times New Roman" w:hAnsi="Times New Roman" w:cs="Times New Roman"/>
                                <w:sz w:val="24"/>
                                <w:szCs w:val="24"/>
                              </w:rPr>
                              <w:t>30</w:t>
                            </w:r>
                          </w:p>
                        </w:tc>
                        <w:tc>
                          <w:tcPr>
                            <w:tcW w:w="1560" w:type="dxa"/>
                            <w:shd w:val="clear" w:color="auto" w:fill="auto"/>
                          </w:tcPr>
                          <w:p w14:paraId="3A1C01B0"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32</w:t>
                            </w:r>
                            <w:r>
                              <w:rPr>
                                <w:rFonts w:ascii="Times New Roman" w:hAnsi="Times New Roman" w:cs="Times New Roman"/>
                                <w:sz w:val="24"/>
                                <w:szCs w:val="24"/>
                              </w:rPr>
                              <w:t>S</w:t>
                            </w:r>
                          </w:p>
                          <w:p w14:paraId="5F799AD2" w14:textId="77777777" w:rsidR="00482B4C" w:rsidRDefault="00E93C72">
                            <w:pPr>
                              <w:spacing w:line="240" w:lineRule="auto"/>
                              <w:jc w:val="center"/>
                            </w:pPr>
                            <w:r>
                              <w:rPr>
                                <w:rFonts w:ascii="Times New Roman" w:hAnsi="Times New Roman" w:cs="Times New Roman"/>
                                <w:sz w:val="24"/>
                                <w:szCs w:val="24"/>
                              </w:rPr>
                              <w:t>62</w:t>
                            </w:r>
                          </w:p>
                        </w:tc>
                        <w:tc>
                          <w:tcPr>
                            <w:tcW w:w="1558" w:type="dxa"/>
                            <w:shd w:val="clear" w:color="auto" w:fill="auto"/>
                          </w:tcPr>
                          <w:p w14:paraId="57355AFB"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33</w:t>
                            </w:r>
                            <w:r>
                              <w:rPr>
                                <w:rFonts w:ascii="Times New Roman" w:hAnsi="Times New Roman" w:cs="Times New Roman"/>
                                <w:sz w:val="24"/>
                                <w:szCs w:val="24"/>
                              </w:rPr>
                              <w:t>S</w:t>
                            </w:r>
                          </w:p>
                          <w:p w14:paraId="34F03037" w14:textId="77777777" w:rsidR="00482B4C" w:rsidRDefault="00E93C72">
                            <w:pPr>
                              <w:spacing w:line="240" w:lineRule="auto"/>
                              <w:jc w:val="center"/>
                            </w:pPr>
                            <w:r>
                              <w:rPr>
                                <w:rFonts w:ascii="Times New Roman" w:hAnsi="Times New Roman" w:cs="Times New Roman"/>
                                <w:sz w:val="24"/>
                                <w:szCs w:val="24"/>
                              </w:rPr>
                              <w:t>63</w:t>
                            </w:r>
                          </w:p>
                        </w:tc>
                        <w:tc>
                          <w:tcPr>
                            <w:tcW w:w="1559" w:type="dxa"/>
                            <w:shd w:val="clear" w:color="auto" w:fill="auto"/>
                          </w:tcPr>
                          <w:p w14:paraId="7D76906F" w14:textId="77777777" w:rsidR="00482B4C" w:rsidRDefault="00E93C72">
                            <w:pPr>
                              <w:spacing w:line="240" w:lineRule="auto"/>
                              <w:jc w:val="center"/>
                            </w:pPr>
                            <w:r>
                              <w:rPr>
                                <w:rFonts w:ascii="Times New Roman" w:hAnsi="Times New Roman" w:cs="Times New Roman"/>
                                <w:sz w:val="24"/>
                                <w:szCs w:val="24"/>
                                <w:vertAlign w:val="superscript"/>
                              </w:rPr>
                              <w:t>30</w:t>
                            </w:r>
                            <w:r>
                              <w:rPr>
                                <w:rFonts w:ascii="Times New Roman" w:hAnsi="Times New Roman" w:cs="Times New Roman"/>
                                <w:sz w:val="24"/>
                                <w:szCs w:val="24"/>
                              </w:rPr>
                              <w:t>Si</w:t>
                            </w:r>
                            <w:r>
                              <w:rPr>
                                <w:rFonts w:ascii="Times New Roman" w:hAnsi="Times New Roman" w:cs="Times New Roman"/>
                                <w:sz w:val="24"/>
                                <w:szCs w:val="24"/>
                                <w:vertAlign w:val="superscript"/>
                              </w:rPr>
                              <w:t>34</w:t>
                            </w:r>
                            <w:r>
                              <w:rPr>
                                <w:rFonts w:ascii="Times New Roman" w:hAnsi="Times New Roman" w:cs="Times New Roman"/>
                                <w:sz w:val="24"/>
                                <w:szCs w:val="24"/>
                              </w:rPr>
                              <w:t>S</w:t>
                            </w:r>
                          </w:p>
                          <w:p w14:paraId="488FE617" w14:textId="77777777" w:rsidR="00482B4C" w:rsidRDefault="00E93C72">
                            <w:pPr>
                              <w:spacing w:line="240" w:lineRule="auto"/>
                              <w:jc w:val="center"/>
                            </w:pPr>
                            <w:r>
                              <w:rPr>
                                <w:rFonts w:ascii="Times New Roman" w:hAnsi="Times New Roman" w:cs="Times New Roman"/>
                                <w:sz w:val="24"/>
                                <w:szCs w:val="24"/>
                              </w:rPr>
                              <w:t>64</w:t>
                            </w:r>
                          </w:p>
                        </w:tc>
                      </w:tr>
                    </w:tbl>
                    <w:p w14:paraId="28FAD9E4" w14:textId="77777777" w:rsidR="0071625F" w:rsidRDefault="0071625F"/>
                  </w:txbxContent>
                </v:textbox>
                <w10:wrap type="square" anchorx="margin" anchory="page"/>
              </v:shape>
            </w:pict>
          </mc:Fallback>
        </mc:AlternateContent>
      </w:r>
    </w:p>
    <w:p w14:paraId="6C4B7F44" w14:textId="77777777" w:rsidR="00482B4C" w:rsidRPr="00CB0933" w:rsidRDefault="00E93C72">
      <w:pPr>
        <w:jc w:val="both"/>
        <w:rPr>
          <w:rFonts w:ascii="Times New Roman" w:hAnsi="Times New Roman" w:cs="Times New Roman"/>
          <w:sz w:val="24"/>
          <w:szCs w:val="24"/>
        </w:rPr>
      </w:pPr>
      <w:r w:rsidRPr="00CB0933">
        <w:rPr>
          <w:rFonts w:ascii="Times New Roman" w:hAnsi="Times New Roman" w:cs="Times New Roman"/>
          <w:b/>
          <w:sz w:val="24"/>
          <w:szCs w:val="24"/>
        </w:rPr>
        <w:lastRenderedPageBreak/>
        <w:t xml:space="preserve">Table S3. </w:t>
      </w:r>
      <w:r w:rsidRPr="00CB0933">
        <w:rPr>
          <w:rFonts w:ascii="Times New Roman" w:hAnsi="Times New Roman" w:cs="Times New Roman"/>
          <w:sz w:val="24"/>
          <w:szCs w:val="24"/>
        </w:rPr>
        <w:t>Optimized Cartesian Coordinates (Å) and Vibrational Frequencies (cm</w:t>
      </w:r>
      <w:r w:rsidRPr="00CB0933">
        <w:rPr>
          <w:rFonts w:ascii="Times New Roman" w:hAnsi="Times New Roman" w:cs="Times New Roman"/>
          <w:sz w:val="24"/>
          <w:szCs w:val="24"/>
          <w:vertAlign w:val="superscript"/>
        </w:rPr>
        <w:t>-1</w:t>
      </w:r>
      <w:r w:rsidRPr="00CB0933">
        <w:rPr>
          <w:rFonts w:ascii="Times New Roman" w:hAnsi="Times New Roman" w:cs="Times New Roman"/>
          <w:sz w:val="24"/>
          <w:szCs w:val="24"/>
        </w:rPr>
        <w:t>) of the reactants, products, transition states, and MSX on the singlet and triplet potential energy surfaces.</w:t>
      </w:r>
    </w:p>
    <w:p w14:paraId="275E43A6" w14:textId="77777777" w:rsidR="00482B4C" w:rsidRPr="00CB0933" w:rsidRDefault="00482B4C">
      <w:pPr>
        <w:rPr>
          <w:rFonts w:ascii="Times New Roman" w:hAnsi="Times New Roman" w:cs="Times New Roman"/>
          <w:sz w:val="24"/>
          <w:szCs w:val="24"/>
        </w:rPr>
      </w:pPr>
    </w:p>
    <w:tbl>
      <w:tblPr>
        <w:tblStyle w:val="TableGrid"/>
        <w:tblW w:w="9625" w:type="dxa"/>
        <w:tblLook w:val="04A0" w:firstRow="1" w:lastRow="0" w:firstColumn="1" w:lastColumn="0" w:noHBand="0" w:noVBand="1"/>
      </w:tblPr>
      <w:tblGrid>
        <w:gridCol w:w="2135"/>
        <w:gridCol w:w="2629"/>
        <w:gridCol w:w="4861"/>
      </w:tblGrid>
      <w:tr w:rsidR="00482B4C" w:rsidRPr="00CB0933" w14:paraId="5BF35E32" w14:textId="77777777">
        <w:tc>
          <w:tcPr>
            <w:tcW w:w="2135" w:type="dxa"/>
            <w:shd w:val="clear" w:color="auto" w:fill="auto"/>
          </w:tcPr>
          <w:p w14:paraId="6655F92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Species</w:t>
            </w:r>
          </w:p>
        </w:tc>
        <w:tc>
          <w:tcPr>
            <w:tcW w:w="2629" w:type="dxa"/>
            <w:shd w:val="clear" w:color="auto" w:fill="auto"/>
          </w:tcPr>
          <w:p w14:paraId="0B44B38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Vibrational Frequencies</w:t>
            </w:r>
          </w:p>
          <w:p w14:paraId="65A6F6E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 xml:space="preserve"> (</w:t>
            </w:r>
            <w:proofErr w:type="gramStart"/>
            <w:r w:rsidRPr="00CB0933">
              <w:rPr>
                <w:rFonts w:ascii="Times New Roman" w:hAnsi="Times New Roman" w:cs="Times New Roman"/>
                <w:sz w:val="24"/>
                <w:szCs w:val="24"/>
              </w:rPr>
              <w:t>cm</w:t>
            </w:r>
            <w:proofErr w:type="gramEnd"/>
            <w:r w:rsidRPr="00CB0933">
              <w:rPr>
                <w:rFonts w:ascii="Times New Roman" w:hAnsi="Times New Roman" w:cs="Times New Roman"/>
                <w:sz w:val="24"/>
                <w:szCs w:val="24"/>
                <w:vertAlign w:val="superscript"/>
              </w:rPr>
              <w:t>-1</w:t>
            </w:r>
            <w:r w:rsidRPr="00CB0933">
              <w:rPr>
                <w:rFonts w:ascii="Times New Roman" w:hAnsi="Times New Roman" w:cs="Times New Roman"/>
                <w:sz w:val="24"/>
                <w:szCs w:val="24"/>
              </w:rPr>
              <w:t>)</w:t>
            </w:r>
          </w:p>
        </w:tc>
        <w:tc>
          <w:tcPr>
            <w:tcW w:w="4861" w:type="dxa"/>
            <w:shd w:val="clear" w:color="auto" w:fill="auto"/>
          </w:tcPr>
          <w:p w14:paraId="515B3870" w14:textId="77777777" w:rsidR="00482B4C" w:rsidRPr="00CB0933" w:rsidRDefault="00E93C72">
            <w:pPr>
              <w:jc w:val="center"/>
              <w:rPr>
                <w:rFonts w:ascii="Times New Roman" w:hAnsi="Times New Roman" w:cs="Times New Roman"/>
                <w:sz w:val="24"/>
                <w:szCs w:val="24"/>
              </w:rPr>
            </w:pPr>
            <w:r w:rsidRPr="00CB0933">
              <w:rPr>
                <w:rFonts w:ascii="Times New Roman" w:hAnsi="Times New Roman" w:cs="Times New Roman"/>
                <w:sz w:val="24"/>
                <w:szCs w:val="24"/>
              </w:rPr>
              <w:t>Cartesian Coordinates (Å)</w:t>
            </w:r>
          </w:p>
          <w:p w14:paraId="3390FAD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Atom            X                 Y                 Z</w:t>
            </w:r>
          </w:p>
        </w:tc>
      </w:tr>
      <w:tr w:rsidR="00482B4C" w:rsidRPr="00CB0933" w14:paraId="4743D823" w14:textId="77777777">
        <w:tc>
          <w:tcPr>
            <w:tcW w:w="2135" w:type="dxa"/>
            <w:shd w:val="clear" w:color="auto" w:fill="auto"/>
          </w:tcPr>
          <w:p w14:paraId="2271936F"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w:t>
            </w:r>
            <w:r w:rsidRPr="00CB0933">
              <w:rPr>
                <w:rFonts w:ascii="Times New Roman" w:hAnsi="Times New Roman" w:cs="Times New Roman"/>
                <w:sz w:val="24"/>
                <w:szCs w:val="24"/>
                <w:vertAlign w:val="subscript"/>
              </w:rPr>
              <w:t>2</w:t>
            </w:r>
            <w:r w:rsidRPr="00CB0933">
              <w:rPr>
                <w:rFonts w:ascii="Times New Roman" w:hAnsi="Times New Roman" w:cs="Times New Roman"/>
                <w:sz w:val="24"/>
                <w:szCs w:val="24"/>
              </w:rPr>
              <w:t>S</w:t>
            </w:r>
          </w:p>
          <w:p w14:paraId="7A31D90B" w14:textId="77777777" w:rsidR="00482B4C" w:rsidRPr="00CB0933" w:rsidRDefault="00E93C72">
            <w:pPr>
              <w:rPr>
                <w:rFonts w:ascii="Times New Roman" w:hAnsi="Times New Roman" w:cs="Times New Roman"/>
                <w:sz w:val="24"/>
                <w:szCs w:val="24"/>
              </w:rPr>
            </w:pPr>
            <w:r w:rsidRPr="00CB0933">
              <w:rPr>
                <w:noProof/>
              </w:rPr>
              <w:drawing>
                <wp:inline distT="0" distB="0" distL="0" distR="3810" wp14:anchorId="65D82E77" wp14:editId="317B89EF">
                  <wp:extent cx="720090" cy="480060"/>
                  <wp:effectExtent l="0" t="0" r="0" b="0"/>
                  <wp:docPr id="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1"/>
                          <pic:cNvPicPr>
                            <a:picLocks noChangeAspect="1" noChangeArrowheads="1"/>
                          </pic:cNvPicPr>
                        </pic:nvPicPr>
                        <pic:blipFill>
                          <a:blip r:embed="rId18"/>
                          <a:stretch>
                            <a:fillRect/>
                          </a:stretch>
                        </pic:blipFill>
                        <pic:spPr bwMode="auto">
                          <a:xfrm>
                            <a:off x="0" y="0"/>
                            <a:ext cx="720090" cy="480060"/>
                          </a:xfrm>
                          <a:prstGeom prst="rect">
                            <a:avLst/>
                          </a:prstGeom>
                        </pic:spPr>
                      </pic:pic>
                    </a:graphicData>
                  </a:graphic>
                </wp:inline>
              </w:drawing>
            </w:r>
          </w:p>
        </w:tc>
        <w:tc>
          <w:tcPr>
            <w:tcW w:w="2629" w:type="dxa"/>
            <w:shd w:val="clear" w:color="auto" w:fill="auto"/>
          </w:tcPr>
          <w:p w14:paraId="65608563"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1198.66</w:t>
            </w:r>
          </w:p>
          <w:p w14:paraId="42EA13B0"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2649.17</w:t>
            </w:r>
          </w:p>
          <w:p w14:paraId="29020FEB"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2673.60</w:t>
            </w:r>
          </w:p>
        </w:tc>
        <w:tc>
          <w:tcPr>
            <w:tcW w:w="4861" w:type="dxa"/>
            <w:shd w:val="clear" w:color="auto" w:fill="auto"/>
          </w:tcPr>
          <w:p w14:paraId="4F298110"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               0.000000       -0.000000   -0.054937</w:t>
            </w:r>
          </w:p>
          <w:p w14:paraId="064922B9"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0.000000        0.980451      0.873707</w:t>
            </w:r>
          </w:p>
          <w:p w14:paraId="3EC5D9DD"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0.000000       -0.980451      0.873707</w:t>
            </w:r>
          </w:p>
        </w:tc>
      </w:tr>
      <w:tr w:rsidR="00482B4C" w:rsidRPr="00CB0933" w14:paraId="5C57B199" w14:textId="77777777">
        <w:tc>
          <w:tcPr>
            <w:tcW w:w="2135" w:type="dxa"/>
            <w:shd w:val="clear" w:color="auto" w:fill="auto"/>
          </w:tcPr>
          <w:p w14:paraId="10C7A34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T1:H</w:t>
            </w:r>
            <w:r w:rsidRPr="00CB0933">
              <w:rPr>
                <w:rFonts w:ascii="Times New Roman" w:hAnsi="Times New Roman" w:cs="Times New Roman"/>
                <w:sz w:val="24"/>
                <w:szCs w:val="24"/>
                <w:vertAlign w:val="subscript"/>
              </w:rPr>
              <w:t>2</w:t>
            </w:r>
            <w:r w:rsidRPr="00CB0933">
              <w:rPr>
                <w:rFonts w:ascii="Times New Roman" w:hAnsi="Times New Roman" w:cs="Times New Roman"/>
                <w:sz w:val="24"/>
                <w:szCs w:val="24"/>
              </w:rPr>
              <w:t>SSi</w:t>
            </w:r>
          </w:p>
          <w:p w14:paraId="55D008ED" w14:textId="77777777" w:rsidR="00482B4C" w:rsidRPr="00CB0933" w:rsidRDefault="00E93C72">
            <w:pPr>
              <w:rPr>
                <w:rFonts w:ascii="Times New Roman" w:hAnsi="Times New Roman" w:cs="Times New Roman"/>
                <w:sz w:val="24"/>
                <w:szCs w:val="24"/>
              </w:rPr>
            </w:pPr>
            <w:r w:rsidRPr="00CB0933">
              <w:rPr>
                <w:noProof/>
              </w:rPr>
              <w:drawing>
                <wp:inline distT="0" distB="0" distL="0" distR="3810" wp14:anchorId="6B677595" wp14:editId="7B16B436">
                  <wp:extent cx="967740" cy="502920"/>
                  <wp:effectExtent l="0" t="0" r="0" b="0"/>
                  <wp:docPr id="6"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2"/>
                          <pic:cNvPicPr>
                            <a:picLocks noChangeAspect="1" noChangeArrowheads="1"/>
                          </pic:cNvPicPr>
                        </pic:nvPicPr>
                        <pic:blipFill>
                          <a:blip r:embed="rId19"/>
                          <a:stretch>
                            <a:fillRect/>
                          </a:stretch>
                        </pic:blipFill>
                        <pic:spPr bwMode="auto">
                          <a:xfrm>
                            <a:off x="0" y="0"/>
                            <a:ext cx="967740" cy="502920"/>
                          </a:xfrm>
                          <a:prstGeom prst="rect">
                            <a:avLst/>
                          </a:prstGeom>
                        </pic:spPr>
                      </pic:pic>
                    </a:graphicData>
                  </a:graphic>
                </wp:inline>
              </w:drawing>
            </w:r>
          </w:p>
        </w:tc>
        <w:tc>
          <w:tcPr>
            <w:tcW w:w="2629" w:type="dxa"/>
            <w:shd w:val="clear" w:color="auto" w:fill="auto"/>
          </w:tcPr>
          <w:p w14:paraId="28F34B0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180.99</w:t>
            </w:r>
          </w:p>
          <w:p w14:paraId="1892511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452.65</w:t>
            </w:r>
          </w:p>
          <w:p w14:paraId="403CC6E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456.47</w:t>
            </w:r>
          </w:p>
          <w:p w14:paraId="76A6671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1195.18</w:t>
            </w:r>
          </w:p>
          <w:p w14:paraId="68CD2CB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2623.98</w:t>
            </w:r>
          </w:p>
          <w:p w14:paraId="2239B9E8"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2642.47</w:t>
            </w:r>
          </w:p>
        </w:tc>
        <w:tc>
          <w:tcPr>
            <w:tcW w:w="4861" w:type="dxa"/>
            <w:shd w:val="clear" w:color="auto" w:fill="auto"/>
          </w:tcPr>
          <w:p w14:paraId="1B9DC70F"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-0.000000       -0.057984        1.143524</w:t>
            </w:r>
          </w:p>
          <w:p w14:paraId="0EEA52C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0.983506        0.816017        1.464236</w:t>
            </w:r>
          </w:p>
          <w:p w14:paraId="4E759AD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-0.983516        0.816007        1.464236</w:t>
            </w:r>
          </w:p>
          <w:p w14:paraId="10C1229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-0.000000        0.005839       -1.415638</w:t>
            </w:r>
          </w:p>
        </w:tc>
      </w:tr>
      <w:tr w:rsidR="00482B4C" w:rsidRPr="00CB0933" w14:paraId="5464744A" w14:textId="77777777">
        <w:tc>
          <w:tcPr>
            <w:tcW w:w="2135" w:type="dxa"/>
            <w:shd w:val="clear" w:color="auto" w:fill="auto"/>
          </w:tcPr>
          <w:p w14:paraId="2B4518C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 xml:space="preserve">T2: </w:t>
            </w:r>
            <w:proofErr w:type="spellStart"/>
            <w:r w:rsidRPr="00CB0933">
              <w:rPr>
                <w:rFonts w:ascii="Times New Roman" w:hAnsi="Times New Roman" w:cs="Times New Roman"/>
                <w:sz w:val="24"/>
                <w:szCs w:val="24"/>
              </w:rPr>
              <w:t>HSSiH</w:t>
            </w:r>
            <w:proofErr w:type="spellEnd"/>
            <w:r w:rsidRPr="00CB0933">
              <w:rPr>
                <w:rFonts w:ascii="Times New Roman" w:hAnsi="Times New Roman" w:cs="Times New Roman"/>
                <w:sz w:val="24"/>
                <w:szCs w:val="24"/>
              </w:rPr>
              <w:t>-T</w:t>
            </w:r>
          </w:p>
          <w:p w14:paraId="14D3FD69" w14:textId="77777777" w:rsidR="00482B4C" w:rsidRPr="00CB0933" w:rsidRDefault="00E93C72">
            <w:pPr>
              <w:rPr>
                <w:rFonts w:ascii="Times New Roman" w:hAnsi="Times New Roman" w:cs="Times New Roman"/>
                <w:sz w:val="24"/>
                <w:szCs w:val="24"/>
              </w:rPr>
            </w:pPr>
            <w:r w:rsidRPr="00CB0933">
              <w:rPr>
                <w:noProof/>
              </w:rPr>
              <w:drawing>
                <wp:inline distT="0" distB="7620" distL="0" distR="1270" wp14:anchorId="310C68CA" wp14:editId="441CD9E2">
                  <wp:extent cx="894715" cy="487680"/>
                  <wp:effectExtent l="0" t="0" r="0" b="0"/>
                  <wp:docPr id="7"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3"/>
                          <pic:cNvPicPr>
                            <a:picLocks noChangeAspect="1" noChangeArrowheads="1"/>
                          </pic:cNvPicPr>
                        </pic:nvPicPr>
                        <pic:blipFill>
                          <a:blip r:embed="rId20"/>
                          <a:stretch>
                            <a:fillRect/>
                          </a:stretch>
                        </pic:blipFill>
                        <pic:spPr bwMode="auto">
                          <a:xfrm>
                            <a:off x="0" y="0"/>
                            <a:ext cx="894715" cy="487680"/>
                          </a:xfrm>
                          <a:prstGeom prst="rect">
                            <a:avLst/>
                          </a:prstGeom>
                        </pic:spPr>
                      </pic:pic>
                    </a:graphicData>
                  </a:graphic>
                </wp:inline>
              </w:drawing>
            </w:r>
          </w:p>
        </w:tc>
        <w:tc>
          <w:tcPr>
            <w:tcW w:w="2629" w:type="dxa"/>
            <w:shd w:val="clear" w:color="auto" w:fill="auto"/>
          </w:tcPr>
          <w:p w14:paraId="23AD4F5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356.19</w:t>
            </w:r>
          </w:p>
          <w:p w14:paraId="4AC92D78"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523.32</w:t>
            </w:r>
          </w:p>
          <w:p w14:paraId="22E23A4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629.64</w:t>
            </w:r>
          </w:p>
          <w:p w14:paraId="5BE2559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712.77</w:t>
            </w:r>
          </w:p>
          <w:p w14:paraId="14F94FC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2324.36</w:t>
            </w:r>
          </w:p>
          <w:p w14:paraId="3B755BC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2649.52</w:t>
            </w:r>
          </w:p>
        </w:tc>
        <w:tc>
          <w:tcPr>
            <w:tcW w:w="4861" w:type="dxa"/>
            <w:shd w:val="clear" w:color="auto" w:fill="auto"/>
          </w:tcPr>
          <w:p w14:paraId="204FCC9F"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-0.017379       -0.042315       -1.003641</w:t>
            </w:r>
          </w:p>
          <w:p w14:paraId="3069C0F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-1.202415        0.140549        1.871912</w:t>
            </w:r>
          </w:p>
          <w:p w14:paraId="641D597D"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0.117356        1.276157       -1.202526</w:t>
            </w:r>
          </w:p>
          <w:p w14:paraId="54FEF75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0.058780       -0.002538        1.121647</w:t>
            </w:r>
          </w:p>
        </w:tc>
      </w:tr>
      <w:tr w:rsidR="00482B4C" w:rsidRPr="00CB0933" w14:paraId="6680BA43" w14:textId="77777777">
        <w:tc>
          <w:tcPr>
            <w:tcW w:w="2135" w:type="dxa"/>
            <w:shd w:val="clear" w:color="auto" w:fill="auto"/>
          </w:tcPr>
          <w:p w14:paraId="2CCE1BF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T3:SSiH</w:t>
            </w:r>
            <w:r w:rsidRPr="00CB0933">
              <w:rPr>
                <w:rFonts w:ascii="Times New Roman" w:hAnsi="Times New Roman" w:cs="Times New Roman"/>
                <w:sz w:val="24"/>
                <w:szCs w:val="24"/>
                <w:vertAlign w:val="subscript"/>
              </w:rPr>
              <w:t>2</w:t>
            </w:r>
          </w:p>
          <w:p w14:paraId="7A14A255" w14:textId="77777777" w:rsidR="00482B4C" w:rsidRPr="00CB0933" w:rsidRDefault="00E93C72">
            <w:pPr>
              <w:rPr>
                <w:rFonts w:ascii="Times New Roman" w:hAnsi="Times New Roman" w:cs="Times New Roman"/>
                <w:sz w:val="24"/>
                <w:szCs w:val="24"/>
              </w:rPr>
            </w:pPr>
            <w:r w:rsidRPr="00CB0933">
              <w:rPr>
                <w:noProof/>
              </w:rPr>
              <w:drawing>
                <wp:inline distT="0" distB="0" distL="0" distR="9525" wp14:anchorId="21DF9E67" wp14:editId="1ACC8D18">
                  <wp:extent cx="1038860" cy="480060"/>
                  <wp:effectExtent l="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
                          <pic:cNvPicPr>
                            <a:picLocks noChangeAspect="1" noChangeArrowheads="1"/>
                          </pic:cNvPicPr>
                        </pic:nvPicPr>
                        <pic:blipFill>
                          <a:blip r:embed="rId21"/>
                          <a:stretch>
                            <a:fillRect/>
                          </a:stretch>
                        </pic:blipFill>
                        <pic:spPr bwMode="auto">
                          <a:xfrm>
                            <a:off x="0" y="0"/>
                            <a:ext cx="1038860" cy="480060"/>
                          </a:xfrm>
                          <a:prstGeom prst="rect">
                            <a:avLst/>
                          </a:prstGeom>
                        </pic:spPr>
                      </pic:pic>
                    </a:graphicData>
                  </a:graphic>
                </wp:inline>
              </w:drawing>
            </w:r>
          </w:p>
        </w:tc>
        <w:tc>
          <w:tcPr>
            <w:tcW w:w="2629" w:type="dxa"/>
            <w:shd w:val="clear" w:color="auto" w:fill="auto"/>
          </w:tcPr>
          <w:p w14:paraId="04A4868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526.65</w:t>
            </w:r>
          </w:p>
          <w:p w14:paraId="36C98F08"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546.81</w:t>
            </w:r>
          </w:p>
          <w:p w14:paraId="6D81034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779.02</w:t>
            </w:r>
          </w:p>
          <w:p w14:paraId="09672DF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983.76</w:t>
            </w:r>
          </w:p>
          <w:p w14:paraId="565BCDC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2315.08</w:t>
            </w:r>
          </w:p>
          <w:p w14:paraId="1AF20BB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2332.64</w:t>
            </w:r>
          </w:p>
        </w:tc>
        <w:tc>
          <w:tcPr>
            <w:tcW w:w="4861" w:type="dxa"/>
            <w:shd w:val="clear" w:color="auto" w:fill="auto"/>
          </w:tcPr>
          <w:p w14:paraId="52B8E6DD"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0.000013       -0.415804        1.128159</w:t>
            </w:r>
          </w:p>
          <w:p w14:paraId="1A7D95A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1.215114        0.161026        1.738861</w:t>
            </w:r>
          </w:p>
          <w:p w14:paraId="5EE2508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-1.215074        0.161026        1.738887</w:t>
            </w:r>
          </w:p>
          <w:p w14:paraId="2B381B5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-0.000008        0.093786       -0.946350</w:t>
            </w:r>
          </w:p>
          <w:p w14:paraId="227EB433" w14:textId="77777777" w:rsidR="00482B4C" w:rsidRPr="00CB0933" w:rsidRDefault="00482B4C">
            <w:pPr>
              <w:rPr>
                <w:rFonts w:ascii="Times New Roman" w:hAnsi="Times New Roman" w:cs="Times New Roman"/>
                <w:sz w:val="24"/>
                <w:szCs w:val="24"/>
              </w:rPr>
            </w:pPr>
          </w:p>
          <w:p w14:paraId="71D3D434" w14:textId="77777777" w:rsidR="00482B4C" w:rsidRPr="00CB0933" w:rsidRDefault="00482B4C">
            <w:pPr>
              <w:rPr>
                <w:rFonts w:ascii="Times New Roman" w:hAnsi="Times New Roman" w:cs="Times New Roman"/>
                <w:sz w:val="24"/>
                <w:szCs w:val="24"/>
              </w:rPr>
            </w:pPr>
          </w:p>
        </w:tc>
      </w:tr>
      <w:tr w:rsidR="00482B4C" w:rsidRPr="00CB0933" w14:paraId="2DC9276E" w14:textId="77777777">
        <w:tc>
          <w:tcPr>
            <w:tcW w:w="2135" w:type="dxa"/>
            <w:shd w:val="clear" w:color="auto" w:fill="auto"/>
          </w:tcPr>
          <w:p w14:paraId="7376816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TS-diss-T1-HSSi+H</w:t>
            </w:r>
          </w:p>
          <w:p w14:paraId="244FC0FC" w14:textId="77777777" w:rsidR="00482B4C" w:rsidRPr="00CB0933" w:rsidRDefault="00E93C72">
            <w:pPr>
              <w:rPr>
                <w:rFonts w:ascii="Times New Roman" w:hAnsi="Times New Roman" w:cs="Times New Roman"/>
                <w:sz w:val="24"/>
                <w:szCs w:val="24"/>
              </w:rPr>
            </w:pPr>
            <w:r w:rsidRPr="00CB0933">
              <w:rPr>
                <w:noProof/>
              </w:rPr>
              <w:drawing>
                <wp:inline distT="0" distB="3810" distL="0" distR="6985" wp14:anchorId="344D839F" wp14:editId="1CBF438E">
                  <wp:extent cx="1079500" cy="548640"/>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5"/>
                          <pic:cNvPicPr>
                            <a:picLocks noChangeAspect="1" noChangeArrowheads="1"/>
                          </pic:cNvPicPr>
                        </pic:nvPicPr>
                        <pic:blipFill>
                          <a:blip r:embed="rId22"/>
                          <a:stretch>
                            <a:fillRect/>
                          </a:stretch>
                        </pic:blipFill>
                        <pic:spPr bwMode="auto">
                          <a:xfrm flipH="1">
                            <a:off x="0" y="0"/>
                            <a:ext cx="1079500" cy="548640"/>
                          </a:xfrm>
                          <a:prstGeom prst="rect">
                            <a:avLst/>
                          </a:prstGeom>
                        </pic:spPr>
                      </pic:pic>
                    </a:graphicData>
                  </a:graphic>
                </wp:inline>
              </w:drawing>
            </w:r>
          </w:p>
        </w:tc>
        <w:tc>
          <w:tcPr>
            <w:tcW w:w="2629" w:type="dxa"/>
            <w:shd w:val="clear" w:color="auto" w:fill="auto"/>
          </w:tcPr>
          <w:p w14:paraId="22AB5898"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1241.64i</w:t>
            </w:r>
          </w:p>
          <w:p w14:paraId="227278E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280.81</w:t>
            </w:r>
          </w:p>
          <w:p w14:paraId="1C957D9B"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468.18</w:t>
            </w:r>
          </w:p>
          <w:p w14:paraId="2E00598F"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550.99</w:t>
            </w:r>
          </w:p>
          <w:p w14:paraId="5E7889E8"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722.52</w:t>
            </w:r>
          </w:p>
          <w:p w14:paraId="514F63A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2553.70</w:t>
            </w:r>
          </w:p>
        </w:tc>
        <w:tc>
          <w:tcPr>
            <w:tcW w:w="4861" w:type="dxa"/>
            <w:shd w:val="clear" w:color="auto" w:fill="auto"/>
          </w:tcPr>
          <w:p w14:paraId="6DAE8D0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-0.063268       -0.051584       -0.956192</w:t>
            </w:r>
          </w:p>
          <w:p w14:paraId="5C65287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-0.248702        1.264111       -1.243756</w:t>
            </w:r>
          </w:p>
          <w:p w14:paraId="2FCD94A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1.496326        0.136322       -2.112130</w:t>
            </w:r>
          </w:p>
          <w:p w14:paraId="7CCB979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0.027446        0.008625        1.211943</w:t>
            </w:r>
          </w:p>
          <w:p w14:paraId="2983510D" w14:textId="77777777" w:rsidR="00482B4C" w:rsidRPr="00CB0933" w:rsidRDefault="00482B4C">
            <w:pPr>
              <w:rPr>
                <w:rFonts w:ascii="Times New Roman" w:hAnsi="Times New Roman" w:cs="Times New Roman"/>
                <w:sz w:val="24"/>
                <w:szCs w:val="24"/>
              </w:rPr>
            </w:pPr>
          </w:p>
        </w:tc>
      </w:tr>
      <w:tr w:rsidR="00482B4C" w:rsidRPr="00CB0933" w14:paraId="3E5BF9E3" w14:textId="77777777">
        <w:tc>
          <w:tcPr>
            <w:tcW w:w="2135" w:type="dxa"/>
            <w:shd w:val="clear" w:color="auto" w:fill="auto"/>
          </w:tcPr>
          <w:p w14:paraId="18FA7A4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TS-diss-T2-SSiH+H</w:t>
            </w:r>
          </w:p>
          <w:p w14:paraId="5C31F565" w14:textId="77777777" w:rsidR="00482B4C" w:rsidRPr="00CB0933" w:rsidRDefault="00E93C72">
            <w:pPr>
              <w:rPr>
                <w:rFonts w:ascii="Times New Roman" w:hAnsi="Times New Roman" w:cs="Times New Roman"/>
                <w:sz w:val="24"/>
                <w:szCs w:val="24"/>
              </w:rPr>
            </w:pPr>
            <w:r w:rsidRPr="00CB0933">
              <w:rPr>
                <w:noProof/>
              </w:rPr>
              <w:drawing>
                <wp:inline distT="0" distB="5715" distL="0" distR="2540" wp14:anchorId="708F5B6D" wp14:editId="46B35152">
                  <wp:extent cx="1083310" cy="546735"/>
                  <wp:effectExtent l="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6"/>
                          <pic:cNvPicPr>
                            <a:picLocks noChangeAspect="1" noChangeArrowheads="1"/>
                          </pic:cNvPicPr>
                        </pic:nvPicPr>
                        <pic:blipFill>
                          <a:blip r:embed="rId23"/>
                          <a:stretch>
                            <a:fillRect/>
                          </a:stretch>
                        </pic:blipFill>
                        <pic:spPr bwMode="auto">
                          <a:xfrm>
                            <a:off x="0" y="0"/>
                            <a:ext cx="1083310" cy="546735"/>
                          </a:xfrm>
                          <a:prstGeom prst="rect">
                            <a:avLst/>
                          </a:prstGeom>
                        </pic:spPr>
                      </pic:pic>
                    </a:graphicData>
                  </a:graphic>
                </wp:inline>
              </w:drawing>
            </w:r>
          </w:p>
        </w:tc>
        <w:tc>
          <w:tcPr>
            <w:tcW w:w="2629" w:type="dxa"/>
            <w:shd w:val="clear" w:color="auto" w:fill="auto"/>
          </w:tcPr>
          <w:p w14:paraId="03A00A5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1160.07i</w:t>
            </w:r>
          </w:p>
          <w:p w14:paraId="2DB9A5F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293.08</w:t>
            </w:r>
          </w:p>
          <w:p w14:paraId="4620BFF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369.05</w:t>
            </w:r>
          </w:p>
          <w:p w14:paraId="717101ED"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670.50</w:t>
            </w:r>
          </w:p>
          <w:p w14:paraId="1763DED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696.85</w:t>
            </w:r>
          </w:p>
          <w:p w14:paraId="6D683D0F"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2245.18</w:t>
            </w:r>
          </w:p>
        </w:tc>
        <w:tc>
          <w:tcPr>
            <w:tcW w:w="4861" w:type="dxa"/>
            <w:shd w:val="clear" w:color="auto" w:fill="auto"/>
          </w:tcPr>
          <w:p w14:paraId="52FB64A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-0.084482        0.011817       -0.923990</w:t>
            </w:r>
          </w:p>
          <w:p w14:paraId="1152475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0.033259       -0.058072        1.052597</w:t>
            </w:r>
          </w:p>
          <w:p w14:paraId="1C87D68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-0.057254        1.158677        1.902668</w:t>
            </w:r>
          </w:p>
          <w:p w14:paraId="223DF7E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1.817687        0.083575       -1.842725</w:t>
            </w:r>
          </w:p>
        </w:tc>
      </w:tr>
      <w:tr w:rsidR="00482B4C" w:rsidRPr="00CB0933" w14:paraId="5512C155" w14:textId="77777777">
        <w:tc>
          <w:tcPr>
            <w:tcW w:w="2135" w:type="dxa"/>
            <w:shd w:val="clear" w:color="auto" w:fill="auto"/>
          </w:tcPr>
          <w:p w14:paraId="698E504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TS-diss-T2-SiS+H</w:t>
            </w:r>
            <w:r w:rsidRPr="00CB0933">
              <w:rPr>
                <w:rFonts w:ascii="Times New Roman" w:hAnsi="Times New Roman" w:cs="Times New Roman"/>
                <w:sz w:val="24"/>
                <w:szCs w:val="24"/>
                <w:vertAlign w:val="subscript"/>
              </w:rPr>
              <w:t>2</w:t>
            </w:r>
          </w:p>
          <w:p w14:paraId="13ABAE2F" w14:textId="77777777" w:rsidR="00482B4C" w:rsidRPr="00CB0933" w:rsidRDefault="00E93C72">
            <w:pPr>
              <w:rPr>
                <w:rFonts w:ascii="Times New Roman" w:hAnsi="Times New Roman" w:cs="Times New Roman"/>
                <w:sz w:val="24"/>
                <w:szCs w:val="24"/>
              </w:rPr>
            </w:pPr>
            <w:r w:rsidRPr="00CB0933">
              <w:rPr>
                <w:noProof/>
              </w:rPr>
              <w:lastRenderedPageBreak/>
              <w:drawing>
                <wp:inline distT="0" distB="8255" distL="0" distR="7620" wp14:anchorId="68437FD8" wp14:editId="008C5F22">
                  <wp:extent cx="944880" cy="715645"/>
                  <wp:effectExtent l="0" t="0" r="0" b="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7"/>
                          <pic:cNvPicPr>
                            <a:picLocks noChangeAspect="1" noChangeArrowheads="1"/>
                          </pic:cNvPicPr>
                        </pic:nvPicPr>
                        <pic:blipFill>
                          <a:blip r:embed="rId24"/>
                          <a:stretch>
                            <a:fillRect/>
                          </a:stretch>
                        </pic:blipFill>
                        <pic:spPr bwMode="auto">
                          <a:xfrm>
                            <a:off x="0" y="0"/>
                            <a:ext cx="944880" cy="715645"/>
                          </a:xfrm>
                          <a:prstGeom prst="rect">
                            <a:avLst/>
                          </a:prstGeom>
                        </pic:spPr>
                      </pic:pic>
                    </a:graphicData>
                  </a:graphic>
                </wp:inline>
              </w:drawing>
            </w:r>
          </w:p>
        </w:tc>
        <w:tc>
          <w:tcPr>
            <w:tcW w:w="2629" w:type="dxa"/>
            <w:shd w:val="clear" w:color="auto" w:fill="auto"/>
          </w:tcPr>
          <w:p w14:paraId="3C45FF7D"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lastRenderedPageBreak/>
              <w:t>1576.14i</w:t>
            </w:r>
          </w:p>
          <w:p w14:paraId="6467440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lastRenderedPageBreak/>
              <w:t>409.61</w:t>
            </w:r>
          </w:p>
          <w:p w14:paraId="68A90C9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650.42</w:t>
            </w:r>
          </w:p>
          <w:p w14:paraId="3855E7F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858.49</w:t>
            </w:r>
          </w:p>
          <w:p w14:paraId="52B084AF"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1656.42</w:t>
            </w:r>
          </w:p>
          <w:p w14:paraId="58DF0FE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1898.54</w:t>
            </w:r>
          </w:p>
        </w:tc>
        <w:tc>
          <w:tcPr>
            <w:tcW w:w="4861" w:type="dxa"/>
            <w:shd w:val="clear" w:color="auto" w:fill="auto"/>
          </w:tcPr>
          <w:p w14:paraId="0071109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lastRenderedPageBreak/>
              <w:t>S         -0.034198       -0.277604       -1.195345</w:t>
            </w:r>
          </w:p>
          <w:p w14:paraId="0C955EC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lastRenderedPageBreak/>
              <w:t>H          0.030896        1.657612        0.666896</w:t>
            </w:r>
          </w:p>
          <w:p w14:paraId="5960979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0.010530        1.293253       -0.246914</w:t>
            </w:r>
          </w:p>
          <w:p w14:paraId="69A41E6F"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0.003231        0.054909        0.946863</w:t>
            </w:r>
          </w:p>
          <w:p w14:paraId="58306EAD" w14:textId="77777777" w:rsidR="00482B4C" w:rsidRPr="00CB0933" w:rsidRDefault="00482B4C">
            <w:pPr>
              <w:rPr>
                <w:rFonts w:ascii="Times New Roman" w:hAnsi="Times New Roman" w:cs="Times New Roman"/>
                <w:sz w:val="24"/>
                <w:szCs w:val="24"/>
              </w:rPr>
            </w:pPr>
          </w:p>
        </w:tc>
      </w:tr>
      <w:tr w:rsidR="00482B4C" w:rsidRPr="00CB0933" w14:paraId="40CC4862" w14:textId="77777777">
        <w:tc>
          <w:tcPr>
            <w:tcW w:w="2135" w:type="dxa"/>
            <w:shd w:val="clear" w:color="auto" w:fill="auto"/>
          </w:tcPr>
          <w:p w14:paraId="4B8FB59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lastRenderedPageBreak/>
              <w:t>TS-iso-T1-T2</w:t>
            </w:r>
          </w:p>
          <w:p w14:paraId="63364848" w14:textId="77777777" w:rsidR="00482B4C" w:rsidRPr="00CB0933" w:rsidRDefault="00E93C72">
            <w:pPr>
              <w:rPr>
                <w:rFonts w:ascii="Times New Roman" w:hAnsi="Times New Roman" w:cs="Times New Roman"/>
                <w:sz w:val="24"/>
                <w:szCs w:val="24"/>
              </w:rPr>
            </w:pPr>
            <w:r w:rsidRPr="00CB0933">
              <w:rPr>
                <w:noProof/>
              </w:rPr>
              <w:drawing>
                <wp:inline distT="0" distB="7620" distL="0" distR="3810" wp14:anchorId="242A50C7" wp14:editId="0669A954">
                  <wp:extent cx="891540" cy="487680"/>
                  <wp:effectExtent l="0" t="0" r="0" b="0"/>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
                          <pic:cNvPicPr>
                            <a:picLocks noChangeAspect="1" noChangeArrowheads="1"/>
                          </pic:cNvPicPr>
                        </pic:nvPicPr>
                        <pic:blipFill>
                          <a:blip r:embed="rId25"/>
                          <a:stretch>
                            <a:fillRect/>
                          </a:stretch>
                        </pic:blipFill>
                        <pic:spPr bwMode="auto">
                          <a:xfrm>
                            <a:off x="0" y="0"/>
                            <a:ext cx="891540" cy="487680"/>
                          </a:xfrm>
                          <a:prstGeom prst="rect">
                            <a:avLst/>
                          </a:prstGeom>
                        </pic:spPr>
                      </pic:pic>
                    </a:graphicData>
                  </a:graphic>
                </wp:inline>
              </w:drawing>
            </w:r>
          </w:p>
        </w:tc>
        <w:tc>
          <w:tcPr>
            <w:tcW w:w="2629" w:type="dxa"/>
            <w:shd w:val="clear" w:color="auto" w:fill="auto"/>
          </w:tcPr>
          <w:p w14:paraId="347FD79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764.49i</w:t>
            </w:r>
          </w:p>
          <w:p w14:paraId="277F534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349.98</w:t>
            </w:r>
          </w:p>
          <w:p w14:paraId="5AAA182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533.83</w:t>
            </w:r>
          </w:p>
          <w:p w14:paraId="4A6CFF0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790.94</w:t>
            </w:r>
          </w:p>
          <w:p w14:paraId="527FD91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1458.44</w:t>
            </w:r>
          </w:p>
          <w:p w14:paraId="0DB7969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2594.07</w:t>
            </w:r>
          </w:p>
        </w:tc>
        <w:tc>
          <w:tcPr>
            <w:tcW w:w="4861" w:type="dxa"/>
            <w:shd w:val="clear" w:color="auto" w:fill="auto"/>
          </w:tcPr>
          <w:p w14:paraId="57187C1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-0.033970       -0.042377       -1.085872</w:t>
            </w:r>
          </w:p>
          <w:p w14:paraId="615D4D6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-0.995963        0.645453        0.120600</w:t>
            </w:r>
          </w:p>
          <w:p w14:paraId="536F5A7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0.574657        1.150514       -1.292633</w:t>
            </w:r>
          </w:p>
          <w:p w14:paraId="71EE25E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0.019234       -0.010937        1.317689</w:t>
            </w:r>
          </w:p>
          <w:p w14:paraId="582FE761" w14:textId="77777777" w:rsidR="00482B4C" w:rsidRPr="00CB0933" w:rsidRDefault="00482B4C">
            <w:pPr>
              <w:rPr>
                <w:rFonts w:ascii="Times New Roman" w:hAnsi="Times New Roman" w:cs="Times New Roman"/>
                <w:sz w:val="24"/>
                <w:szCs w:val="24"/>
              </w:rPr>
            </w:pPr>
          </w:p>
        </w:tc>
      </w:tr>
      <w:tr w:rsidR="00482B4C" w:rsidRPr="00CB0933" w14:paraId="72AB0F52" w14:textId="77777777">
        <w:tc>
          <w:tcPr>
            <w:tcW w:w="2135" w:type="dxa"/>
            <w:shd w:val="clear" w:color="auto" w:fill="auto"/>
          </w:tcPr>
          <w:p w14:paraId="7801B0C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TS-iso-T2-T3</w:t>
            </w:r>
          </w:p>
          <w:p w14:paraId="73E72EE2" w14:textId="77777777" w:rsidR="00482B4C" w:rsidRPr="00CB0933" w:rsidRDefault="00E93C72">
            <w:pPr>
              <w:rPr>
                <w:rFonts w:ascii="Times New Roman" w:hAnsi="Times New Roman" w:cs="Times New Roman"/>
                <w:sz w:val="24"/>
                <w:szCs w:val="24"/>
              </w:rPr>
            </w:pPr>
            <w:r w:rsidRPr="00CB0933">
              <w:rPr>
                <w:noProof/>
              </w:rPr>
              <w:drawing>
                <wp:inline distT="0" distB="0" distL="0" distR="0" wp14:anchorId="1E91C1FD" wp14:editId="58CBC729">
                  <wp:extent cx="952500" cy="596265"/>
                  <wp:effectExtent l="0" t="0" r="0" b="0"/>
                  <wp:docPr id="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9"/>
                          <pic:cNvPicPr>
                            <a:picLocks noChangeAspect="1" noChangeArrowheads="1"/>
                          </pic:cNvPicPr>
                        </pic:nvPicPr>
                        <pic:blipFill>
                          <a:blip r:embed="rId26"/>
                          <a:stretch>
                            <a:fillRect/>
                          </a:stretch>
                        </pic:blipFill>
                        <pic:spPr bwMode="auto">
                          <a:xfrm>
                            <a:off x="0" y="0"/>
                            <a:ext cx="952500" cy="596265"/>
                          </a:xfrm>
                          <a:prstGeom prst="rect">
                            <a:avLst/>
                          </a:prstGeom>
                        </pic:spPr>
                      </pic:pic>
                    </a:graphicData>
                  </a:graphic>
                </wp:inline>
              </w:drawing>
            </w:r>
          </w:p>
        </w:tc>
        <w:tc>
          <w:tcPr>
            <w:tcW w:w="2629" w:type="dxa"/>
            <w:shd w:val="clear" w:color="auto" w:fill="auto"/>
          </w:tcPr>
          <w:p w14:paraId="06FE92A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1367.75i</w:t>
            </w:r>
          </w:p>
          <w:p w14:paraId="6F4D08ED"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561.52</w:t>
            </w:r>
          </w:p>
          <w:p w14:paraId="795C5A6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652.40</w:t>
            </w:r>
          </w:p>
          <w:p w14:paraId="6704968D"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680.25</w:t>
            </w:r>
          </w:p>
          <w:p w14:paraId="3610928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1713.17</w:t>
            </w:r>
          </w:p>
          <w:p w14:paraId="34D2808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2295.52</w:t>
            </w:r>
          </w:p>
        </w:tc>
        <w:tc>
          <w:tcPr>
            <w:tcW w:w="4861" w:type="dxa"/>
            <w:shd w:val="clear" w:color="auto" w:fill="auto"/>
          </w:tcPr>
          <w:p w14:paraId="0A990D4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0.089515       -0.429029        1.096976</w:t>
            </w:r>
          </w:p>
          <w:p w14:paraId="2C9E9DDB"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1.192570        0.168324        1.880465</w:t>
            </w:r>
          </w:p>
          <w:p w14:paraId="5C1A9E38"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-0.798269        0.729392        0.363414</w:t>
            </w:r>
          </w:p>
          <w:p w14:paraId="0434A50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-0.063646       -0.018946       -0.962976</w:t>
            </w:r>
          </w:p>
        </w:tc>
      </w:tr>
      <w:tr w:rsidR="00482B4C" w:rsidRPr="00CB0933" w14:paraId="043614F2" w14:textId="77777777">
        <w:tc>
          <w:tcPr>
            <w:tcW w:w="2135" w:type="dxa"/>
            <w:shd w:val="clear" w:color="auto" w:fill="auto"/>
          </w:tcPr>
          <w:p w14:paraId="2777B59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S1: H</w:t>
            </w:r>
            <w:r w:rsidRPr="00CB0933">
              <w:rPr>
                <w:rFonts w:ascii="Times New Roman" w:hAnsi="Times New Roman" w:cs="Times New Roman"/>
                <w:sz w:val="24"/>
                <w:szCs w:val="24"/>
                <w:vertAlign w:val="subscript"/>
              </w:rPr>
              <w:t>2</w:t>
            </w:r>
            <w:r w:rsidRPr="00CB0933">
              <w:rPr>
                <w:rFonts w:ascii="Times New Roman" w:hAnsi="Times New Roman" w:cs="Times New Roman"/>
                <w:sz w:val="24"/>
                <w:szCs w:val="24"/>
              </w:rPr>
              <w:t>SSi</w:t>
            </w:r>
          </w:p>
          <w:p w14:paraId="367D9AC0" w14:textId="77777777" w:rsidR="00482B4C" w:rsidRPr="00CB0933" w:rsidRDefault="00E93C72">
            <w:pPr>
              <w:rPr>
                <w:rFonts w:ascii="Times New Roman" w:hAnsi="Times New Roman" w:cs="Times New Roman"/>
                <w:sz w:val="24"/>
                <w:szCs w:val="24"/>
              </w:rPr>
            </w:pPr>
            <w:r w:rsidRPr="00CB0933">
              <w:rPr>
                <w:noProof/>
              </w:rPr>
              <w:drawing>
                <wp:inline distT="0" distB="0" distL="0" distR="1905" wp14:anchorId="1CA45397" wp14:editId="672781FF">
                  <wp:extent cx="1217295" cy="464820"/>
                  <wp:effectExtent l="0" t="0" r="0" b="0"/>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0"/>
                          <pic:cNvPicPr>
                            <a:picLocks noChangeAspect="1" noChangeArrowheads="1"/>
                          </pic:cNvPicPr>
                        </pic:nvPicPr>
                        <pic:blipFill>
                          <a:blip r:embed="rId27"/>
                          <a:stretch>
                            <a:fillRect/>
                          </a:stretch>
                        </pic:blipFill>
                        <pic:spPr bwMode="auto">
                          <a:xfrm>
                            <a:off x="0" y="0"/>
                            <a:ext cx="1217295" cy="464820"/>
                          </a:xfrm>
                          <a:prstGeom prst="rect">
                            <a:avLst/>
                          </a:prstGeom>
                        </pic:spPr>
                      </pic:pic>
                    </a:graphicData>
                  </a:graphic>
                </wp:inline>
              </w:drawing>
            </w:r>
          </w:p>
        </w:tc>
        <w:tc>
          <w:tcPr>
            <w:tcW w:w="2629" w:type="dxa"/>
            <w:shd w:val="clear" w:color="auto" w:fill="auto"/>
          </w:tcPr>
          <w:p w14:paraId="0BA6832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237.01</w:t>
            </w:r>
          </w:p>
          <w:p w14:paraId="0E01587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447.66</w:t>
            </w:r>
          </w:p>
          <w:p w14:paraId="64AC8288"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592.03</w:t>
            </w:r>
          </w:p>
          <w:p w14:paraId="4918946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1328.08</w:t>
            </w:r>
          </w:p>
          <w:p w14:paraId="4F028DC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2170.30</w:t>
            </w:r>
          </w:p>
          <w:p w14:paraId="300530DB"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2378.53</w:t>
            </w:r>
          </w:p>
        </w:tc>
        <w:tc>
          <w:tcPr>
            <w:tcW w:w="4861" w:type="dxa"/>
            <w:shd w:val="clear" w:color="auto" w:fill="auto"/>
          </w:tcPr>
          <w:p w14:paraId="5230122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-0.154062        0.004596        0.971997</w:t>
            </w:r>
          </w:p>
          <w:p w14:paraId="193659A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0.265997       -1.004536        1.797108</w:t>
            </w:r>
          </w:p>
          <w:p w14:paraId="55197D68"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0.269769        0.997112        1.825832</w:t>
            </w:r>
          </w:p>
          <w:p w14:paraId="4DECEBA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0.052595       -0.007143       -1.160358</w:t>
            </w:r>
          </w:p>
          <w:p w14:paraId="15193C96" w14:textId="77777777" w:rsidR="00482B4C" w:rsidRPr="00CB0933" w:rsidRDefault="00482B4C">
            <w:pPr>
              <w:rPr>
                <w:rFonts w:ascii="Times New Roman" w:hAnsi="Times New Roman" w:cs="Times New Roman"/>
                <w:sz w:val="24"/>
                <w:szCs w:val="24"/>
              </w:rPr>
            </w:pPr>
          </w:p>
        </w:tc>
      </w:tr>
      <w:tr w:rsidR="00482B4C" w:rsidRPr="00CB0933" w14:paraId="6374D37F" w14:textId="77777777">
        <w:tc>
          <w:tcPr>
            <w:tcW w:w="2135" w:type="dxa"/>
            <w:shd w:val="clear" w:color="auto" w:fill="auto"/>
          </w:tcPr>
          <w:p w14:paraId="29CE423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Trans-S2: (</w:t>
            </w:r>
            <w:proofErr w:type="spellStart"/>
            <w:r w:rsidRPr="00CB0933">
              <w:rPr>
                <w:rFonts w:ascii="Times New Roman" w:hAnsi="Times New Roman" w:cs="Times New Roman"/>
                <w:sz w:val="24"/>
                <w:szCs w:val="24"/>
              </w:rPr>
              <w:t>HSSiH</w:t>
            </w:r>
            <w:proofErr w:type="spellEnd"/>
            <w:r w:rsidRPr="00CB0933">
              <w:rPr>
                <w:rFonts w:ascii="Times New Roman" w:hAnsi="Times New Roman" w:cs="Times New Roman"/>
                <w:sz w:val="24"/>
                <w:szCs w:val="24"/>
              </w:rPr>
              <w:t>)</w:t>
            </w:r>
          </w:p>
          <w:p w14:paraId="68CED13B" w14:textId="77777777" w:rsidR="00482B4C" w:rsidRPr="00CB0933" w:rsidRDefault="00E93C72">
            <w:pPr>
              <w:rPr>
                <w:rFonts w:ascii="Times New Roman" w:hAnsi="Times New Roman" w:cs="Times New Roman"/>
                <w:sz w:val="24"/>
                <w:szCs w:val="24"/>
              </w:rPr>
            </w:pPr>
            <w:r w:rsidRPr="00CB0933">
              <w:rPr>
                <w:noProof/>
              </w:rPr>
              <w:drawing>
                <wp:inline distT="0" distB="3175" distL="0" distR="7620" wp14:anchorId="71B3120A" wp14:editId="7DC7F3E1">
                  <wp:extent cx="830580" cy="930275"/>
                  <wp:effectExtent l="0" t="0" r="0" b="0"/>
                  <wp:docPr id="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1"/>
                          <pic:cNvPicPr>
                            <a:picLocks noChangeAspect="1" noChangeArrowheads="1"/>
                          </pic:cNvPicPr>
                        </pic:nvPicPr>
                        <pic:blipFill>
                          <a:blip r:embed="rId28"/>
                          <a:stretch>
                            <a:fillRect/>
                          </a:stretch>
                        </pic:blipFill>
                        <pic:spPr bwMode="auto">
                          <a:xfrm>
                            <a:off x="0" y="0"/>
                            <a:ext cx="830580" cy="930275"/>
                          </a:xfrm>
                          <a:prstGeom prst="rect">
                            <a:avLst/>
                          </a:prstGeom>
                        </pic:spPr>
                      </pic:pic>
                    </a:graphicData>
                  </a:graphic>
                </wp:inline>
              </w:drawing>
            </w:r>
          </w:p>
        </w:tc>
        <w:tc>
          <w:tcPr>
            <w:tcW w:w="2629" w:type="dxa"/>
            <w:shd w:val="clear" w:color="auto" w:fill="auto"/>
          </w:tcPr>
          <w:p w14:paraId="613DA67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526.81</w:t>
            </w:r>
          </w:p>
          <w:p w14:paraId="1527070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604.66</w:t>
            </w:r>
          </w:p>
          <w:p w14:paraId="154495E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684.12</w:t>
            </w:r>
          </w:p>
          <w:p w14:paraId="0338291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954.11</w:t>
            </w:r>
          </w:p>
          <w:p w14:paraId="1C8C631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2191.62</w:t>
            </w:r>
          </w:p>
          <w:p w14:paraId="50C1609D"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2669.86</w:t>
            </w:r>
          </w:p>
        </w:tc>
        <w:tc>
          <w:tcPr>
            <w:tcW w:w="4861" w:type="dxa"/>
            <w:shd w:val="clear" w:color="auto" w:fill="auto"/>
          </w:tcPr>
          <w:p w14:paraId="25A444E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0.075031        0.191007       -1.262024</w:t>
            </w:r>
          </w:p>
          <w:p w14:paraId="29F4DC1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-1.532691       -0.016944        0.873414</w:t>
            </w:r>
          </w:p>
          <w:p w14:paraId="31AB32D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1.338415        0.639985       -1.307538</w:t>
            </w:r>
          </w:p>
          <w:p w14:paraId="0FCA6AE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-0.115595        0.490031        0.842247</w:t>
            </w:r>
          </w:p>
        </w:tc>
      </w:tr>
      <w:tr w:rsidR="00482B4C" w:rsidRPr="00CB0933" w14:paraId="7086F31D" w14:textId="77777777">
        <w:tc>
          <w:tcPr>
            <w:tcW w:w="2135" w:type="dxa"/>
            <w:shd w:val="clear" w:color="auto" w:fill="auto"/>
          </w:tcPr>
          <w:p w14:paraId="13E2A15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Cis-S2: (</w:t>
            </w:r>
            <w:proofErr w:type="spellStart"/>
            <w:r w:rsidRPr="00CB0933">
              <w:rPr>
                <w:rFonts w:ascii="Times New Roman" w:hAnsi="Times New Roman" w:cs="Times New Roman"/>
                <w:sz w:val="24"/>
                <w:szCs w:val="24"/>
              </w:rPr>
              <w:t>HSSiH</w:t>
            </w:r>
            <w:proofErr w:type="spellEnd"/>
            <w:r w:rsidRPr="00CB0933">
              <w:rPr>
                <w:rFonts w:ascii="Times New Roman" w:hAnsi="Times New Roman" w:cs="Times New Roman"/>
                <w:sz w:val="24"/>
                <w:szCs w:val="24"/>
              </w:rPr>
              <w:t>)</w:t>
            </w:r>
          </w:p>
          <w:p w14:paraId="7853E675" w14:textId="77777777" w:rsidR="00482B4C" w:rsidRPr="00CB0933" w:rsidRDefault="00E93C72">
            <w:pPr>
              <w:rPr>
                <w:rFonts w:ascii="Times New Roman" w:hAnsi="Times New Roman" w:cs="Times New Roman"/>
                <w:sz w:val="24"/>
                <w:szCs w:val="24"/>
              </w:rPr>
            </w:pPr>
            <w:r w:rsidRPr="00CB0933">
              <w:rPr>
                <w:noProof/>
              </w:rPr>
              <w:drawing>
                <wp:inline distT="0" distB="0" distL="0" distR="3810" wp14:anchorId="7AE3EE74" wp14:editId="153FD1C1">
                  <wp:extent cx="777240" cy="558165"/>
                  <wp:effectExtent l="0" t="0" r="0" b="0"/>
                  <wp:docPr id="1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2"/>
                          <pic:cNvPicPr>
                            <a:picLocks noChangeAspect="1" noChangeArrowheads="1"/>
                          </pic:cNvPicPr>
                        </pic:nvPicPr>
                        <pic:blipFill>
                          <a:blip r:embed="rId29"/>
                          <a:stretch>
                            <a:fillRect/>
                          </a:stretch>
                        </pic:blipFill>
                        <pic:spPr bwMode="auto">
                          <a:xfrm>
                            <a:off x="0" y="0"/>
                            <a:ext cx="777240" cy="558165"/>
                          </a:xfrm>
                          <a:prstGeom prst="rect">
                            <a:avLst/>
                          </a:prstGeom>
                        </pic:spPr>
                      </pic:pic>
                    </a:graphicData>
                  </a:graphic>
                </wp:inline>
              </w:drawing>
            </w:r>
          </w:p>
        </w:tc>
        <w:tc>
          <w:tcPr>
            <w:tcW w:w="2629" w:type="dxa"/>
            <w:shd w:val="clear" w:color="auto" w:fill="auto"/>
          </w:tcPr>
          <w:p w14:paraId="45BD19A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502.68</w:t>
            </w:r>
          </w:p>
          <w:p w14:paraId="028D0A8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507.86</w:t>
            </w:r>
          </w:p>
          <w:p w14:paraId="77D9E37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696.89</w:t>
            </w:r>
          </w:p>
          <w:p w14:paraId="7CF820D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863.10</w:t>
            </w:r>
          </w:p>
          <w:p w14:paraId="5610324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2188.78</w:t>
            </w:r>
          </w:p>
          <w:p w14:paraId="46653F08"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2591.10</w:t>
            </w:r>
          </w:p>
        </w:tc>
        <w:tc>
          <w:tcPr>
            <w:tcW w:w="4861" w:type="dxa"/>
            <w:shd w:val="clear" w:color="auto" w:fill="auto"/>
          </w:tcPr>
          <w:p w14:paraId="352FF81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0.000005       -0.040326       -1.004445</w:t>
            </w:r>
          </w:p>
          <w:p w14:paraId="0C4C55B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0.000139        1.438803        1.347005</w:t>
            </w:r>
          </w:p>
          <w:p w14:paraId="6780B6B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-0.000157        1.284931       -1.229789</w:t>
            </w:r>
          </w:p>
          <w:p w14:paraId="4FEDE8D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-0.000006       -0.051717        1.142382</w:t>
            </w:r>
          </w:p>
          <w:p w14:paraId="750A4496" w14:textId="77777777" w:rsidR="00482B4C" w:rsidRPr="00CB0933" w:rsidRDefault="00482B4C">
            <w:pPr>
              <w:rPr>
                <w:rFonts w:ascii="Times New Roman" w:hAnsi="Times New Roman" w:cs="Times New Roman"/>
                <w:sz w:val="24"/>
                <w:szCs w:val="24"/>
              </w:rPr>
            </w:pPr>
          </w:p>
          <w:p w14:paraId="25F62F72" w14:textId="77777777" w:rsidR="00482B4C" w:rsidRPr="00CB0933" w:rsidRDefault="00482B4C">
            <w:pPr>
              <w:rPr>
                <w:rFonts w:ascii="Times New Roman" w:hAnsi="Times New Roman" w:cs="Times New Roman"/>
                <w:sz w:val="24"/>
                <w:szCs w:val="24"/>
              </w:rPr>
            </w:pPr>
          </w:p>
        </w:tc>
      </w:tr>
      <w:tr w:rsidR="00482B4C" w:rsidRPr="00CB0933" w14:paraId="443B5940" w14:textId="77777777">
        <w:tc>
          <w:tcPr>
            <w:tcW w:w="2135" w:type="dxa"/>
            <w:shd w:val="clear" w:color="auto" w:fill="auto"/>
          </w:tcPr>
          <w:p w14:paraId="0429A36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S3: SSiH</w:t>
            </w:r>
            <w:r w:rsidRPr="00CB0933">
              <w:rPr>
                <w:rFonts w:ascii="Times New Roman" w:hAnsi="Times New Roman" w:cs="Times New Roman"/>
                <w:sz w:val="24"/>
                <w:szCs w:val="24"/>
                <w:vertAlign w:val="subscript"/>
              </w:rPr>
              <w:t>2</w:t>
            </w:r>
          </w:p>
          <w:p w14:paraId="4C6EC0FF" w14:textId="77777777" w:rsidR="00482B4C" w:rsidRPr="00CB0933" w:rsidRDefault="00E93C72">
            <w:pPr>
              <w:rPr>
                <w:rFonts w:ascii="Times New Roman" w:hAnsi="Times New Roman" w:cs="Times New Roman"/>
                <w:sz w:val="24"/>
                <w:szCs w:val="24"/>
              </w:rPr>
            </w:pPr>
            <w:r w:rsidRPr="00CB0933">
              <w:rPr>
                <w:noProof/>
              </w:rPr>
              <w:drawing>
                <wp:inline distT="0" distB="0" distL="0" distR="0" wp14:anchorId="4C5E8519" wp14:editId="6124DB75">
                  <wp:extent cx="748030" cy="632460"/>
                  <wp:effectExtent l="0" t="0" r="0" b="0"/>
                  <wp:docPr id="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3"/>
                          <pic:cNvPicPr>
                            <a:picLocks noChangeAspect="1" noChangeArrowheads="1"/>
                          </pic:cNvPicPr>
                        </pic:nvPicPr>
                        <pic:blipFill>
                          <a:blip r:embed="rId30"/>
                          <a:stretch>
                            <a:fillRect/>
                          </a:stretch>
                        </pic:blipFill>
                        <pic:spPr bwMode="auto">
                          <a:xfrm>
                            <a:off x="0" y="0"/>
                            <a:ext cx="748030" cy="632460"/>
                          </a:xfrm>
                          <a:prstGeom prst="rect">
                            <a:avLst/>
                          </a:prstGeom>
                        </pic:spPr>
                      </pic:pic>
                    </a:graphicData>
                  </a:graphic>
                </wp:inline>
              </w:drawing>
            </w:r>
          </w:p>
        </w:tc>
        <w:tc>
          <w:tcPr>
            <w:tcW w:w="2629" w:type="dxa"/>
            <w:shd w:val="clear" w:color="auto" w:fill="auto"/>
          </w:tcPr>
          <w:p w14:paraId="4FEEC5E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676.08</w:t>
            </w:r>
          </w:p>
          <w:p w14:paraId="162B5C3B"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716.44</w:t>
            </w:r>
          </w:p>
          <w:p w14:paraId="187DFC1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742.74</w:t>
            </w:r>
          </w:p>
          <w:p w14:paraId="343C716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1108.26</w:t>
            </w:r>
          </w:p>
          <w:p w14:paraId="0DD6F94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2369.51</w:t>
            </w:r>
          </w:p>
          <w:p w14:paraId="0B25B42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lastRenderedPageBreak/>
              <w:t>2375.63</w:t>
            </w:r>
          </w:p>
        </w:tc>
        <w:tc>
          <w:tcPr>
            <w:tcW w:w="4861" w:type="dxa"/>
            <w:shd w:val="clear" w:color="auto" w:fill="auto"/>
          </w:tcPr>
          <w:p w14:paraId="407CAE6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lastRenderedPageBreak/>
              <w:t>Si        -0.000001       -0.000001        0.972899</w:t>
            </w:r>
          </w:p>
          <w:p w14:paraId="0A3AAF4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1.196893        0.000017        1.826892</w:t>
            </w:r>
          </w:p>
          <w:p w14:paraId="08623FA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-1.196846        0.000017        1.826928</w:t>
            </w:r>
          </w:p>
          <w:p w14:paraId="3C30F13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-0.000000        0.000000       -0.967161</w:t>
            </w:r>
          </w:p>
          <w:p w14:paraId="3CA29503" w14:textId="77777777" w:rsidR="00482B4C" w:rsidRPr="00CB0933" w:rsidRDefault="00482B4C">
            <w:pPr>
              <w:rPr>
                <w:rFonts w:ascii="Times New Roman" w:hAnsi="Times New Roman" w:cs="Times New Roman"/>
                <w:sz w:val="24"/>
                <w:szCs w:val="24"/>
              </w:rPr>
            </w:pPr>
          </w:p>
        </w:tc>
      </w:tr>
      <w:tr w:rsidR="00482B4C" w:rsidRPr="00CB0933" w14:paraId="4DDCAE61" w14:textId="77777777">
        <w:tc>
          <w:tcPr>
            <w:tcW w:w="2135" w:type="dxa"/>
            <w:shd w:val="clear" w:color="auto" w:fill="auto"/>
          </w:tcPr>
          <w:p w14:paraId="33DBB8D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TS-diss-S1-SiSH+H</w:t>
            </w:r>
          </w:p>
          <w:p w14:paraId="0F4E68EC" w14:textId="77777777" w:rsidR="00482B4C" w:rsidRPr="00CB0933" w:rsidRDefault="00E93C72">
            <w:pPr>
              <w:rPr>
                <w:rFonts w:ascii="Times New Roman" w:hAnsi="Times New Roman" w:cs="Times New Roman"/>
                <w:sz w:val="24"/>
                <w:szCs w:val="24"/>
              </w:rPr>
            </w:pPr>
            <w:r w:rsidRPr="00CB0933">
              <w:rPr>
                <w:noProof/>
              </w:rPr>
              <w:drawing>
                <wp:inline distT="0" distB="0" distL="0" distR="8255" wp14:anchorId="5E040D5D" wp14:editId="5C819E45">
                  <wp:extent cx="1077595" cy="632460"/>
                  <wp:effectExtent l="0" t="0" r="0" b="0"/>
                  <wp:docPr id="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4"/>
                          <pic:cNvPicPr>
                            <a:picLocks noChangeAspect="1" noChangeArrowheads="1"/>
                          </pic:cNvPicPr>
                        </pic:nvPicPr>
                        <pic:blipFill>
                          <a:blip r:embed="rId31"/>
                          <a:stretch>
                            <a:fillRect/>
                          </a:stretch>
                        </pic:blipFill>
                        <pic:spPr bwMode="auto">
                          <a:xfrm>
                            <a:off x="0" y="0"/>
                            <a:ext cx="1077595" cy="632460"/>
                          </a:xfrm>
                          <a:prstGeom prst="rect">
                            <a:avLst/>
                          </a:prstGeom>
                        </pic:spPr>
                      </pic:pic>
                    </a:graphicData>
                  </a:graphic>
                </wp:inline>
              </w:drawing>
            </w:r>
          </w:p>
        </w:tc>
        <w:tc>
          <w:tcPr>
            <w:tcW w:w="2629" w:type="dxa"/>
            <w:shd w:val="clear" w:color="auto" w:fill="auto"/>
          </w:tcPr>
          <w:p w14:paraId="4E1BD94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867.31i</w:t>
            </w:r>
          </w:p>
          <w:p w14:paraId="1D6B9E2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151.61</w:t>
            </w:r>
          </w:p>
          <w:p w14:paraId="449F602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431.08</w:t>
            </w:r>
          </w:p>
          <w:p w14:paraId="3138F9D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553.68</w:t>
            </w:r>
          </w:p>
          <w:p w14:paraId="71D6352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865.07</w:t>
            </w:r>
          </w:p>
          <w:p w14:paraId="41C1F6E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2539.96</w:t>
            </w:r>
          </w:p>
        </w:tc>
        <w:tc>
          <w:tcPr>
            <w:tcW w:w="4861" w:type="dxa"/>
            <w:shd w:val="clear" w:color="auto" w:fill="auto"/>
          </w:tcPr>
          <w:p w14:paraId="4929DEC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0.007998       -0.037728        0.908483</w:t>
            </w:r>
          </w:p>
          <w:p w14:paraId="665335A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1.178415        0.366882        1.442400</w:t>
            </w:r>
          </w:p>
          <w:p w14:paraId="213D3F1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-0.988090        0.421180        2.484369</w:t>
            </w:r>
          </w:p>
          <w:p w14:paraId="45A990B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-0.015961        0.014785       -1.177971</w:t>
            </w:r>
          </w:p>
          <w:p w14:paraId="1521D45D" w14:textId="77777777" w:rsidR="00482B4C" w:rsidRPr="00CB0933" w:rsidRDefault="00482B4C">
            <w:pPr>
              <w:rPr>
                <w:rFonts w:ascii="Times New Roman" w:hAnsi="Times New Roman" w:cs="Times New Roman"/>
                <w:sz w:val="24"/>
                <w:szCs w:val="24"/>
              </w:rPr>
            </w:pPr>
          </w:p>
        </w:tc>
      </w:tr>
      <w:tr w:rsidR="00482B4C" w:rsidRPr="00CB0933" w14:paraId="6A275194" w14:textId="77777777">
        <w:tc>
          <w:tcPr>
            <w:tcW w:w="2135" w:type="dxa"/>
            <w:shd w:val="clear" w:color="auto" w:fill="auto"/>
          </w:tcPr>
          <w:p w14:paraId="261A9AB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TS-diss-cisS2-SiS+H</w:t>
            </w:r>
            <w:r w:rsidRPr="00CB0933">
              <w:rPr>
                <w:rFonts w:ascii="Times New Roman" w:hAnsi="Times New Roman" w:cs="Times New Roman"/>
                <w:sz w:val="24"/>
                <w:szCs w:val="24"/>
                <w:vertAlign w:val="subscript"/>
              </w:rPr>
              <w:t>2</w:t>
            </w:r>
          </w:p>
          <w:p w14:paraId="65AEA317" w14:textId="77777777" w:rsidR="00482B4C" w:rsidRPr="00CB0933" w:rsidRDefault="00E93C72">
            <w:pPr>
              <w:rPr>
                <w:rFonts w:ascii="Times New Roman" w:hAnsi="Times New Roman" w:cs="Times New Roman"/>
                <w:sz w:val="24"/>
                <w:szCs w:val="24"/>
              </w:rPr>
            </w:pPr>
            <w:r w:rsidRPr="00CB0933">
              <w:rPr>
                <w:noProof/>
              </w:rPr>
              <w:drawing>
                <wp:inline distT="0" distB="7620" distL="0" distR="4445" wp14:anchorId="73A1B613" wp14:editId="1DD2DE28">
                  <wp:extent cx="1043940" cy="868680"/>
                  <wp:effectExtent l="0" t="0" r="0" b="0"/>
                  <wp:docPr id="1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5"/>
                          <pic:cNvPicPr>
                            <a:picLocks noChangeAspect="1" noChangeArrowheads="1"/>
                          </pic:cNvPicPr>
                        </pic:nvPicPr>
                        <pic:blipFill>
                          <a:blip r:embed="rId32"/>
                          <a:stretch>
                            <a:fillRect/>
                          </a:stretch>
                        </pic:blipFill>
                        <pic:spPr bwMode="auto">
                          <a:xfrm>
                            <a:off x="0" y="0"/>
                            <a:ext cx="1043940" cy="868680"/>
                          </a:xfrm>
                          <a:prstGeom prst="rect">
                            <a:avLst/>
                          </a:prstGeom>
                        </pic:spPr>
                      </pic:pic>
                    </a:graphicData>
                  </a:graphic>
                </wp:inline>
              </w:drawing>
            </w:r>
          </w:p>
        </w:tc>
        <w:tc>
          <w:tcPr>
            <w:tcW w:w="2629" w:type="dxa"/>
            <w:shd w:val="clear" w:color="auto" w:fill="auto"/>
          </w:tcPr>
          <w:p w14:paraId="77B39B2B"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1623.18i</w:t>
            </w:r>
          </w:p>
          <w:p w14:paraId="4054BD7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595.96</w:t>
            </w:r>
          </w:p>
          <w:p w14:paraId="0DF4D64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987.12</w:t>
            </w:r>
          </w:p>
          <w:p w14:paraId="04CDDC3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1012.77</w:t>
            </w:r>
          </w:p>
          <w:p w14:paraId="6885926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1593.39</w:t>
            </w:r>
          </w:p>
          <w:p w14:paraId="674D64C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1761.39</w:t>
            </w:r>
          </w:p>
        </w:tc>
        <w:tc>
          <w:tcPr>
            <w:tcW w:w="4861" w:type="dxa"/>
            <w:shd w:val="clear" w:color="auto" w:fill="auto"/>
          </w:tcPr>
          <w:p w14:paraId="1F1F584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-0.032598       -0.232483       -1.143046</w:t>
            </w:r>
          </w:p>
          <w:p w14:paraId="108B0BB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0.031563        1.693082        0.660862</w:t>
            </w:r>
          </w:p>
          <w:p w14:paraId="414D367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0.009419        1.255357       -0.273546</w:t>
            </w:r>
          </w:p>
          <w:p w14:paraId="4A30061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0.002075        0.012213        0.927230</w:t>
            </w:r>
          </w:p>
          <w:p w14:paraId="2F659DE8" w14:textId="77777777" w:rsidR="00482B4C" w:rsidRPr="00CB0933" w:rsidRDefault="00482B4C">
            <w:pPr>
              <w:rPr>
                <w:rFonts w:ascii="Times New Roman" w:hAnsi="Times New Roman" w:cs="Times New Roman"/>
                <w:sz w:val="24"/>
                <w:szCs w:val="24"/>
              </w:rPr>
            </w:pPr>
          </w:p>
          <w:p w14:paraId="68679E0D" w14:textId="77777777" w:rsidR="00482B4C" w:rsidRPr="00CB0933" w:rsidRDefault="00482B4C">
            <w:pPr>
              <w:rPr>
                <w:rFonts w:ascii="Times New Roman" w:hAnsi="Times New Roman" w:cs="Times New Roman"/>
                <w:sz w:val="24"/>
                <w:szCs w:val="24"/>
              </w:rPr>
            </w:pPr>
          </w:p>
        </w:tc>
      </w:tr>
      <w:tr w:rsidR="00482B4C" w:rsidRPr="00CB0933" w14:paraId="60929F05" w14:textId="77777777">
        <w:tc>
          <w:tcPr>
            <w:tcW w:w="2135" w:type="dxa"/>
            <w:shd w:val="clear" w:color="auto" w:fill="auto"/>
          </w:tcPr>
          <w:p w14:paraId="01719A7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TS-isom-S1-cisS2</w:t>
            </w:r>
          </w:p>
          <w:p w14:paraId="7E3ECEAB" w14:textId="77777777" w:rsidR="00482B4C" w:rsidRPr="00CB0933" w:rsidRDefault="00E93C72">
            <w:pPr>
              <w:rPr>
                <w:rFonts w:ascii="Times New Roman" w:hAnsi="Times New Roman" w:cs="Times New Roman"/>
                <w:sz w:val="24"/>
                <w:szCs w:val="24"/>
              </w:rPr>
            </w:pPr>
            <w:r w:rsidRPr="00CB0933">
              <w:rPr>
                <w:noProof/>
              </w:rPr>
              <w:drawing>
                <wp:inline distT="0" distB="7620" distL="0" distR="0" wp14:anchorId="3DA163B2" wp14:editId="737A8239">
                  <wp:extent cx="1144905" cy="601980"/>
                  <wp:effectExtent l="0" t="0" r="0" b="0"/>
                  <wp:docPr id="2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6"/>
                          <pic:cNvPicPr>
                            <a:picLocks noChangeAspect="1" noChangeArrowheads="1"/>
                          </pic:cNvPicPr>
                        </pic:nvPicPr>
                        <pic:blipFill>
                          <a:blip r:embed="rId33"/>
                          <a:stretch>
                            <a:fillRect/>
                          </a:stretch>
                        </pic:blipFill>
                        <pic:spPr bwMode="auto">
                          <a:xfrm>
                            <a:off x="0" y="0"/>
                            <a:ext cx="1144905" cy="601980"/>
                          </a:xfrm>
                          <a:prstGeom prst="rect">
                            <a:avLst/>
                          </a:prstGeom>
                        </pic:spPr>
                      </pic:pic>
                    </a:graphicData>
                  </a:graphic>
                </wp:inline>
              </w:drawing>
            </w:r>
          </w:p>
        </w:tc>
        <w:tc>
          <w:tcPr>
            <w:tcW w:w="2629" w:type="dxa"/>
            <w:shd w:val="clear" w:color="auto" w:fill="auto"/>
          </w:tcPr>
          <w:p w14:paraId="4A8B6C5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1077.46i</w:t>
            </w:r>
          </w:p>
          <w:p w14:paraId="61C8DC9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232.48</w:t>
            </w:r>
          </w:p>
          <w:p w14:paraId="71C263A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590.27</w:t>
            </w:r>
          </w:p>
          <w:p w14:paraId="49766B6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1275.32</w:t>
            </w:r>
          </w:p>
          <w:p w14:paraId="5F03A8AF"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1929.94</w:t>
            </w:r>
          </w:p>
          <w:p w14:paraId="2A6B1FF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2284.54</w:t>
            </w:r>
          </w:p>
        </w:tc>
        <w:tc>
          <w:tcPr>
            <w:tcW w:w="4861" w:type="dxa"/>
            <w:shd w:val="clear" w:color="auto" w:fill="auto"/>
          </w:tcPr>
          <w:p w14:paraId="6AB6DB4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0.010733       -0.060461        1.064112</w:t>
            </w:r>
          </w:p>
          <w:p w14:paraId="0407906F"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0.702898        0.972366        0.386708</w:t>
            </w:r>
          </w:p>
          <w:p w14:paraId="313CB10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-0.673559        0.984744        1.651843</w:t>
            </w:r>
          </w:p>
          <w:p w14:paraId="0060A7C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-0.013305       -0.001219       -1.287859</w:t>
            </w:r>
          </w:p>
          <w:p w14:paraId="17101F6F" w14:textId="77777777" w:rsidR="00482B4C" w:rsidRPr="00CB0933" w:rsidRDefault="00482B4C">
            <w:pPr>
              <w:rPr>
                <w:rFonts w:ascii="Times New Roman" w:hAnsi="Times New Roman" w:cs="Times New Roman"/>
                <w:sz w:val="24"/>
                <w:szCs w:val="24"/>
              </w:rPr>
            </w:pPr>
          </w:p>
        </w:tc>
      </w:tr>
      <w:tr w:rsidR="00482B4C" w:rsidRPr="00CB0933" w14:paraId="09E6132B" w14:textId="77777777">
        <w:tc>
          <w:tcPr>
            <w:tcW w:w="2135" w:type="dxa"/>
            <w:shd w:val="clear" w:color="auto" w:fill="auto"/>
          </w:tcPr>
          <w:p w14:paraId="73EB65C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TS-isom-cisS2-transS2</w:t>
            </w:r>
          </w:p>
          <w:p w14:paraId="28AC62FA" w14:textId="77777777" w:rsidR="00482B4C" w:rsidRPr="00CB0933" w:rsidRDefault="00E93C72">
            <w:pPr>
              <w:rPr>
                <w:rFonts w:ascii="Times New Roman" w:hAnsi="Times New Roman" w:cs="Times New Roman"/>
                <w:sz w:val="24"/>
                <w:szCs w:val="24"/>
              </w:rPr>
            </w:pPr>
            <w:r w:rsidRPr="00CB0933">
              <w:rPr>
                <w:noProof/>
              </w:rPr>
              <w:drawing>
                <wp:inline distT="0" distB="0" distL="0" distR="3810" wp14:anchorId="3DE2A763" wp14:editId="3B3C6359">
                  <wp:extent cx="948690" cy="518160"/>
                  <wp:effectExtent l="0" t="0" r="0" b="0"/>
                  <wp:docPr id="2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7"/>
                          <pic:cNvPicPr>
                            <a:picLocks noChangeAspect="1" noChangeArrowheads="1"/>
                          </pic:cNvPicPr>
                        </pic:nvPicPr>
                        <pic:blipFill>
                          <a:blip r:embed="rId34"/>
                          <a:stretch>
                            <a:fillRect/>
                          </a:stretch>
                        </pic:blipFill>
                        <pic:spPr bwMode="auto">
                          <a:xfrm>
                            <a:off x="0" y="0"/>
                            <a:ext cx="948690" cy="518160"/>
                          </a:xfrm>
                          <a:prstGeom prst="rect">
                            <a:avLst/>
                          </a:prstGeom>
                        </pic:spPr>
                      </pic:pic>
                    </a:graphicData>
                  </a:graphic>
                </wp:inline>
              </w:drawing>
            </w:r>
          </w:p>
        </w:tc>
        <w:tc>
          <w:tcPr>
            <w:tcW w:w="2629" w:type="dxa"/>
            <w:shd w:val="clear" w:color="auto" w:fill="auto"/>
          </w:tcPr>
          <w:p w14:paraId="785DE902"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665.95i</w:t>
            </w:r>
          </w:p>
          <w:p w14:paraId="45C0E9E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405.95</w:t>
            </w:r>
          </w:p>
          <w:p w14:paraId="14DA76F9"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625.92</w:t>
            </w:r>
          </w:p>
          <w:p w14:paraId="1C12F47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692.29</w:t>
            </w:r>
          </w:p>
          <w:p w14:paraId="1E385F8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2346.37</w:t>
            </w:r>
          </w:p>
          <w:p w14:paraId="73B68F8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2539.95</w:t>
            </w:r>
          </w:p>
        </w:tc>
        <w:tc>
          <w:tcPr>
            <w:tcW w:w="4861" w:type="dxa"/>
            <w:shd w:val="clear" w:color="auto" w:fill="auto"/>
          </w:tcPr>
          <w:p w14:paraId="3DACBF5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0.249499       -0.142744       -1.332041</w:t>
            </w:r>
          </w:p>
          <w:p w14:paraId="2735B80A"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-1.422203        0.642659        0.801443</w:t>
            </w:r>
          </w:p>
          <w:p w14:paraId="52E2110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0.787729        1.101897       -1.306465</w:t>
            </w:r>
          </w:p>
          <w:p w14:paraId="45B418A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-0.051067        0.140840        0.896848</w:t>
            </w:r>
          </w:p>
          <w:p w14:paraId="29219F39" w14:textId="77777777" w:rsidR="00482B4C" w:rsidRPr="00CB0933" w:rsidRDefault="00482B4C">
            <w:pPr>
              <w:rPr>
                <w:rFonts w:ascii="Times New Roman" w:hAnsi="Times New Roman" w:cs="Times New Roman"/>
                <w:sz w:val="24"/>
                <w:szCs w:val="24"/>
              </w:rPr>
            </w:pPr>
          </w:p>
        </w:tc>
      </w:tr>
      <w:tr w:rsidR="00482B4C" w:rsidRPr="00CB0933" w14:paraId="3A6B46C2" w14:textId="77777777">
        <w:tc>
          <w:tcPr>
            <w:tcW w:w="2135" w:type="dxa"/>
            <w:shd w:val="clear" w:color="auto" w:fill="auto"/>
          </w:tcPr>
          <w:p w14:paraId="5A7A1AB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TS-isom-transS2-S3</w:t>
            </w:r>
          </w:p>
          <w:p w14:paraId="195F738A" w14:textId="77777777" w:rsidR="00482B4C" w:rsidRPr="00CB0933" w:rsidRDefault="00E93C72">
            <w:pPr>
              <w:rPr>
                <w:rFonts w:ascii="Times New Roman" w:hAnsi="Times New Roman" w:cs="Times New Roman"/>
                <w:sz w:val="24"/>
                <w:szCs w:val="24"/>
              </w:rPr>
            </w:pPr>
            <w:r w:rsidRPr="00CB0933">
              <w:rPr>
                <w:noProof/>
              </w:rPr>
              <w:drawing>
                <wp:inline distT="0" distB="0" distL="0" distR="0" wp14:anchorId="16BC13C4" wp14:editId="484F1627">
                  <wp:extent cx="746760" cy="667385"/>
                  <wp:effectExtent l="0" t="0" r="0" b="0"/>
                  <wp:docPr id="2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8"/>
                          <pic:cNvPicPr>
                            <a:picLocks noChangeAspect="1" noChangeArrowheads="1"/>
                          </pic:cNvPicPr>
                        </pic:nvPicPr>
                        <pic:blipFill>
                          <a:blip r:embed="rId35"/>
                          <a:stretch>
                            <a:fillRect/>
                          </a:stretch>
                        </pic:blipFill>
                        <pic:spPr bwMode="auto">
                          <a:xfrm>
                            <a:off x="0" y="0"/>
                            <a:ext cx="746760" cy="667385"/>
                          </a:xfrm>
                          <a:prstGeom prst="rect">
                            <a:avLst/>
                          </a:prstGeom>
                        </pic:spPr>
                      </pic:pic>
                    </a:graphicData>
                  </a:graphic>
                </wp:inline>
              </w:drawing>
            </w:r>
          </w:p>
        </w:tc>
        <w:tc>
          <w:tcPr>
            <w:tcW w:w="2629" w:type="dxa"/>
            <w:shd w:val="clear" w:color="auto" w:fill="auto"/>
          </w:tcPr>
          <w:p w14:paraId="7DE02A2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1663.18i</w:t>
            </w:r>
          </w:p>
          <w:p w14:paraId="1BBF17A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548.54</w:t>
            </w:r>
          </w:p>
          <w:p w14:paraId="0CFA4B2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579.71</w:t>
            </w:r>
          </w:p>
          <w:p w14:paraId="79215AC6"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786.17</w:t>
            </w:r>
          </w:p>
          <w:p w14:paraId="0FA44EB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1784.87</w:t>
            </w:r>
          </w:p>
          <w:p w14:paraId="2D6BEABE"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2224.48</w:t>
            </w:r>
          </w:p>
        </w:tc>
        <w:tc>
          <w:tcPr>
            <w:tcW w:w="4861" w:type="dxa"/>
            <w:shd w:val="clear" w:color="auto" w:fill="auto"/>
          </w:tcPr>
          <w:p w14:paraId="201939F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Si         0.116033        0.446121        1.102345</w:t>
            </w:r>
          </w:p>
          <w:p w14:paraId="02D18264"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1.280799       -0.224639        0.256350</w:t>
            </w:r>
          </w:p>
          <w:p w14:paraId="3A83D8A5"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H         -0.940142       -0.277625        1.871131</w:t>
            </w:r>
          </w:p>
          <w:p w14:paraId="6F1B1320"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S         -0.101890        0.027183       -0.934486</w:t>
            </w:r>
          </w:p>
          <w:p w14:paraId="7CB993A7" w14:textId="77777777" w:rsidR="00482B4C" w:rsidRPr="00CB0933" w:rsidRDefault="00482B4C">
            <w:pPr>
              <w:rPr>
                <w:rFonts w:ascii="Times New Roman" w:hAnsi="Times New Roman" w:cs="Times New Roman"/>
                <w:sz w:val="24"/>
                <w:szCs w:val="24"/>
              </w:rPr>
            </w:pPr>
          </w:p>
          <w:p w14:paraId="7662768F" w14:textId="77777777" w:rsidR="00482B4C" w:rsidRPr="00CB0933" w:rsidRDefault="00482B4C">
            <w:pPr>
              <w:rPr>
                <w:rFonts w:ascii="Times New Roman" w:hAnsi="Times New Roman" w:cs="Times New Roman"/>
                <w:sz w:val="24"/>
                <w:szCs w:val="24"/>
              </w:rPr>
            </w:pPr>
          </w:p>
        </w:tc>
      </w:tr>
      <w:tr w:rsidR="00482B4C" w:rsidRPr="00CB0933" w14:paraId="7237DAF6" w14:textId="77777777">
        <w:tc>
          <w:tcPr>
            <w:tcW w:w="2135" w:type="dxa"/>
            <w:shd w:val="clear" w:color="auto" w:fill="auto"/>
          </w:tcPr>
          <w:p w14:paraId="40864F3A" w14:textId="77777777" w:rsidR="00482B4C" w:rsidRPr="00CB0933" w:rsidRDefault="00E93C72">
            <w:pPr>
              <w:rPr>
                <w:rFonts w:ascii="Times New Roman" w:hAnsi="Times New Roman" w:cs="Times New Roman"/>
                <w:color w:val="222222"/>
                <w:sz w:val="24"/>
                <w:szCs w:val="24"/>
              </w:rPr>
            </w:pPr>
            <w:r w:rsidRPr="00CB0933">
              <w:rPr>
                <w:rFonts w:ascii="Times New Roman" w:eastAsia="Cambria" w:hAnsi="Times New Roman" w:cs="Times New Roman"/>
                <w:color w:val="222222"/>
                <w:sz w:val="24"/>
                <w:szCs w:val="24"/>
                <w:shd w:val="clear" w:color="auto" w:fill="FFFFFF"/>
              </w:rPr>
              <w:t>TS-S3-SiS+H2</w:t>
            </w:r>
          </w:p>
          <w:p w14:paraId="7B9A3A3C" w14:textId="77777777" w:rsidR="00482B4C" w:rsidRPr="00CB0933" w:rsidRDefault="00E93C72">
            <w:pPr>
              <w:rPr>
                <w:rFonts w:ascii="Times New Roman" w:hAnsi="Times New Roman" w:cs="Times New Roman"/>
                <w:sz w:val="24"/>
                <w:szCs w:val="24"/>
              </w:rPr>
            </w:pPr>
            <w:r w:rsidRPr="00CB0933">
              <w:rPr>
                <w:rFonts w:eastAsia="Cambria"/>
                <w:noProof/>
              </w:rPr>
              <w:drawing>
                <wp:inline distT="0" distB="0" distL="0" distR="7620" wp14:anchorId="1D11A8BE" wp14:editId="49833AF1">
                  <wp:extent cx="906780" cy="558800"/>
                  <wp:effectExtent l="0" t="0" r="0" b="0"/>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1"/>
                          <pic:cNvPicPr>
                            <a:picLocks noChangeAspect="1" noChangeArrowheads="1"/>
                          </pic:cNvPicPr>
                        </pic:nvPicPr>
                        <pic:blipFill>
                          <a:blip r:embed="rId36"/>
                          <a:stretch>
                            <a:fillRect/>
                          </a:stretch>
                        </pic:blipFill>
                        <pic:spPr bwMode="auto">
                          <a:xfrm>
                            <a:off x="0" y="0"/>
                            <a:ext cx="906780" cy="558800"/>
                          </a:xfrm>
                          <a:prstGeom prst="rect">
                            <a:avLst/>
                          </a:prstGeom>
                        </pic:spPr>
                      </pic:pic>
                    </a:graphicData>
                  </a:graphic>
                </wp:inline>
              </w:drawing>
            </w:r>
          </w:p>
        </w:tc>
        <w:tc>
          <w:tcPr>
            <w:tcW w:w="2629" w:type="dxa"/>
            <w:shd w:val="clear" w:color="auto" w:fill="auto"/>
          </w:tcPr>
          <w:p w14:paraId="66B90BA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1342.25i</w:t>
            </w:r>
          </w:p>
          <w:p w14:paraId="6400E93F"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512.68</w:t>
            </w:r>
          </w:p>
          <w:p w14:paraId="1200FF17"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539.05</w:t>
            </w:r>
          </w:p>
          <w:p w14:paraId="4B46C9BB"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678.02</w:t>
            </w:r>
          </w:p>
          <w:p w14:paraId="75B5E37F"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1143.88</w:t>
            </w:r>
          </w:p>
          <w:p w14:paraId="5DE573CC"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rPr>
              <w:t>2305.40</w:t>
            </w:r>
          </w:p>
        </w:tc>
        <w:tc>
          <w:tcPr>
            <w:tcW w:w="4861" w:type="dxa"/>
            <w:shd w:val="clear" w:color="auto" w:fill="auto"/>
          </w:tcPr>
          <w:p w14:paraId="46985245" w14:textId="77777777" w:rsidR="00482B4C" w:rsidRPr="00CB0933" w:rsidRDefault="00E93C72">
            <w:pPr>
              <w:rPr>
                <w:rFonts w:ascii="Times New Roman" w:eastAsia="Times New Roman" w:hAnsi="Times New Roman" w:cs="Times New Roman"/>
                <w:sz w:val="24"/>
                <w:szCs w:val="24"/>
              </w:rPr>
            </w:pPr>
            <w:r w:rsidRPr="00CB0933">
              <w:rPr>
                <w:rFonts w:ascii="Times New Roman" w:eastAsia="Times New Roman" w:hAnsi="Times New Roman" w:cs="Times New Roman"/>
                <w:sz w:val="24"/>
                <w:szCs w:val="24"/>
              </w:rPr>
              <w:t>Si         0.000000        0.103972        0.984152</w:t>
            </w:r>
            <w:r w:rsidRPr="00CB0933">
              <w:rPr>
                <w:rFonts w:ascii="Times New Roman" w:eastAsia="Times New Roman" w:hAnsi="Times New Roman" w:cs="Times New Roman"/>
                <w:sz w:val="24"/>
                <w:szCs w:val="24"/>
              </w:rPr>
              <w:br/>
              <w:t>H          0.000000       -1.614781        1.503071</w:t>
            </w:r>
            <w:r w:rsidRPr="00CB0933">
              <w:rPr>
                <w:rFonts w:ascii="Times New Roman" w:eastAsia="Times New Roman" w:hAnsi="Times New Roman" w:cs="Times New Roman"/>
                <w:sz w:val="24"/>
                <w:szCs w:val="24"/>
              </w:rPr>
              <w:br/>
              <w:t>H          0.000000       -0.507192        2.338307</w:t>
            </w:r>
            <w:r w:rsidRPr="00CB0933">
              <w:rPr>
                <w:rFonts w:ascii="Times New Roman" w:eastAsia="Times New Roman" w:hAnsi="Times New Roman" w:cs="Times New Roman"/>
                <w:sz w:val="24"/>
                <w:szCs w:val="24"/>
              </w:rPr>
              <w:br/>
              <w:t>S          0.000000       -0.024369       -0.982915</w:t>
            </w:r>
          </w:p>
          <w:p w14:paraId="5C98EFE4" w14:textId="77777777" w:rsidR="00482B4C" w:rsidRPr="00CB0933" w:rsidRDefault="00482B4C">
            <w:pPr>
              <w:rPr>
                <w:rFonts w:ascii="Times New Roman" w:hAnsi="Times New Roman" w:cs="Times New Roman"/>
                <w:sz w:val="24"/>
                <w:szCs w:val="24"/>
              </w:rPr>
            </w:pPr>
          </w:p>
        </w:tc>
      </w:tr>
      <w:tr w:rsidR="00482B4C" w:rsidRPr="00CB0933" w14:paraId="43F75D1E" w14:textId="77777777">
        <w:tc>
          <w:tcPr>
            <w:tcW w:w="2135" w:type="dxa"/>
            <w:shd w:val="clear" w:color="auto" w:fill="auto"/>
          </w:tcPr>
          <w:p w14:paraId="63D8071A" w14:textId="77777777" w:rsidR="00482B4C" w:rsidRPr="00CB0933" w:rsidRDefault="00E93C72">
            <w:pPr>
              <w:pStyle w:val="LO-normal"/>
              <w:rPr>
                <w:rFonts w:ascii="Times New Roman" w:hAnsi="Times New Roman" w:cs="Times New Roman"/>
                <w:sz w:val="24"/>
                <w:szCs w:val="24"/>
              </w:rPr>
            </w:pPr>
            <w:proofErr w:type="spellStart"/>
            <w:r w:rsidRPr="00CB0933">
              <w:rPr>
                <w:rFonts w:ascii="Times New Roman" w:hAnsi="Times New Roman" w:cs="Times New Roman"/>
                <w:sz w:val="24"/>
                <w:szCs w:val="24"/>
              </w:rPr>
              <w:t>SiS</w:t>
            </w:r>
            <w:proofErr w:type="spellEnd"/>
            <w:r w:rsidRPr="00CB0933">
              <w:rPr>
                <w:rFonts w:ascii="Times New Roman" w:hAnsi="Times New Roman" w:cs="Times New Roman"/>
                <w:sz w:val="24"/>
                <w:szCs w:val="24"/>
              </w:rPr>
              <w:t xml:space="preserve"> (singlet)</w:t>
            </w:r>
          </w:p>
          <w:p w14:paraId="71955479" w14:textId="77777777" w:rsidR="00482B4C" w:rsidRPr="00CB0933" w:rsidRDefault="00E93C72">
            <w:pPr>
              <w:rPr>
                <w:rFonts w:ascii="Times New Roman" w:hAnsi="Times New Roman" w:cs="Times New Roman"/>
                <w:sz w:val="24"/>
                <w:szCs w:val="24"/>
              </w:rPr>
            </w:pPr>
            <w:r w:rsidRPr="00CB0933">
              <w:rPr>
                <w:noProof/>
              </w:rPr>
              <w:drawing>
                <wp:inline distT="0" distB="3810" distL="0" distR="3175" wp14:anchorId="4A79190D" wp14:editId="22C2D7F9">
                  <wp:extent cx="873125" cy="281940"/>
                  <wp:effectExtent l="0" t="0" r="0" b="0"/>
                  <wp:docPr id="2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0"/>
                          <pic:cNvPicPr>
                            <a:picLocks noChangeAspect="1" noChangeArrowheads="1"/>
                          </pic:cNvPicPr>
                        </pic:nvPicPr>
                        <pic:blipFill>
                          <a:blip r:embed="rId37"/>
                          <a:stretch>
                            <a:fillRect/>
                          </a:stretch>
                        </pic:blipFill>
                        <pic:spPr bwMode="auto">
                          <a:xfrm>
                            <a:off x="0" y="0"/>
                            <a:ext cx="873125" cy="281940"/>
                          </a:xfrm>
                          <a:prstGeom prst="rect">
                            <a:avLst/>
                          </a:prstGeom>
                        </pic:spPr>
                      </pic:pic>
                    </a:graphicData>
                  </a:graphic>
                </wp:inline>
              </w:drawing>
            </w:r>
          </w:p>
        </w:tc>
        <w:tc>
          <w:tcPr>
            <w:tcW w:w="2629" w:type="dxa"/>
            <w:shd w:val="clear" w:color="auto" w:fill="auto"/>
          </w:tcPr>
          <w:p w14:paraId="08D6929B"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lang w:eastAsia="zh-CN" w:bidi="hi-IN"/>
              </w:rPr>
              <w:t>733.92</w:t>
            </w:r>
          </w:p>
        </w:tc>
        <w:tc>
          <w:tcPr>
            <w:tcW w:w="4861" w:type="dxa"/>
            <w:shd w:val="clear" w:color="auto" w:fill="auto"/>
          </w:tcPr>
          <w:p w14:paraId="2AC30679"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          0.000000        0.000000       -0.908295</w:t>
            </w:r>
          </w:p>
          <w:p w14:paraId="16DC1259"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Si         0.000000       0.000000        1.036832</w:t>
            </w:r>
          </w:p>
          <w:p w14:paraId="13B89143" w14:textId="77777777" w:rsidR="00482B4C" w:rsidRPr="00CB0933" w:rsidRDefault="00482B4C">
            <w:pPr>
              <w:pStyle w:val="LO-normal"/>
              <w:rPr>
                <w:rFonts w:ascii="Times New Roman" w:hAnsi="Times New Roman" w:cs="Times New Roman"/>
                <w:sz w:val="24"/>
                <w:szCs w:val="24"/>
              </w:rPr>
            </w:pPr>
          </w:p>
          <w:p w14:paraId="2AA98245" w14:textId="77777777" w:rsidR="00482B4C" w:rsidRPr="00CB0933" w:rsidRDefault="00482B4C">
            <w:pPr>
              <w:rPr>
                <w:rFonts w:ascii="Times New Roman" w:hAnsi="Times New Roman" w:cs="Times New Roman"/>
                <w:sz w:val="24"/>
                <w:szCs w:val="24"/>
              </w:rPr>
            </w:pPr>
          </w:p>
        </w:tc>
      </w:tr>
      <w:tr w:rsidR="00482B4C" w:rsidRPr="00CB0933" w14:paraId="0B486951" w14:textId="77777777">
        <w:tc>
          <w:tcPr>
            <w:tcW w:w="2135" w:type="dxa"/>
            <w:shd w:val="clear" w:color="auto" w:fill="auto"/>
          </w:tcPr>
          <w:p w14:paraId="03BC2FC1" w14:textId="77777777" w:rsidR="00482B4C" w:rsidRPr="00CB0933" w:rsidRDefault="00E93C72">
            <w:pPr>
              <w:pStyle w:val="LO-normal"/>
              <w:rPr>
                <w:rFonts w:ascii="Times New Roman" w:hAnsi="Times New Roman" w:cs="Times New Roman"/>
                <w:sz w:val="24"/>
                <w:szCs w:val="24"/>
              </w:rPr>
            </w:pPr>
            <w:proofErr w:type="spellStart"/>
            <w:r w:rsidRPr="00CB0933">
              <w:rPr>
                <w:rFonts w:ascii="Times New Roman" w:hAnsi="Times New Roman" w:cs="Times New Roman"/>
                <w:sz w:val="24"/>
                <w:szCs w:val="24"/>
              </w:rPr>
              <w:lastRenderedPageBreak/>
              <w:t>SiS</w:t>
            </w:r>
            <w:proofErr w:type="spellEnd"/>
            <w:r w:rsidRPr="00CB0933">
              <w:rPr>
                <w:rFonts w:ascii="Times New Roman" w:hAnsi="Times New Roman" w:cs="Times New Roman"/>
                <w:sz w:val="24"/>
                <w:szCs w:val="24"/>
              </w:rPr>
              <w:t xml:space="preserve"> (triplet)</w:t>
            </w:r>
          </w:p>
          <w:p w14:paraId="6580A925" w14:textId="77777777" w:rsidR="00482B4C" w:rsidRPr="00CB0933" w:rsidRDefault="00E93C72">
            <w:pPr>
              <w:rPr>
                <w:rFonts w:ascii="Times New Roman" w:hAnsi="Times New Roman" w:cs="Times New Roman"/>
                <w:sz w:val="24"/>
                <w:szCs w:val="24"/>
              </w:rPr>
            </w:pPr>
            <w:r w:rsidRPr="00CB0933">
              <w:rPr>
                <w:noProof/>
              </w:rPr>
              <w:drawing>
                <wp:inline distT="0" distB="0" distL="0" distR="7620" wp14:anchorId="27E4338A" wp14:editId="789A04EE">
                  <wp:extent cx="792480" cy="236220"/>
                  <wp:effectExtent l="0" t="0" r="0" b="0"/>
                  <wp:docPr id="2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9"/>
                          <pic:cNvPicPr>
                            <a:picLocks noChangeAspect="1" noChangeArrowheads="1"/>
                          </pic:cNvPicPr>
                        </pic:nvPicPr>
                        <pic:blipFill>
                          <a:blip r:embed="rId38"/>
                          <a:stretch>
                            <a:fillRect/>
                          </a:stretch>
                        </pic:blipFill>
                        <pic:spPr bwMode="auto">
                          <a:xfrm>
                            <a:off x="0" y="0"/>
                            <a:ext cx="792480" cy="236220"/>
                          </a:xfrm>
                          <a:prstGeom prst="rect">
                            <a:avLst/>
                          </a:prstGeom>
                        </pic:spPr>
                      </pic:pic>
                    </a:graphicData>
                  </a:graphic>
                </wp:inline>
              </w:drawing>
            </w:r>
          </w:p>
        </w:tc>
        <w:tc>
          <w:tcPr>
            <w:tcW w:w="2629" w:type="dxa"/>
            <w:shd w:val="clear" w:color="auto" w:fill="auto"/>
          </w:tcPr>
          <w:p w14:paraId="13E5ECD3"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lang w:eastAsia="zh-CN" w:bidi="hi-IN"/>
              </w:rPr>
              <w:t>488.72</w:t>
            </w:r>
          </w:p>
        </w:tc>
        <w:tc>
          <w:tcPr>
            <w:tcW w:w="4861" w:type="dxa"/>
            <w:shd w:val="clear" w:color="auto" w:fill="auto"/>
          </w:tcPr>
          <w:p w14:paraId="76BB2235"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          0.000000        0.000000       -1.021078</w:t>
            </w:r>
          </w:p>
          <w:p w14:paraId="041C3701"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Si         0.000000        0.000000        1.165575</w:t>
            </w:r>
          </w:p>
          <w:p w14:paraId="4976DCA2" w14:textId="77777777" w:rsidR="00482B4C" w:rsidRPr="00CB0933" w:rsidRDefault="00482B4C">
            <w:pPr>
              <w:pStyle w:val="LO-normal"/>
              <w:rPr>
                <w:rFonts w:ascii="Times New Roman" w:hAnsi="Times New Roman" w:cs="Times New Roman"/>
                <w:sz w:val="24"/>
                <w:szCs w:val="24"/>
              </w:rPr>
            </w:pPr>
          </w:p>
          <w:p w14:paraId="6FFB0053" w14:textId="77777777" w:rsidR="00482B4C" w:rsidRPr="00CB0933" w:rsidRDefault="00482B4C">
            <w:pPr>
              <w:rPr>
                <w:rFonts w:ascii="Times New Roman" w:hAnsi="Times New Roman" w:cs="Times New Roman"/>
                <w:sz w:val="24"/>
                <w:szCs w:val="24"/>
              </w:rPr>
            </w:pPr>
          </w:p>
        </w:tc>
      </w:tr>
      <w:tr w:rsidR="00482B4C" w:rsidRPr="00CB0933" w14:paraId="58C2A17A" w14:textId="77777777">
        <w:tc>
          <w:tcPr>
            <w:tcW w:w="2135" w:type="dxa"/>
            <w:shd w:val="clear" w:color="auto" w:fill="auto"/>
          </w:tcPr>
          <w:p w14:paraId="73FCF0F6" w14:textId="77777777" w:rsidR="00482B4C" w:rsidRPr="00CB0933" w:rsidRDefault="00E93C72">
            <w:pPr>
              <w:pStyle w:val="LO-normal"/>
              <w:rPr>
                <w:rFonts w:ascii="Times New Roman" w:hAnsi="Times New Roman" w:cs="Times New Roman"/>
                <w:sz w:val="24"/>
                <w:szCs w:val="24"/>
              </w:rPr>
            </w:pPr>
            <w:proofErr w:type="spellStart"/>
            <w:r w:rsidRPr="00CB0933">
              <w:rPr>
                <w:rFonts w:ascii="Times New Roman" w:hAnsi="Times New Roman" w:cs="Times New Roman"/>
                <w:sz w:val="24"/>
                <w:szCs w:val="24"/>
              </w:rPr>
              <w:t>SSiH</w:t>
            </w:r>
            <w:proofErr w:type="spellEnd"/>
          </w:p>
          <w:p w14:paraId="49B4F179" w14:textId="77777777" w:rsidR="00482B4C" w:rsidRPr="00CB0933" w:rsidRDefault="00E93C72">
            <w:pPr>
              <w:rPr>
                <w:rFonts w:ascii="Times New Roman" w:hAnsi="Times New Roman" w:cs="Times New Roman"/>
                <w:sz w:val="24"/>
                <w:szCs w:val="24"/>
              </w:rPr>
            </w:pPr>
            <w:r w:rsidRPr="00CB0933">
              <w:rPr>
                <w:noProof/>
              </w:rPr>
              <w:drawing>
                <wp:inline distT="0" distB="2540" distL="0" distR="5080" wp14:anchorId="47BC0975" wp14:editId="13C3B608">
                  <wp:extent cx="929005" cy="530860"/>
                  <wp:effectExtent l="0" t="0" r="0" b="0"/>
                  <wp:docPr id="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2"/>
                          <pic:cNvPicPr>
                            <a:picLocks noChangeAspect="1" noChangeArrowheads="1"/>
                          </pic:cNvPicPr>
                        </pic:nvPicPr>
                        <pic:blipFill>
                          <a:blip r:embed="rId39"/>
                          <a:stretch>
                            <a:fillRect/>
                          </a:stretch>
                        </pic:blipFill>
                        <pic:spPr bwMode="auto">
                          <a:xfrm>
                            <a:off x="0" y="0"/>
                            <a:ext cx="929005" cy="530860"/>
                          </a:xfrm>
                          <a:prstGeom prst="rect">
                            <a:avLst/>
                          </a:prstGeom>
                        </pic:spPr>
                      </pic:pic>
                    </a:graphicData>
                  </a:graphic>
                </wp:inline>
              </w:drawing>
            </w:r>
          </w:p>
        </w:tc>
        <w:tc>
          <w:tcPr>
            <w:tcW w:w="2629" w:type="dxa"/>
            <w:shd w:val="clear" w:color="auto" w:fill="auto"/>
          </w:tcPr>
          <w:p w14:paraId="3DA07C35"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 xml:space="preserve">690.09 </w:t>
            </w:r>
          </w:p>
          <w:p w14:paraId="50C9E182"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 xml:space="preserve">701.86 </w:t>
            </w:r>
          </w:p>
          <w:p w14:paraId="6BDD1369"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2199.56</w:t>
            </w:r>
          </w:p>
          <w:p w14:paraId="1B3EA586" w14:textId="77777777" w:rsidR="00482B4C" w:rsidRPr="00CB0933" w:rsidRDefault="00482B4C">
            <w:pPr>
              <w:pStyle w:val="LO-normal"/>
              <w:rPr>
                <w:rFonts w:ascii="Times New Roman" w:hAnsi="Times New Roman" w:cs="Times New Roman"/>
                <w:sz w:val="24"/>
                <w:szCs w:val="24"/>
              </w:rPr>
            </w:pPr>
          </w:p>
          <w:p w14:paraId="4D60BB41" w14:textId="77777777" w:rsidR="00482B4C" w:rsidRPr="00CB0933" w:rsidRDefault="00482B4C">
            <w:pPr>
              <w:rPr>
                <w:rFonts w:ascii="Times New Roman" w:hAnsi="Times New Roman" w:cs="Times New Roman"/>
                <w:sz w:val="24"/>
                <w:szCs w:val="24"/>
              </w:rPr>
            </w:pPr>
          </w:p>
        </w:tc>
        <w:tc>
          <w:tcPr>
            <w:tcW w:w="4861" w:type="dxa"/>
            <w:shd w:val="clear" w:color="auto" w:fill="auto"/>
          </w:tcPr>
          <w:p w14:paraId="12FC8196"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 xml:space="preserve">Si         0.000000       -0.059692       -1.011007 </w:t>
            </w:r>
          </w:p>
          <w:p w14:paraId="7C040A37"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          0.000000        0.016031        0.944641</w:t>
            </w:r>
          </w:p>
          <w:p w14:paraId="4208DF0F"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0.000000        1.153351       -1.875656</w:t>
            </w:r>
          </w:p>
          <w:p w14:paraId="69621EAF" w14:textId="77777777" w:rsidR="00482B4C" w:rsidRPr="00CB0933" w:rsidRDefault="00482B4C">
            <w:pPr>
              <w:pStyle w:val="LO-normal"/>
              <w:rPr>
                <w:rFonts w:ascii="Times New Roman" w:hAnsi="Times New Roman" w:cs="Times New Roman"/>
                <w:sz w:val="24"/>
                <w:szCs w:val="24"/>
              </w:rPr>
            </w:pPr>
          </w:p>
          <w:p w14:paraId="7440106A" w14:textId="77777777" w:rsidR="00482B4C" w:rsidRPr="00CB0933" w:rsidRDefault="00482B4C">
            <w:pPr>
              <w:rPr>
                <w:rFonts w:ascii="Times New Roman" w:hAnsi="Times New Roman" w:cs="Times New Roman"/>
                <w:sz w:val="24"/>
                <w:szCs w:val="24"/>
              </w:rPr>
            </w:pPr>
          </w:p>
        </w:tc>
      </w:tr>
      <w:tr w:rsidR="00482B4C" w:rsidRPr="00CB0933" w14:paraId="108F1400" w14:textId="77777777">
        <w:tc>
          <w:tcPr>
            <w:tcW w:w="2135" w:type="dxa"/>
            <w:shd w:val="clear" w:color="auto" w:fill="auto"/>
          </w:tcPr>
          <w:p w14:paraId="3DB99F9C" w14:textId="77777777" w:rsidR="00482B4C" w:rsidRPr="00CB0933" w:rsidRDefault="00E93C72">
            <w:pPr>
              <w:pStyle w:val="LO-normal"/>
              <w:rPr>
                <w:rFonts w:ascii="Times New Roman" w:hAnsi="Times New Roman" w:cs="Times New Roman"/>
                <w:sz w:val="24"/>
                <w:szCs w:val="24"/>
              </w:rPr>
            </w:pPr>
            <w:proofErr w:type="spellStart"/>
            <w:r w:rsidRPr="00CB0933">
              <w:rPr>
                <w:rFonts w:ascii="Times New Roman" w:hAnsi="Times New Roman" w:cs="Times New Roman"/>
                <w:sz w:val="24"/>
                <w:szCs w:val="24"/>
              </w:rPr>
              <w:t>HSSi</w:t>
            </w:r>
            <w:proofErr w:type="spellEnd"/>
          </w:p>
          <w:p w14:paraId="152CF8CB" w14:textId="77777777" w:rsidR="00482B4C" w:rsidRPr="00CB0933" w:rsidRDefault="00E93C72">
            <w:pPr>
              <w:rPr>
                <w:rFonts w:ascii="Times New Roman" w:hAnsi="Times New Roman" w:cs="Times New Roman"/>
                <w:sz w:val="24"/>
                <w:szCs w:val="24"/>
              </w:rPr>
            </w:pPr>
            <w:r w:rsidRPr="00CB0933">
              <w:rPr>
                <w:noProof/>
              </w:rPr>
              <w:drawing>
                <wp:inline distT="0" distB="0" distL="0" distR="8890" wp14:anchorId="562B134B" wp14:editId="4D8FFB89">
                  <wp:extent cx="791845" cy="533400"/>
                  <wp:effectExtent l="0" t="0" r="0" b="0"/>
                  <wp:docPr id="2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3"/>
                          <pic:cNvPicPr>
                            <a:picLocks noChangeAspect="1" noChangeArrowheads="1"/>
                          </pic:cNvPicPr>
                        </pic:nvPicPr>
                        <pic:blipFill>
                          <a:blip r:embed="rId40"/>
                          <a:stretch>
                            <a:fillRect/>
                          </a:stretch>
                        </pic:blipFill>
                        <pic:spPr bwMode="auto">
                          <a:xfrm>
                            <a:off x="0" y="0"/>
                            <a:ext cx="791845" cy="533400"/>
                          </a:xfrm>
                          <a:prstGeom prst="rect">
                            <a:avLst/>
                          </a:prstGeom>
                        </pic:spPr>
                      </pic:pic>
                    </a:graphicData>
                  </a:graphic>
                </wp:inline>
              </w:drawing>
            </w:r>
          </w:p>
        </w:tc>
        <w:tc>
          <w:tcPr>
            <w:tcW w:w="2629" w:type="dxa"/>
            <w:shd w:val="clear" w:color="auto" w:fill="auto"/>
          </w:tcPr>
          <w:p w14:paraId="79514468"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502.92</w:t>
            </w:r>
          </w:p>
          <w:p w14:paraId="3DBA409E"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622.25</w:t>
            </w:r>
          </w:p>
          <w:p w14:paraId="2D4DCA89"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2559.67</w:t>
            </w:r>
          </w:p>
        </w:tc>
        <w:tc>
          <w:tcPr>
            <w:tcW w:w="4861" w:type="dxa"/>
            <w:shd w:val="clear" w:color="auto" w:fill="auto"/>
          </w:tcPr>
          <w:p w14:paraId="1C5FBB25"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          0.003305        0.176352       -1.019021</w:t>
            </w:r>
          </w:p>
          <w:p w14:paraId="1F9B37F6"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-0.029846       -1.129548       -1.347360</w:t>
            </w:r>
          </w:p>
          <w:p w14:paraId="20BE90B7"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Si        -0.001829       -0.075434        1.089941</w:t>
            </w:r>
          </w:p>
          <w:p w14:paraId="49C286BC" w14:textId="77777777" w:rsidR="00482B4C" w:rsidRPr="00CB0933" w:rsidRDefault="00482B4C">
            <w:pPr>
              <w:pStyle w:val="LO-normal"/>
              <w:rPr>
                <w:rFonts w:ascii="Times New Roman" w:hAnsi="Times New Roman" w:cs="Times New Roman"/>
                <w:sz w:val="24"/>
                <w:szCs w:val="24"/>
              </w:rPr>
            </w:pPr>
          </w:p>
          <w:p w14:paraId="46B7B45C" w14:textId="77777777" w:rsidR="00482B4C" w:rsidRPr="00CB0933" w:rsidRDefault="00482B4C">
            <w:pPr>
              <w:rPr>
                <w:rFonts w:ascii="Times New Roman" w:hAnsi="Times New Roman" w:cs="Times New Roman"/>
                <w:sz w:val="24"/>
                <w:szCs w:val="24"/>
              </w:rPr>
            </w:pPr>
          </w:p>
        </w:tc>
      </w:tr>
      <w:tr w:rsidR="00482B4C" w:rsidRPr="00CB0933" w14:paraId="571A7731" w14:textId="77777777">
        <w:tc>
          <w:tcPr>
            <w:tcW w:w="2135" w:type="dxa"/>
            <w:shd w:val="clear" w:color="auto" w:fill="auto"/>
          </w:tcPr>
          <w:p w14:paraId="5BFF1106"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w:t>
            </w:r>
            <w:r w:rsidRPr="00CB0933">
              <w:rPr>
                <w:rFonts w:ascii="Times New Roman" w:hAnsi="Times New Roman" w:cs="Times New Roman"/>
                <w:sz w:val="24"/>
                <w:szCs w:val="24"/>
                <w:vertAlign w:val="subscript"/>
              </w:rPr>
              <w:t>2</w:t>
            </w:r>
          </w:p>
          <w:p w14:paraId="633D08E4" w14:textId="77777777" w:rsidR="00482B4C" w:rsidRPr="00CB0933" w:rsidRDefault="00E93C72">
            <w:pPr>
              <w:rPr>
                <w:rFonts w:ascii="Times New Roman" w:hAnsi="Times New Roman" w:cs="Times New Roman"/>
                <w:sz w:val="24"/>
                <w:szCs w:val="24"/>
              </w:rPr>
            </w:pPr>
            <w:r w:rsidRPr="00CB0933">
              <w:rPr>
                <w:noProof/>
              </w:rPr>
              <w:drawing>
                <wp:inline distT="0" distB="1270" distL="0" distR="0" wp14:anchorId="27B1A810" wp14:editId="658939DD">
                  <wp:extent cx="609600" cy="265430"/>
                  <wp:effectExtent l="0" t="0" r="0" b="0"/>
                  <wp:docPr id="2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5"/>
                          <pic:cNvPicPr>
                            <a:picLocks noChangeAspect="1" noChangeArrowheads="1"/>
                          </pic:cNvPicPr>
                        </pic:nvPicPr>
                        <pic:blipFill>
                          <a:blip r:embed="rId41"/>
                          <a:stretch>
                            <a:fillRect/>
                          </a:stretch>
                        </pic:blipFill>
                        <pic:spPr bwMode="auto">
                          <a:xfrm>
                            <a:off x="0" y="0"/>
                            <a:ext cx="609600" cy="265430"/>
                          </a:xfrm>
                          <a:prstGeom prst="rect">
                            <a:avLst/>
                          </a:prstGeom>
                        </pic:spPr>
                      </pic:pic>
                    </a:graphicData>
                  </a:graphic>
                </wp:inline>
              </w:drawing>
            </w:r>
          </w:p>
        </w:tc>
        <w:tc>
          <w:tcPr>
            <w:tcW w:w="2629" w:type="dxa"/>
            <w:shd w:val="clear" w:color="auto" w:fill="auto"/>
          </w:tcPr>
          <w:p w14:paraId="378AFA61" w14:textId="77777777" w:rsidR="00482B4C" w:rsidRPr="00CB0933" w:rsidRDefault="00E93C72">
            <w:pPr>
              <w:rPr>
                <w:rFonts w:ascii="Times New Roman" w:hAnsi="Times New Roman" w:cs="Times New Roman"/>
                <w:sz w:val="24"/>
                <w:szCs w:val="24"/>
              </w:rPr>
            </w:pPr>
            <w:r w:rsidRPr="00CB0933">
              <w:rPr>
                <w:rFonts w:ascii="Times New Roman" w:hAnsi="Times New Roman" w:cs="Times New Roman"/>
                <w:sz w:val="24"/>
                <w:szCs w:val="24"/>
                <w:lang w:eastAsia="zh-CN" w:bidi="hi-IN"/>
              </w:rPr>
              <w:t>4285.17</w:t>
            </w:r>
          </w:p>
        </w:tc>
        <w:tc>
          <w:tcPr>
            <w:tcW w:w="4861" w:type="dxa"/>
            <w:shd w:val="clear" w:color="auto" w:fill="auto"/>
          </w:tcPr>
          <w:p w14:paraId="69B43620"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0.000000        0.000000       -0.377382</w:t>
            </w:r>
          </w:p>
          <w:p w14:paraId="418D5021"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0.000000        0.000000        0.377382</w:t>
            </w:r>
          </w:p>
          <w:p w14:paraId="6547C80B" w14:textId="77777777" w:rsidR="00482B4C" w:rsidRPr="00CB0933" w:rsidRDefault="00482B4C">
            <w:pPr>
              <w:pStyle w:val="LO-normal"/>
              <w:rPr>
                <w:rFonts w:ascii="Times New Roman" w:hAnsi="Times New Roman" w:cs="Times New Roman"/>
                <w:sz w:val="24"/>
                <w:szCs w:val="24"/>
              </w:rPr>
            </w:pPr>
          </w:p>
          <w:p w14:paraId="0DD247D5" w14:textId="77777777" w:rsidR="00482B4C" w:rsidRPr="00CB0933" w:rsidRDefault="00482B4C">
            <w:pPr>
              <w:rPr>
                <w:rFonts w:ascii="Times New Roman" w:hAnsi="Times New Roman" w:cs="Times New Roman"/>
                <w:sz w:val="24"/>
                <w:szCs w:val="24"/>
              </w:rPr>
            </w:pPr>
          </w:p>
        </w:tc>
      </w:tr>
      <w:tr w:rsidR="00482B4C" w:rsidRPr="00CB0933" w14:paraId="6DDAC054" w14:textId="77777777">
        <w:tc>
          <w:tcPr>
            <w:tcW w:w="2135" w:type="dxa"/>
            <w:shd w:val="clear" w:color="auto" w:fill="auto"/>
          </w:tcPr>
          <w:p w14:paraId="2D5B7136"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MSX1</w:t>
            </w:r>
          </w:p>
          <w:p w14:paraId="2812F95D" w14:textId="77777777" w:rsidR="00482B4C" w:rsidRPr="00CB0933" w:rsidRDefault="00E93C72">
            <w:pPr>
              <w:pStyle w:val="LO-normal"/>
              <w:rPr>
                <w:rFonts w:ascii="Times New Roman" w:hAnsi="Times New Roman" w:cs="Times New Roman"/>
                <w:sz w:val="24"/>
                <w:szCs w:val="24"/>
              </w:rPr>
            </w:pPr>
            <w:r w:rsidRPr="00CB0933">
              <w:rPr>
                <w:noProof/>
                <w:lang w:eastAsia="en-US" w:bidi="ar-SA"/>
              </w:rPr>
              <w:drawing>
                <wp:inline distT="0" distB="6350" distL="0" distR="6985" wp14:anchorId="5C7DBB22" wp14:editId="5E80FE1D">
                  <wp:extent cx="869950" cy="469900"/>
                  <wp:effectExtent l="0" t="0" r="0" b="0"/>
                  <wp:docPr id="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4"/>
                          <pic:cNvPicPr>
                            <a:picLocks noChangeAspect="1" noChangeArrowheads="1"/>
                          </pic:cNvPicPr>
                        </pic:nvPicPr>
                        <pic:blipFill>
                          <a:blip r:embed="rId42"/>
                          <a:stretch>
                            <a:fillRect/>
                          </a:stretch>
                        </pic:blipFill>
                        <pic:spPr bwMode="auto">
                          <a:xfrm>
                            <a:off x="0" y="0"/>
                            <a:ext cx="869950" cy="469900"/>
                          </a:xfrm>
                          <a:prstGeom prst="rect">
                            <a:avLst/>
                          </a:prstGeom>
                        </pic:spPr>
                      </pic:pic>
                    </a:graphicData>
                  </a:graphic>
                </wp:inline>
              </w:drawing>
            </w:r>
          </w:p>
        </w:tc>
        <w:tc>
          <w:tcPr>
            <w:tcW w:w="2629" w:type="dxa"/>
            <w:shd w:val="clear" w:color="auto" w:fill="auto"/>
          </w:tcPr>
          <w:p w14:paraId="7AF528F7"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2573.91</w:t>
            </w:r>
          </w:p>
          <w:p w14:paraId="2A31972C"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1440.46</w:t>
            </w:r>
          </w:p>
          <w:p w14:paraId="4B814E2C"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774.33</w:t>
            </w:r>
          </w:p>
          <w:p w14:paraId="3AA0C9FF"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578.73</w:t>
            </w:r>
          </w:p>
          <w:p w14:paraId="45721793"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283.65</w:t>
            </w:r>
          </w:p>
        </w:tc>
        <w:tc>
          <w:tcPr>
            <w:tcW w:w="4861" w:type="dxa"/>
            <w:shd w:val="clear" w:color="auto" w:fill="auto"/>
          </w:tcPr>
          <w:p w14:paraId="44FF375F"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         -0.005107       -0.049059       -1.084659</w:t>
            </w:r>
          </w:p>
          <w:p w14:paraId="0DFC109B"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-1.049825        0.654129        0.173867</w:t>
            </w:r>
          </w:p>
          <w:p w14:paraId="1A15BCAA"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0.596803        1.146190       -1.308290</w:t>
            </w:r>
          </w:p>
          <w:p w14:paraId="4EF37BA1"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Si         0.022088       -0.008608        1.278866</w:t>
            </w:r>
          </w:p>
        </w:tc>
      </w:tr>
      <w:tr w:rsidR="00482B4C" w:rsidRPr="00CB0933" w14:paraId="19EF1A88" w14:textId="77777777">
        <w:tc>
          <w:tcPr>
            <w:tcW w:w="2135" w:type="dxa"/>
            <w:shd w:val="clear" w:color="auto" w:fill="auto"/>
          </w:tcPr>
          <w:p w14:paraId="7C11457B"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MSX2</w:t>
            </w:r>
          </w:p>
          <w:p w14:paraId="3DA38056" w14:textId="77777777" w:rsidR="00482B4C" w:rsidRPr="00CB0933" w:rsidRDefault="00E93C72">
            <w:pPr>
              <w:pStyle w:val="LO-normal"/>
              <w:rPr>
                <w:rFonts w:ascii="Times New Roman" w:hAnsi="Times New Roman" w:cs="Times New Roman"/>
                <w:sz w:val="24"/>
                <w:szCs w:val="24"/>
              </w:rPr>
            </w:pPr>
            <w:r w:rsidRPr="00CB0933">
              <w:rPr>
                <w:noProof/>
                <w:lang w:eastAsia="en-US" w:bidi="ar-SA"/>
              </w:rPr>
              <w:drawing>
                <wp:inline distT="0" distB="6350" distL="0" distR="0" wp14:anchorId="15A1748E" wp14:editId="6E013324">
                  <wp:extent cx="979805" cy="431800"/>
                  <wp:effectExtent l="0" t="0" r="0" b="0"/>
                  <wp:docPr id="3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6"/>
                          <pic:cNvPicPr>
                            <a:picLocks noChangeAspect="1" noChangeArrowheads="1"/>
                          </pic:cNvPicPr>
                        </pic:nvPicPr>
                        <pic:blipFill>
                          <a:blip r:embed="rId43"/>
                          <a:stretch>
                            <a:fillRect/>
                          </a:stretch>
                        </pic:blipFill>
                        <pic:spPr bwMode="auto">
                          <a:xfrm>
                            <a:off x="0" y="0"/>
                            <a:ext cx="979805" cy="431800"/>
                          </a:xfrm>
                          <a:prstGeom prst="rect">
                            <a:avLst/>
                          </a:prstGeom>
                        </pic:spPr>
                      </pic:pic>
                    </a:graphicData>
                  </a:graphic>
                </wp:inline>
              </w:drawing>
            </w:r>
          </w:p>
        </w:tc>
        <w:tc>
          <w:tcPr>
            <w:tcW w:w="2629" w:type="dxa"/>
            <w:shd w:val="clear" w:color="auto" w:fill="auto"/>
          </w:tcPr>
          <w:p w14:paraId="447F3870"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2669.15</w:t>
            </w:r>
          </w:p>
          <w:p w14:paraId="5FA4E851"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1803.68</w:t>
            </w:r>
          </w:p>
          <w:p w14:paraId="54715E24"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812.94</w:t>
            </w:r>
          </w:p>
          <w:p w14:paraId="1C356871"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660.83</w:t>
            </w:r>
          </w:p>
          <w:p w14:paraId="47F476F7"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564.82</w:t>
            </w:r>
          </w:p>
        </w:tc>
        <w:tc>
          <w:tcPr>
            <w:tcW w:w="4861" w:type="dxa"/>
            <w:shd w:val="clear" w:color="auto" w:fill="auto"/>
          </w:tcPr>
          <w:p w14:paraId="0884B940"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         -0.013581       -0.044940       -0.995519</w:t>
            </w:r>
          </w:p>
          <w:p w14:paraId="66C385B8"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-1.043264       -0.025168        2.073599</w:t>
            </w:r>
          </w:p>
          <w:p w14:paraId="75EDC9E5"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-0.043435        1.275840       -1.229478</w:t>
            </w:r>
          </w:p>
          <w:p w14:paraId="3E673F2B"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Si         0.054503        0.006416        1.106105</w:t>
            </w:r>
          </w:p>
        </w:tc>
      </w:tr>
      <w:tr w:rsidR="00482B4C" w:rsidRPr="00CB0933" w14:paraId="4EB157E7" w14:textId="77777777">
        <w:tc>
          <w:tcPr>
            <w:tcW w:w="2135" w:type="dxa"/>
            <w:shd w:val="clear" w:color="auto" w:fill="auto"/>
          </w:tcPr>
          <w:p w14:paraId="04D998F2"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MSX3</w:t>
            </w:r>
            <w:r w:rsidRPr="00CB0933">
              <w:rPr>
                <w:noProof/>
                <w:lang w:eastAsia="en-US" w:bidi="ar-SA"/>
              </w:rPr>
              <w:drawing>
                <wp:inline distT="0" distB="3810" distL="0" distR="0" wp14:anchorId="3F13D7D3" wp14:editId="774B9B48">
                  <wp:extent cx="920750" cy="491490"/>
                  <wp:effectExtent l="0" t="0" r="0" b="0"/>
                  <wp:docPr id="3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27"/>
                          <pic:cNvPicPr>
                            <a:picLocks noChangeAspect="1" noChangeArrowheads="1"/>
                          </pic:cNvPicPr>
                        </pic:nvPicPr>
                        <pic:blipFill>
                          <a:blip r:embed="rId44"/>
                          <a:stretch>
                            <a:fillRect/>
                          </a:stretch>
                        </pic:blipFill>
                        <pic:spPr bwMode="auto">
                          <a:xfrm>
                            <a:off x="0" y="0"/>
                            <a:ext cx="920750" cy="491490"/>
                          </a:xfrm>
                          <a:prstGeom prst="rect">
                            <a:avLst/>
                          </a:prstGeom>
                        </pic:spPr>
                      </pic:pic>
                    </a:graphicData>
                  </a:graphic>
                </wp:inline>
              </w:drawing>
            </w:r>
          </w:p>
        </w:tc>
        <w:tc>
          <w:tcPr>
            <w:tcW w:w="2629" w:type="dxa"/>
            <w:shd w:val="clear" w:color="auto" w:fill="auto"/>
          </w:tcPr>
          <w:p w14:paraId="2ACD1E9C"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2130.73</w:t>
            </w:r>
          </w:p>
          <w:p w14:paraId="1A1BFDF9"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1792.85</w:t>
            </w:r>
          </w:p>
          <w:p w14:paraId="3EEAEEE2"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1072.02</w:t>
            </w:r>
          </w:p>
          <w:p w14:paraId="55DB1B22"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754.85</w:t>
            </w:r>
          </w:p>
          <w:p w14:paraId="51ACC8AF"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277.53</w:t>
            </w:r>
          </w:p>
        </w:tc>
        <w:tc>
          <w:tcPr>
            <w:tcW w:w="4861" w:type="dxa"/>
            <w:shd w:val="clear" w:color="auto" w:fill="auto"/>
          </w:tcPr>
          <w:p w14:paraId="6C9BB98A"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Si        -0.067398       -0.038147       -1.107977</w:t>
            </w:r>
          </w:p>
          <w:p w14:paraId="2D29C66A"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0.559253        1.010089       -2.000754</w:t>
            </w:r>
          </w:p>
          <w:p w14:paraId="36AD9DE9"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H          1.377742       -0.461322       -0.653008</w:t>
            </w:r>
          </w:p>
          <w:p w14:paraId="3D8FBF79" w14:textId="77777777" w:rsidR="00482B4C" w:rsidRPr="00CB0933" w:rsidRDefault="00E93C72">
            <w:pPr>
              <w:pStyle w:val="LO-normal"/>
              <w:rPr>
                <w:rFonts w:ascii="Times New Roman" w:hAnsi="Times New Roman" w:cs="Times New Roman"/>
                <w:sz w:val="24"/>
                <w:szCs w:val="24"/>
              </w:rPr>
            </w:pPr>
            <w:r w:rsidRPr="00CB0933">
              <w:rPr>
                <w:rFonts w:ascii="Times New Roman" w:hAnsi="Times New Roman" w:cs="Times New Roman"/>
                <w:sz w:val="24"/>
                <w:szCs w:val="24"/>
              </w:rPr>
              <w:t>S         -0.001854        0.016165        1.054052</w:t>
            </w:r>
          </w:p>
        </w:tc>
      </w:tr>
    </w:tbl>
    <w:p w14:paraId="048615AF" w14:textId="77777777" w:rsidR="00482B4C" w:rsidRPr="00CB0933" w:rsidRDefault="00482B4C">
      <w:pPr>
        <w:rPr>
          <w:rFonts w:ascii="Times New Roman" w:eastAsiaTheme="minorHAnsi" w:hAnsi="Times New Roman" w:cs="Times New Roman"/>
          <w:sz w:val="24"/>
          <w:szCs w:val="24"/>
          <w:lang w:val="en-US" w:eastAsia="zh-CN" w:bidi="hi-IN"/>
        </w:rPr>
      </w:pPr>
    </w:p>
    <w:p w14:paraId="26FA891B" w14:textId="77777777" w:rsidR="00482B4C" w:rsidRPr="00CB0933" w:rsidRDefault="00482B4C">
      <w:pPr>
        <w:rPr>
          <w:rFonts w:ascii="Times New Roman" w:eastAsiaTheme="minorHAnsi" w:hAnsi="Times New Roman" w:cs="Times New Roman"/>
          <w:sz w:val="24"/>
          <w:szCs w:val="24"/>
          <w:lang w:val="en-US" w:eastAsia="zh-CN" w:bidi="hi-IN"/>
        </w:rPr>
      </w:pPr>
    </w:p>
    <w:p w14:paraId="746AA2ED" w14:textId="77777777" w:rsidR="00482B4C" w:rsidRPr="00CB0933" w:rsidRDefault="00482B4C">
      <w:pPr>
        <w:rPr>
          <w:rFonts w:ascii="Times New Roman" w:eastAsiaTheme="minorHAnsi" w:hAnsi="Times New Roman" w:cs="Times New Roman"/>
          <w:sz w:val="24"/>
          <w:szCs w:val="24"/>
          <w:lang w:val="en-US" w:eastAsia="zh-CN" w:bidi="hi-IN"/>
        </w:rPr>
      </w:pPr>
    </w:p>
    <w:p w14:paraId="39F9614C" w14:textId="77777777" w:rsidR="00482B4C" w:rsidRPr="00CB0933" w:rsidRDefault="00482B4C">
      <w:pPr>
        <w:rPr>
          <w:rFonts w:ascii="Times New Roman" w:eastAsiaTheme="minorHAnsi" w:hAnsi="Times New Roman" w:cs="Times New Roman"/>
          <w:sz w:val="24"/>
          <w:szCs w:val="24"/>
          <w:lang w:val="en-US" w:eastAsia="zh-CN" w:bidi="hi-IN"/>
        </w:rPr>
      </w:pPr>
    </w:p>
    <w:p w14:paraId="2F167C8C" w14:textId="77777777" w:rsidR="00482B4C" w:rsidRPr="00CB0933" w:rsidRDefault="00482B4C"/>
    <w:p w14:paraId="0CB4DBD5" w14:textId="77777777" w:rsidR="00482B4C" w:rsidRPr="00CB0933" w:rsidRDefault="00482B4C">
      <w:pPr>
        <w:rPr>
          <w:rFonts w:ascii="Times New Roman" w:hAnsi="Times New Roman"/>
          <w:b/>
          <w:sz w:val="24"/>
          <w:szCs w:val="24"/>
        </w:rPr>
      </w:pPr>
    </w:p>
    <w:p w14:paraId="095996D0" w14:textId="77777777" w:rsidR="00CF4B38" w:rsidRPr="00CB0933" w:rsidRDefault="00CF4B38" w:rsidP="00CF4B38">
      <w:pPr>
        <w:suppressAutoHyphens w:val="0"/>
        <w:spacing w:after="200"/>
      </w:pPr>
      <w:r w:rsidRPr="00CB0933">
        <w:rPr>
          <w:rFonts w:ascii="Times New Roman" w:hAnsi="Times New Roman" w:cs="Times New Roman"/>
          <w:b/>
          <w:bCs/>
          <w:sz w:val="24"/>
          <w:szCs w:val="24"/>
        </w:rPr>
        <w:lastRenderedPageBreak/>
        <w:t>Table S4:</w:t>
      </w:r>
      <w:r w:rsidRPr="00CB0933">
        <w:rPr>
          <w:rFonts w:ascii="Times New Roman" w:hAnsi="Times New Roman" w:cs="Times New Roman"/>
          <w:sz w:val="24"/>
          <w:szCs w:val="24"/>
        </w:rPr>
        <w:t xml:space="preserve"> Source data from </w:t>
      </w:r>
      <w:proofErr w:type="spellStart"/>
      <w:r w:rsidRPr="00CB0933">
        <w:rPr>
          <w:rFonts w:ascii="Times New Roman" w:hAnsi="Times New Roman" w:cs="Times New Roman"/>
          <w:sz w:val="24"/>
          <w:szCs w:val="24"/>
        </w:rPr>
        <w:t>Tercero</w:t>
      </w:r>
      <w:proofErr w:type="spellEnd"/>
      <w:r w:rsidRPr="00CB0933">
        <w:rPr>
          <w:rFonts w:ascii="Times New Roman" w:hAnsi="Times New Roman" w:cs="Times New Roman"/>
          <w:sz w:val="24"/>
          <w:szCs w:val="24"/>
        </w:rPr>
        <w:t xml:space="preserve"> et al</w:t>
      </w:r>
      <w:r w:rsidRPr="00CB0933">
        <w:rPr>
          <w:rFonts w:ascii="Times New Roman" w:hAnsi="Times New Roman" w:cs="Times New Roman"/>
          <w:sz w:val="24"/>
          <w:szCs w:val="24"/>
        </w:rPr>
        <w:fldChar w:fldCharType="begin"/>
      </w:r>
      <w:r w:rsidRPr="00CB0933">
        <w:rPr>
          <w:rFonts w:ascii="Times New Roman" w:hAnsi="Times New Roman" w:cs="Times New Roman"/>
          <w:sz w:val="24"/>
          <w:szCs w:val="24"/>
        </w:rPr>
        <w:instrText xml:space="preserve"> ADDIN EN.CITE &lt;EndNote&gt;&lt;Cite&gt;&lt;Author&gt;Tercero&lt;/Author&gt;&lt;Year&gt;2011&lt;/Year&gt;&lt;RecNum&gt;79&lt;/RecNum&gt;&lt;DisplayText&gt;(28)&lt;/DisplayText&gt;&lt;record&gt;&lt;rec-number&gt;79&lt;/rec-number&gt;&lt;foreign-keys&gt;&lt;key app="EN" db-id="epvrf5esv5pwzie9te6v50tna99sde0adadv" timestamp="1601348218"&gt;79&lt;/key&gt;&lt;/foreign-keys&gt;&lt;ref-type name="Journal Article"&gt;17&lt;/ref-type&gt;&lt;contributors&gt;&lt;authors&gt;&lt;author&gt;B. Tercero&lt;/author&gt;&lt;author&gt;L. Vincent&lt;/author&gt;&lt;author&gt;J. Cernicharo&lt;/author&gt;&lt;author&gt;S. Viti&lt;/author&gt;&lt;author&gt;N. Marcelino&lt;/author&gt;&lt;/authors&gt;&lt;/contributors&gt;&lt;titles&gt;&lt;title&gt;A line-confusion limited millimeter survey of Orion KL II. Silicon-bearing species.&lt;/title&gt;&lt;secondary-title&gt;Astron. Astrophys.&lt;/secondary-title&gt;&lt;/titles&gt;&lt;periodical&gt;&lt;full-title&gt;Astron. Astrophys.&lt;/full-title&gt;&lt;/periodical&gt;&lt;pages&gt;A26&lt;/pages&gt;&lt;volume&gt;528&lt;/volume&gt;&lt;dates&gt;&lt;year&gt;2011&lt;/year&gt;&lt;/dates&gt;&lt;urls&gt;&lt;/urls&gt;&lt;/record&gt;&lt;/Cite&gt;&lt;/EndNote&gt;</w:instrText>
      </w:r>
      <w:r w:rsidRPr="00CB0933">
        <w:rPr>
          <w:rFonts w:ascii="Times New Roman" w:hAnsi="Times New Roman" w:cs="Times New Roman"/>
          <w:sz w:val="24"/>
          <w:szCs w:val="24"/>
        </w:rPr>
        <w:fldChar w:fldCharType="separate"/>
      </w:r>
      <w:r w:rsidRPr="00CB0933">
        <w:rPr>
          <w:rFonts w:ascii="Times New Roman" w:hAnsi="Times New Roman" w:cs="Times New Roman"/>
          <w:noProof/>
          <w:sz w:val="24"/>
          <w:szCs w:val="24"/>
        </w:rPr>
        <w:t>(</w:t>
      </w:r>
      <w:hyperlink w:anchor="_ENREF_28" w:tooltip="Tercero, 2011 #79" w:history="1">
        <w:r w:rsidRPr="00CB0933">
          <w:rPr>
            <w:rFonts w:ascii="Times New Roman" w:hAnsi="Times New Roman" w:cs="Times New Roman"/>
            <w:noProof/>
            <w:sz w:val="24"/>
            <w:szCs w:val="24"/>
          </w:rPr>
          <w:t>28</w:t>
        </w:r>
      </w:hyperlink>
      <w:r w:rsidRPr="00CB0933">
        <w:rPr>
          <w:rFonts w:ascii="Times New Roman" w:hAnsi="Times New Roman" w:cs="Times New Roman"/>
          <w:noProof/>
          <w:sz w:val="24"/>
          <w:szCs w:val="24"/>
        </w:rPr>
        <w:t>)</w:t>
      </w:r>
      <w:r w:rsidRPr="00CB0933">
        <w:rPr>
          <w:rFonts w:ascii="Times New Roman" w:hAnsi="Times New Roman" w:cs="Times New Roman"/>
          <w:sz w:val="24"/>
          <w:szCs w:val="24"/>
        </w:rPr>
        <w:fldChar w:fldCharType="end"/>
      </w:r>
      <w:r w:rsidRPr="00CB0933">
        <w:t xml:space="preserve"> </w:t>
      </w:r>
    </w:p>
    <w:tbl>
      <w:tblPr>
        <w:tblStyle w:val="TableGrid111"/>
        <w:tblW w:w="8901" w:type="dxa"/>
        <w:tblInd w:w="109" w:type="dxa"/>
        <w:tblLook w:val="04A0" w:firstRow="1" w:lastRow="0" w:firstColumn="1" w:lastColumn="0" w:noHBand="0" w:noVBand="1"/>
      </w:tblPr>
      <w:tblGrid>
        <w:gridCol w:w="2144"/>
        <w:gridCol w:w="2252"/>
        <w:gridCol w:w="2253"/>
        <w:gridCol w:w="2252"/>
      </w:tblGrid>
      <w:tr w:rsidR="00CF4B38" w:rsidRPr="00CB0933" w14:paraId="0D42E36D" w14:textId="77777777" w:rsidTr="00810538">
        <w:tc>
          <w:tcPr>
            <w:tcW w:w="2143" w:type="dxa"/>
            <w:shd w:val="clear" w:color="auto" w:fill="auto"/>
          </w:tcPr>
          <w:p w14:paraId="4CFB4CB4" w14:textId="77777777" w:rsidR="00CF4B38" w:rsidRPr="00CB0933" w:rsidRDefault="00CF4B38" w:rsidP="00CF4B38">
            <w:pPr>
              <w:spacing w:line="240" w:lineRule="auto"/>
              <w:rPr>
                <w:rFonts w:ascii="Calibri" w:eastAsia="Calibri" w:hAnsi="Calibri" w:cs="Times New Roman"/>
                <w:sz w:val="24"/>
                <w:szCs w:val="24"/>
              </w:rPr>
            </w:pPr>
          </w:p>
        </w:tc>
        <w:tc>
          <w:tcPr>
            <w:tcW w:w="2252" w:type="dxa"/>
            <w:shd w:val="clear" w:color="auto" w:fill="auto"/>
          </w:tcPr>
          <w:p w14:paraId="5FBA767F"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OHC</w:t>
            </w:r>
          </w:p>
        </w:tc>
        <w:tc>
          <w:tcPr>
            <w:tcW w:w="2253" w:type="dxa"/>
            <w:shd w:val="clear" w:color="auto" w:fill="auto"/>
          </w:tcPr>
          <w:p w14:paraId="0F60CF90" w14:textId="77777777" w:rsidR="00CF4B38" w:rsidRPr="00CB0933" w:rsidRDefault="00CF4B38" w:rsidP="00CF4B38">
            <w:pPr>
              <w:spacing w:line="240" w:lineRule="auto"/>
              <w:rPr>
                <w:rFonts w:ascii="Times New Roman" w:hAnsi="Times New Roman"/>
                <w:sz w:val="24"/>
                <w:szCs w:val="24"/>
              </w:rPr>
            </w:pPr>
            <w:proofErr w:type="spellStart"/>
            <w:r w:rsidRPr="00CB0933">
              <w:rPr>
                <w:rFonts w:ascii="Times New Roman" w:eastAsia="Calibri" w:hAnsi="Times New Roman" w:cs="Times New Roman"/>
                <w:sz w:val="24"/>
                <w:szCs w:val="24"/>
              </w:rPr>
              <w:t>OPl</w:t>
            </w:r>
            <w:proofErr w:type="spellEnd"/>
          </w:p>
        </w:tc>
        <w:tc>
          <w:tcPr>
            <w:tcW w:w="2252" w:type="dxa"/>
            <w:shd w:val="clear" w:color="auto" w:fill="auto"/>
          </w:tcPr>
          <w:p w14:paraId="10079098"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O15</w:t>
            </w:r>
          </w:p>
        </w:tc>
      </w:tr>
      <w:tr w:rsidR="00CF4B38" w:rsidRPr="00CB0933" w14:paraId="7BDA92FE" w14:textId="77777777" w:rsidTr="00810538">
        <w:tc>
          <w:tcPr>
            <w:tcW w:w="2143" w:type="dxa"/>
            <w:shd w:val="clear" w:color="auto" w:fill="auto"/>
          </w:tcPr>
          <w:p w14:paraId="5A1B75A8"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T(K)</w:t>
            </w:r>
          </w:p>
        </w:tc>
        <w:tc>
          <w:tcPr>
            <w:tcW w:w="2252" w:type="dxa"/>
            <w:shd w:val="clear" w:color="auto" w:fill="auto"/>
          </w:tcPr>
          <w:p w14:paraId="6A7D9C8C"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225</w:t>
            </w:r>
          </w:p>
        </w:tc>
        <w:tc>
          <w:tcPr>
            <w:tcW w:w="2253" w:type="dxa"/>
            <w:shd w:val="clear" w:color="auto" w:fill="auto"/>
          </w:tcPr>
          <w:p w14:paraId="6FEBA3FD"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125</w:t>
            </w:r>
          </w:p>
        </w:tc>
        <w:tc>
          <w:tcPr>
            <w:tcW w:w="2252" w:type="dxa"/>
            <w:shd w:val="clear" w:color="auto" w:fill="auto"/>
          </w:tcPr>
          <w:p w14:paraId="3DFF07CA"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200</w:t>
            </w:r>
          </w:p>
        </w:tc>
      </w:tr>
      <w:tr w:rsidR="00CF4B38" w:rsidRPr="00CB0933" w14:paraId="1BB662C8" w14:textId="77777777" w:rsidTr="00810538">
        <w:tc>
          <w:tcPr>
            <w:tcW w:w="2143" w:type="dxa"/>
            <w:shd w:val="clear" w:color="auto" w:fill="auto"/>
          </w:tcPr>
          <w:p w14:paraId="0B460679"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n(H</w:t>
            </w:r>
            <w:r w:rsidRPr="00CB0933">
              <w:rPr>
                <w:rFonts w:ascii="Times New Roman" w:eastAsia="Calibri" w:hAnsi="Times New Roman" w:cs="Times New Roman"/>
                <w:sz w:val="24"/>
                <w:szCs w:val="24"/>
                <w:vertAlign w:val="subscript"/>
              </w:rPr>
              <w:t>2</w:t>
            </w:r>
            <w:r w:rsidRPr="00CB0933">
              <w:rPr>
                <w:rFonts w:ascii="Times New Roman" w:eastAsia="Calibri" w:hAnsi="Times New Roman" w:cs="Times New Roman"/>
                <w:sz w:val="24"/>
                <w:szCs w:val="24"/>
              </w:rPr>
              <w:t>) (cm</w:t>
            </w:r>
            <w:r w:rsidRPr="00CB0933">
              <w:rPr>
                <w:rFonts w:ascii="Times New Roman" w:eastAsia="Calibri" w:hAnsi="Times New Roman" w:cs="Times New Roman"/>
                <w:sz w:val="24"/>
                <w:szCs w:val="24"/>
                <w:vertAlign w:val="superscript"/>
              </w:rPr>
              <w:t>-3</w:t>
            </w:r>
            <w:r w:rsidRPr="00CB0933">
              <w:rPr>
                <w:rFonts w:ascii="Times New Roman" w:eastAsia="Calibri" w:hAnsi="Times New Roman" w:cs="Times New Roman"/>
                <w:sz w:val="24"/>
                <w:szCs w:val="24"/>
              </w:rPr>
              <w:t>)</w:t>
            </w:r>
          </w:p>
        </w:tc>
        <w:tc>
          <w:tcPr>
            <w:tcW w:w="2252" w:type="dxa"/>
            <w:shd w:val="clear" w:color="auto" w:fill="auto"/>
          </w:tcPr>
          <w:p w14:paraId="18730E86"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5 ×10</w:t>
            </w:r>
            <w:r w:rsidRPr="00CB0933">
              <w:rPr>
                <w:rFonts w:ascii="Times New Roman" w:eastAsia="Calibri" w:hAnsi="Times New Roman" w:cs="Times New Roman"/>
                <w:sz w:val="24"/>
                <w:szCs w:val="24"/>
                <w:vertAlign w:val="superscript"/>
              </w:rPr>
              <w:t>7</w:t>
            </w:r>
          </w:p>
        </w:tc>
        <w:tc>
          <w:tcPr>
            <w:tcW w:w="2253" w:type="dxa"/>
            <w:shd w:val="clear" w:color="auto" w:fill="auto"/>
          </w:tcPr>
          <w:p w14:paraId="1100F7DC"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10</w:t>
            </w:r>
            <w:r w:rsidRPr="00CB0933">
              <w:rPr>
                <w:rFonts w:ascii="Times New Roman" w:eastAsia="Calibri" w:hAnsi="Times New Roman" w:cs="Times New Roman"/>
                <w:sz w:val="24"/>
                <w:szCs w:val="24"/>
                <w:vertAlign w:val="superscript"/>
              </w:rPr>
              <w:t>6</w:t>
            </w:r>
          </w:p>
        </w:tc>
        <w:tc>
          <w:tcPr>
            <w:tcW w:w="2252" w:type="dxa"/>
            <w:shd w:val="clear" w:color="auto" w:fill="auto"/>
          </w:tcPr>
          <w:p w14:paraId="6D3169D8"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5 ×10</w:t>
            </w:r>
            <w:r w:rsidRPr="00CB0933">
              <w:rPr>
                <w:rFonts w:ascii="Times New Roman" w:eastAsia="Calibri" w:hAnsi="Times New Roman" w:cs="Times New Roman"/>
                <w:sz w:val="24"/>
                <w:szCs w:val="24"/>
                <w:vertAlign w:val="superscript"/>
              </w:rPr>
              <w:t>6</w:t>
            </w:r>
          </w:p>
        </w:tc>
      </w:tr>
      <w:tr w:rsidR="00CF4B38" w:rsidRPr="00CB0933" w14:paraId="11916F51" w14:textId="77777777" w:rsidTr="00810538">
        <w:tc>
          <w:tcPr>
            <w:tcW w:w="2143" w:type="dxa"/>
            <w:shd w:val="clear" w:color="auto" w:fill="auto"/>
          </w:tcPr>
          <w:p w14:paraId="3EF847EE"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Source diam (arcsec)</w:t>
            </w:r>
          </w:p>
        </w:tc>
        <w:tc>
          <w:tcPr>
            <w:tcW w:w="2252" w:type="dxa"/>
            <w:shd w:val="clear" w:color="auto" w:fill="auto"/>
          </w:tcPr>
          <w:p w14:paraId="55EC54EB"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10</w:t>
            </w:r>
          </w:p>
        </w:tc>
        <w:tc>
          <w:tcPr>
            <w:tcW w:w="2253" w:type="dxa"/>
            <w:shd w:val="clear" w:color="auto" w:fill="auto"/>
          </w:tcPr>
          <w:p w14:paraId="6682A4F1"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30</w:t>
            </w:r>
          </w:p>
        </w:tc>
        <w:tc>
          <w:tcPr>
            <w:tcW w:w="2252" w:type="dxa"/>
            <w:shd w:val="clear" w:color="auto" w:fill="auto"/>
          </w:tcPr>
          <w:p w14:paraId="3CFEAF22"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10</w:t>
            </w:r>
          </w:p>
        </w:tc>
      </w:tr>
      <w:tr w:rsidR="00CF4B38" w:rsidRPr="00CB0933" w14:paraId="628DEEAF" w14:textId="77777777" w:rsidTr="00810538">
        <w:tc>
          <w:tcPr>
            <w:tcW w:w="2143" w:type="dxa"/>
            <w:shd w:val="clear" w:color="auto" w:fill="auto"/>
          </w:tcPr>
          <w:p w14:paraId="1368203D"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Source diam (cm)</w:t>
            </w:r>
          </w:p>
        </w:tc>
        <w:tc>
          <w:tcPr>
            <w:tcW w:w="2252" w:type="dxa"/>
            <w:shd w:val="clear" w:color="auto" w:fill="auto"/>
          </w:tcPr>
          <w:p w14:paraId="1CA98546"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6×10</w:t>
            </w:r>
            <w:r w:rsidRPr="00CB0933">
              <w:rPr>
                <w:rFonts w:ascii="Times New Roman" w:eastAsia="Calibri" w:hAnsi="Times New Roman" w:cs="Times New Roman"/>
                <w:sz w:val="24"/>
                <w:szCs w:val="24"/>
                <w:vertAlign w:val="superscript"/>
              </w:rPr>
              <w:t>16</w:t>
            </w:r>
          </w:p>
        </w:tc>
        <w:tc>
          <w:tcPr>
            <w:tcW w:w="2253" w:type="dxa"/>
            <w:shd w:val="clear" w:color="auto" w:fill="auto"/>
          </w:tcPr>
          <w:p w14:paraId="2E6AA25A"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1.8×10</w:t>
            </w:r>
            <w:r w:rsidRPr="00CB0933">
              <w:rPr>
                <w:rFonts w:ascii="Times New Roman" w:eastAsia="Calibri" w:hAnsi="Times New Roman" w:cs="Times New Roman"/>
                <w:sz w:val="24"/>
                <w:szCs w:val="24"/>
                <w:vertAlign w:val="superscript"/>
              </w:rPr>
              <w:t>17</w:t>
            </w:r>
          </w:p>
        </w:tc>
        <w:tc>
          <w:tcPr>
            <w:tcW w:w="2252" w:type="dxa"/>
            <w:shd w:val="clear" w:color="auto" w:fill="auto"/>
          </w:tcPr>
          <w:p w14:paraId="4BE31AF4"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6×10</w:t>
            </w:r>
            <w:r w:rsidRPr="00CB0933">
              <w:rPr>
                <w:rFonts w:ascii="Times New Roman" w:eastAsia="Calibri" w:hAnsi="Times New Roman" w:cs="Times New Roman"/>
                <w:sz w:val="24"/>
                <w:szCs w:val="24"/>
                <w:vertAlign w:val="superscript"/>
              </w:rPr>
              <w:t>16</w:t>
            </w:r>
          </w:p>
        </w:tc>
      </w:tr>
      <w:tr w:rsidR="00CF4B38" w:rsidRPr="00CB0933" w14:paraId="1846E925" w14:textId="77777777" w:rsidTr="00810538">
        <w:tc>
          <w:tcPr>
            <w:tcW w:w="2143" w:type="dxa"/>
            <w:shd w:val="clear" w:color="auto" w:fill="auto"/>
          </w:tcPr>
          <w:p w14:paraId="7A0AACED"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N(</w:t>
            </w:r>
            <w:proofErr w:type="spellStart"/>
            <w:r w:rsidRPr="00CB0933">
              <w:rPr>
                <w:rFonts w:ascii="Times New Roman" w:eastAsia="Calibri" w:hAnsi="Times New Roman" w:cs="Times New Roman"/>
                <w:sz w:val="24"/>
                <w:szCs w:val="24"/>
              </w:rPr>
              <w:t>SiS</w:t>
            </w:r>
            <w:proofErr w:type="spellEnd"/>
            <w:r w:rsidRPr="00CB0933">
              <w:rPr>
                <w:rFonts w:ascii="Times New Roman" w:eastAsia="Calibri" w:hAnsi="Times New Roman" w:cs="Times New Roman"/>
                <w:sz w:val="24"/>
                <w:szCs w:val="24"/>
              </w:rPr>
              <w:t>) (cm</w:t>
            </w:r>
            <w:r w:rsidRPr="00CB0933">
              <w:rPr>
                <w:rFonts w:ascii="Times New Roman" w:eastAsia="Calibri" w:hAnsi="Times New Roman" w:cs="Times New Roman"/>
                <w:sz w:val="24"/>
                <w:szCs w:val="24"/>
                <w:vertAlign w:val="superscript"/>
              </w:rPr>
              <w:t>-2</w:t>
            </w:r>
            <w:r w:rsidRPr="00CB0933">
              <w:rPr>
                <w:rFonts w:ascii="Times New Roman" w:eastAsia="Calibri" w:hAnsi="Times New Roman" w:cs="Times New Roman"/>
                <w:sz w:val="24"/>
                <w:szCs w:val="24"/>
              </w:rPr>
              <w:t>)</w:t>
            </w:r>
          </w:p>
        </w:tc>
        <w:tc>
          <w:tcPr>
            <w:tcW w:w="2252" w:type="dxa"/>
            <w:shd w:val="clear" w:color="auto" w:fill="auto"/>
          </w:tcPr>
          <w:p w14:paraId="0698FBE2"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(3.0±0.</w:t>
            </w:r>
            <w:proofErr w:type="gramStart"/>
            <w:r w:rsidRPr="00CB0933">
              <w:rPr>
                <w:rFonts w:ascii="Times New Roman" w:eastAsia="Calibri" w:hAnsi="Times New Roman" w:cs="Times New Roman"/>
                <w:sz w:val="24"/>
                <w:szCs w:val="24"/>
              </w:rPr>
              <w:t>7)×</w:t>
            </w:r>
            <w:proofErr w:type="gramEnd"/>
            <w:r w:rsidRPr="00CB0933">
              <w:rPr>
                <w:rFonts w:ascii="Times New Roman" w:eastAsia="Calibri" w:hAnsi="Times New Roman" w:cs="Times New Roman"/>
                <w:sz w:val="24"/>
                <w:szCs w:val="24"/>
              </w:rPr>
              <w:t>10</w:t>
            </w:r>
            <w:r w:rsidRPr="00CB0933">
              <w:rPr>
                <w:rFonts w:ascii="Times New Roman" w:eastAsia="Calibri" w:hAnsi="Times New Roman" w:cs="Times New Roman"/>
                <w:sz w:val="24"/>
                <w:szCs w:val="24"/>
                <w:vertAlign w:val="superscript"/>
              </w:rPr>
              <w:t>14</w:t>
            </w:r>
          </w:p>
        </w:tc>
        <w:tc>
          <w:tcPr>
            <w:tcW w:w="2253" w:type="dxa"/>
            <w:shd w:val="clear" w:color="auto" w:fill="auto"/>
          </w:tcPr>
          <w:p w14:paraId="3603C347"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(3.5±0.</w:t>
            </w:r>
            <w:proofErr w:type="gramStart"/>
            <w:r w:rsidRPr="00CB0933">
              <w:rPr>
                <w:rFonts w:ascii="Times New Roman" w:eastAsia="Calibri" w:hAnsi="Times New Roman" w:cs="Times New Roman"/>
                <w:sz w:val="24"/>
                <w:szCs w:val="24"/>
              </w:rPr>
              <w:t>8)×</w:t>
            </w:r>
            <w:proofErr w:type="gramEnd"/>
            <w:r w:rsidRPr="00CB0933">
              <w:rPr>
                <w:rFonts w:ascii="Times New Roman" w:eastAsia="Calibri" w:hAnsi="Times New Roman" w:cs="Times New Roman"/>
                <w:sz w:val="24"/>
                <w:szCs w:val="24"/>
              </w:rPr>
              <w:t>10</w:t>
            </w:r>
            <w:r w:rsidRPr="00CB0933">
              <w:rPr>
                <w:rFonts w:ascii="Times New Roman" w:eastAsia="Calibri" w:hAnsi="Times New Roman" w:cs="Times New Roman"/>
                <w:sz w:val="24"/>
                <w:szCs w:val="24"/>
                <w:vertAlign w:val="superscript"/>
              </w:rPr>
              <w:t>14</w:t>
            </w:r>
          </w:p>
        </w:tc>
        <w:tc>
          <w:tcPr>
            <w:tcW w:w="2252" w:type="dxa"/>
            <w:shd w:val="clear" w:color="auto" w:fill="auto"/>
          </w:tcPr>
          <w:p w14:paraId="49673AC8"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(7.0±1.</w:t>
            </w:r>
            <w:proofErr w:type="gramStart"/>
            <w:r w:rsidRPr="00CB0933">
              <w:rPr>
                <w:rFonts w:ascii="Times New Roman" w:eastAsia="Calibri" w:hAnsi="Times New Roman" w:cs="Times New Roman"/>
                <w:sz w:val="24"/>
                <w:szCs w:val="24"/>
              </w:rPr>
              <w:t>7)×</w:t>
            </w:r>
            <w:proofErr w:type="gramEnd"/>
            <w:r w:rsidRPr="00CB0933">
              <w:rPr>
                <w:rFonts w:ascii="Times New Roman" w:eastAsia="Calibri" w:hAnsi="Times New Roman" w:cs="Times New Roman"/>
                <w:sz w:val="24"/>
                <w:szCs w:val="24"/>
              </w:rPr>
              <w:t>10</w:t>
            </w:r>
            <w:r w:rsidRPr="00CB0933">
              <w:rPr>
                <w:rFonts w:ascii="Times New Roman" w:eastAsia="Calibri" w:hAnsi="Times New Roman" w:cs="Times New Roman"/>
                <w:sz w:val="24"/>
                <w:szCs w:val="24"/>
                <w:vertAlign w:val="superscript"/>
              </w:rPr>
              <w:t>14</w:t>
            </w:r>
          </w:p>
        </w:tc>
      </w:tr>
      <w:tr w:rsidR="00CF4B38" w:rsidRPr="00CB0933" w14:paraId="6B2760AB" w14:textId="77777777" w:rsidTr="00810538">
        <w:tc>
          <w:tcPr>
            <w:tcW w:w="2143" w:type="dxa"/>
            <w:shd w:val="clear" w:color="auto" w:fill="auto"/>
          </w:tcPr>
          <w:p w14:paraId="736AE5CA"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N(H</w:t>
            </w:r>
            <w:r w:rsidRPr="00CB0933">
              <w:rPr>
                <w:rFonts w:ascii="Times New Roman" w:eastAsia="Calibri" w:hAnsi="Times New Roman" w:cs="Times New Roman"/>
                <w:sz w:val="24"/>
                <w:szCs w:val="24"/>
                <w:vertAlign w:val="subscript"/>
              </w:rPr>
              <w:t>2</w:t>
            </w:r>
            <w:r w:rsidRPr="00CB0933">
              <w:rPr>
                <w:rFonts w:ascii="Times New Roman" w:eastAsia="Calibri" w:hAnsi="Times New Roman" w:cs="Times New Roman"/>
                <w:sz w:val="24"/>
                <w:szCs w:val="24"/>
              </w:rPr>
              <w:t>) (cm</w:t>
            </w:r>
            <w:r w:rsidRPr="00CB0933">
              <w:rPr>
                <w:rFonts w:ascii="Times New Roman" w:eastAsia="Calibri" w:hAnsi="Times New Roman" w:cs="Times New Roman"/>
                <w:sz w:val="24"/>
                <w:szCs w:val="24"/>
                <w:vertAlign w:val="superscript"/>
              </w:rPr>
              <w:t>-2</w:t>
            </w:r>
            <w:r w:rsidRPr="00CB0933">
              <w:rPr>
                <w:rFonts w:ascii="Times New Roman" w:eastAsia="Calibri" w:hAnsi="Times New Roman" w:cs="Times New Roman"/>
                <w:sz w:val="24"/>
                <w:szCs w:val="24"/>
              </w:rPr>
              <w:t>)</w:t>
            </w:r>
          </w:p>
        </w:tc>
        <w:tc>
          <w:tcPr>
            <w:tcW w:w="2252" w:type="dxa"/>
            <w:shd w:val="clear" w:color="auto" w:fill="auto"/>
          </w:tcPr>
          <w:p w14:paraId="66FE5CCF"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4.2×10</w:t>
            </w:r>
            <w:r w:rsidRPr="00CB0933">
              <w:rPr>
                <w:rFonts w:ascii="Times New Roman" w:eastAsia="Calibri" w:hAnsi="Times New Roman" w:cs="Times New Roman"/>
                <w:sz w:val="24"/>
                <w:szCs w:val="24"/>
                <w:vertAlign w:val="superscript"/>
              </w:rPr>
              <w:t>23</w:t>
            </w:r>
          </w:p>
        </w:tc>
        <w:tc>
          <w:tcPr>
            <w:tcW w:w="2253" w:type="dxa"/>
            <w:shd w:val="clear" w:color="auto" w:fill="auto"/>
          </w:tcPr>
          <w:p w14:paraId="473B56BA"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2.1 ×10</w:t>
            </w:r>
            <w:r w:rsidRPr="00CB0933">
              <w:rPr>
                <w:rFonts w:ascii="Times New Roman" w:eastAsia="Calibri" w:hAnsi="Times New Roman" w:cs="Times New Roman"/>
                <w:sz w:val="24"/>
                <w:szCs w:val="24"/>
                <w:vertAlign w:val="superscript"/>
              </w:rPr>
              <w:t>23</w:t>
            </w:r>
          </w:p>
        </w:tc>
        <w:tc>
          <w:tcPr>
            <w:tcW w:w="2252" w:type="dxa"/>
            <w:shd w:val="clear" w:color="auto" w:fill="auto"/>
          </w:tcPr>
          <w:p w14:paraId="4A7AFC21"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10</w:t>
            </w:r>
            <w:r w:rsidRPr="00CB0933">
              <w:rPr>
                <w:rFonts w:ascii="Times New Roman" w:eastAsia="Calibri" w:hAnsi="Times New Roman" w:cs="Times New Roman"/>
                <w:sz w:val="24"/>
                <w:szCs w:val="24"/>
                <w:vertAlign w:val="superscript"/>
              </w:rPr>
              <w:t>23</w:t>
            </w:r>
          </w:p>
        </w:tc>
      </w:tr>
      <w:tr w:rsidR="00CF4B38" w:rsidRPr="00CB0933" w14:paraId="5A82E239" w14:textId="77777777" w:rsidTr="00810538">
        <w:tc>
          <w:tcPr>
            <w:tcW w:w="2143" w:type="dxa"/>
            <w:shd w:val="clear" w:color="auto" w:fill="auto"/>
          </w:tcPr>
          <w:p w14:paraId="60B4626D"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f(</w:t>
            </w:r>
            <w:proofErr w:type="spellStart"/>
            <w:r w:rsidRPr="00CB0933">
              <w:rPr>
                <w:rFonts w:ascii="Times New Roman" w:eastAsia="Calibri" w:hAnsi="Times New Roman" w:cs="Times New Roman"/>
                <w:sz w:val="24"/>
                <w:szCs w:val="24"/>
              </w:rPr>
              <w:t>SiS</w:t>
            </w:r>
            <w:proofErr w:type="spellEnd"/>
            <w:r w:rsidRPr="00CB0933">
              <w:rPr>
                <w:rFonts w:ascii="Times New Roman" w:eastAsia="Calibri" w:hAnsi="Times New Roman" w:cs="Times New Roman"/>
                <w:sz w:val="24"/>
                <w:szCs w:val="24"/>
              </w:rPr>
              <w:t>)</w:t>
            </w:r>
          </w:p>
        </w:tc>
        <w:tc>
          <w:tcPr>
            <w:tcW w:w="2252" w:type="dxa"/>
            <w:shd w:val="clear" w:color="auto" w:fill="auto"/>
          </w:tcPr>
          <w:p w14:paraId="0330D56E"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(7.1±1.</w:t>
            </w:r>
            <w:proofErr w:type="gramStart"/>
            <w:r w:rsidRPr="00CB0933">
              <w:rPr>
                <w:rFonts w:ascii="Times New Roman" w:eastAsia="Calibri" w:hAnsi="Times New Roman" w:cs="Times New Roman"/>
                <w:sz w:val="24"/>
                <w:szCs w:val="24"/>
              </w:rPr>
              <w:t>7)×</w:t>
            </w:r>
            <w:proofErr w:type="gramEnd"/>
            <w:r w:rsidRPr="00CB0933">
              <w:rPr>
                <w:rFonts w:ascii="Times New Roman" w:eastAsia="Calibri" w:hAnsi="Times New Roman" w:cs="Times New Roman"/>
                <w:sz w:val="24"/>
                <w:szCs w:val="24"/>
              </w:rPr>
              <w:t>10</w:t>
            </w:r>
            <w:r w:rsidRPr="00CB0933">
              <w:rPr>
                <w:rFonts w:ascii="Times New Roman" w:eastAsia="Calibri" w:hAnsi="Times New Roman" w:cs="Times New Roman"/>
                <w:sz w:val="24"/>
                <w:szCs w:val="24"/>
                <w:vertAlign w:val="superscript"/>
              </w:rPr>
              <w:t>-10</w:t>
            </w:r>
          </w:p>
        </w:tc>
        <w:tc>
          <w:tcPr>
            <w:tcW w:w="2253" w:type="dxa"/>
            <w:shd w:val="clear" w:color="auto" w:fill="auto"/>
          </w:tcPr>
          <w:p w14:paraId="03788AAC"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(1.7±0.</w:t>
            </w:r>
            <w:proofErr w:type="gramStart"/>
            <w:r w:rsidRPr="00CB0933">
              <w:rPr>
                <w:rFonts w:ascii="Times New Roman" w:eastAsia="Calibri" w:hAnsi="Times New Roman" w:cs="Times New Roman"/>
                <w:sz w:val="24"/>
                <w:szCs w:val="24"/>
              </w:rPr>
              <w:t>4)×</w:t>
            </w:r>
            <w:proofErr w:type="gramEnd"/>
            <w:r w:rsidRPr="00CB0933">
              <w:rPr>
                <w:rFonts w:ascii="Times New Roman" w:eastAsia="Calibri" w:hAnsi="Times New Roman" w:cs="Times New Roman"/>
                <w:sz w:val="24"/>
                <w:szCs w:val="24"/>
              </w:rPr>
              <w:t>10</w:t>
            </w:r>
            <w:r w:rsidRPr="00CB0933">
              <w:rPr>
                <w:rFonts w:ascii="Times New Roman" w:eastAsia="Calibri" w:hAnsi="Times New Roman" w:cs="Times New Roman"/>
                <w:sz w:val="24"/>
                <w:szCs w:val="24"/>
                <w:vertAlign w:val="superscript"/>
              </w:rPr>
              <w:t>-9</w:t>
            </w:r>
          </w:p>
        </w:tc>
        <w:tc>
          <w:tcPr>
            <w:tcW w:w="2252" w:type="dxa"/>
            <w:shd w:val="clear" w:color="auto" w:fill="auto"/>
          </w:tcPr>
          <w:p w14:paraId="426C9452" w14:textId="77777777" w:rsidR="00CF4B38" w:rsidRPr="00CB0933" w:rsidRDefault="00CF4B38" w:rsidP="00CF4B38">
            <w:pPr>
              <w:spacing w:line="240" w:lineRule="auto"/>
              <w:rPr>
                <w:rFonts w:ascii="Times New Roman" w:hAnsi="Times New Roman"/>
                <w:sz w:val="24"/>
                <w:szCs w:val="24"/>
              </w:rPr>
            </w:pPr>
            <w:r w:rsidRPr="00CB0933">
              <w:rPr>
                <w:rFonts w:ascii="Times New Roman" w:eastAsia="Calibri" w:hAnsi="Times New Roman" w:cs="Times New Roman"/>
                <w:sz w:val="24"/>
                <w:szCs w:val="24"/>
              </w:rPr>
              <w:t>(7.0±1.</w:t>
            </w:r>
            <w:proofErr w:type="gramStart"/>
            <w:r w:rsidRPr="00CB0933">
              <w:rPr>
                <w:rFonts w:ascii="Times New Roman" w:eastAsia="Calibri" w:hAnsi="Times New Roman" w:cs="Times New Roman"/>
                <w:sz w:val="24"/>
                <w:szCs w:val="24"/>
              </w:rPr>
              <w:t>7)×</w:t>
            </w:r>
            <w:proofErr w:type="gramEnd"/>
            <w:r w:rsidRPr="00CB0933">
              <w:rPr>
                <w:rFonts w:ascii="Times New Roman" w:eastAsia="Calibri" w:hAnsi="Times New Roman" w:cs="Times New Roman"/>
                <w:sz w:val="24"/>
                <w:szCs w:val="24"/>
              </w:rPr>
              <w:t>10</w:t>
            </w:r>
            <w:r w:rsidRPr="00CB0933">
              <w:rPr>
                <w:rFonts w:ascii="Times New Roman" w:eastAsia="Calibri" w:hAnsi="Times New Roman" w:cs="Times New Roman"/>
                <w:sz w:val="24"/>
                <w:szCs w:val="24"/>
                <w:vertAlign w:val="superscript"/>
              </w:rPr>
              <w:t>-9</w:t>
            </w:r>
          </w:p>
        </w:tc>
      </w:tr>
    </w:tbl>
    <w:p w14:paraId="6A2D8A75" w14:textId="77777777" w:rsidR="00CF4B38" w:rsidRPr="00CB0933" w:rsidRDefault="00CF4B38" w:rsidP="00CF4B38">
      <w:pPr>
        <w:rPr>
          <w:rFonts w:ascii="Times New Roman" w:hAnsi="Times New Roman" w:cs="Times New Roman"/>
          <w:sz w:val="24"/>
          <w:szCs w:val="24"/>
        </w:rPr>
      </w:pPr>
    </w:p>
    <w:p w14:paraId="70259DF7" w14:textId="77777777" w:rsidR="00CF4B38" w:rsidRPr="00CB0933" w:rsidRDefault="00CF4B38" w:rsidP="00CF4B38">
      <w:pPr>
        <w:jc w:val="both"/>
      </w:pPr>
      <w:r w:rsidRPr="00CB0933">
        <w:rPr>
          <w:rFonts w:ascii="Times New Roman" w:hAnsi="Times New Roman" w:cs="Times New Roman"/>
          <w:sz w:val="24"/>
          <w:szCs w:val="24"/>
        </w:rPr>
        <w:t xml:space="preserve">Fractional abundances are difficult to determine for such small, dense sources because of </w:t>
      </w:r>
      <w:proofErr w:type="spellStart"/>
      <w:r w:rsidRPr="00CB0933">
        <w:rPr>
          <w:rFonts w:ascii="Times New Roman" w:hAnsi="Times New Roman" w:cs="Times New Roman"/>
          <w:sz w:val="24"/>
          <w:szCs w:val="24"/>
        </w:rPr>
        <w:t>approximatons</w:t>
      </w:r>
      <w:proofErr w:type="spellEnd"/>
      <w:r w:rsidRPr="00CB0933">
        <w:rPr>
          <w:rFonts w:ascii="Times New Roman" w:hAnsi="Times New Roman" w:cs="Times New Roman"/>
          <w:sz w:val="24"/>
          <w:szCs w:val="24"/>
        </w:rPr>
        <w:t xml:space="preserve"> made about optical depth of observed emission lines, source size, density, and excitation temperature. As an example, the Orion Plateau source was also observed in </w:t>
      </w:r>
      <w:proofErr w:type="spellStart"/>
      <w:r w:rsidRPr="00CB0933">
        <w:rPr>
          <w:rFonts w:ascii="Times New Roman" w:hAnsi="Times New Roman" w:cs="Times New Roman"/>
          <w:sz w:val="24"/>
          <w:szCs w:val="24"/>
        </w:rPr>
        <w:t>SiS</w:t>
      </w:r>
      <w:proofErr w:type="spellEnd"/>
      <w:r w:rsidRPr="00CB0933">
        <w:rPr>
          <w:rFonts w:ascii="Times New Roman" w:hAnsi="Times New Roman" w:cs="Times New Roman"/>
          <w:sz w:val="24"/>
          <w:szCs w:val="24"/>
        </w:rPr>
        <w:t xml:space="preserve"> by </w:t>
      </w:r>
      <w:proofErr w:type="spellStart"/>
      <w:r w:rsidRPr="00CB0933">
        <w:rPr>
          <w:rFonts w:ascii="Times New Roman" w:hAnsi="Times New Roman" w:cs="Times New Roman"/>
          <w:sz w:val="24"/>
          <w:szCs w:val="24"/>
        </w:rPr>
        <w:t>Ziurys</w:t>
      </w:r>
      <w:proofErr w:type="spellEnd"/>
      <w:r w:rsidRPr="00CB0933">
        <w:rPr>
          <w:rFonts w:ascii="Times New Roman" w:hAnsi="Times New Roman" w:cs="Times New Roman"/>
          <w:sz w:val="24"/>
          <w:szCs w:val="24"/>
        </w:rPr>
        <w:fldChar w:fldCharType="begin"/>
      </w:r>
      <w:r w:rsidRPr="00CB0933">
        <w:rPr>
          <w:rFonts w:ascii="Times New Roman" w:hAnsi="Times New Roman" w:cs="Times New Roman"/>
          <w:sz w:val="24"/>
          <w:szCs w:val="24"/>
        </w:rPr>
        <w:instrText xml:space="preserve"> ADDIN EN.CITE &lt;EndNote&gt;&lt;Cite&gt;&lt;Author&gt;Ziurys&lt;/Author&gt;&lt;Year&gt;1988&lt;/Year&gt;&lt;RecNum&gt;100&lt;/RecNum&gt;&lt;DisplayText&gt;(80)&lt;/DisplayText&gt;&lt;record&gt;&lt;rec-number&gt;100&lt;/rec-number&gt;&lt;foreign-keys&gt;&lt;key app="EN" db-id="epvrf5esv5pwzie9te6v50tna99sde0adadv" timestamp="1606450313"&gt;100&lt;/key&gt;&lt;/foreign-keys&gt;&lt;ref-type name="Journal Article"&gt;17&lt;/ref-type&gt;&lt;contributors&gt;&lt;authors&gt;&lt;author&gt;L. M. Ziurys&lt;/author&gt;&lt;/authors&gt;&lt;/contributors&gt;&lt;titles&gt;&lt;title&gt;SiS in Orion-KL: Evidence for “outflow” chemistry.&lt;/title&gt;&lt;secondary-title&gt;Astrophys. J.&lt;/secondary-title&gt;&lt;/titles&gt;&lt;periodical&gt;&lt;full-title&gt;Astrophys. J.&lt;/full-title&gt;&lt;/periodical&gt;&lt;pages&gt;544-552&lt;/pages&gt;&lt;volume&gt;324&lt;/volume&gt;&lt;dates&gt;&lt;year&gt;1988&lt;/year&gt;&lt;/dates&gt;&lt;urls&gt;&lt;/urls&gt;&lt;/record&gt;&lt;/Cite&gt;&lt;/EndNote&gt;</w:instrText>
      </w:r>
      <w:r w:rsidRPr="00CB0933">
        <w:rPr>
          <w:rFonts w:ascii="Times New Roman" w:hAnsi="Times New Roman" w:cs="Times New Roman"/>
          <w:sz w:val="24"/>
          <w:szCs w:val="24"/>
        </w:rPr>
        <w:fldChar w:fldCharType="separate"/>
      </w:r>
      <w:r w:rsidRPr="00CB0933">
        <w:rPr>
          <w:rFonts w:ascii="Times New Roman" w:hAnsi="Times New Roman" w:cs="Times New Roman"/>
          <w:noProof/>
          <w:sz w:val="24"/>
          <w:szCs w:val="24"/>
        </w:rPr>
        <w:t>(</w:t>
      </w:r>
      <w:hyperlink w:anchor="_ENREF_80" w:tooltip="Ziurys, 1988 #100" w:history="1">
        <w:r w:rsidRPr="00CB0933">
          <w:rPr>
            <w:rFonts w:ascii="Times New Roman" w:hAnsi="Times New Roman" w:cs="Times New Roman"/>
            <w:noProof/>
            <w:sz w:val="24"/>
            <w:szCs w:val="24"/>
          </w:rPr>
          <w:t>80</w:t>
        </w:r>
      </w:hyperlink>
      <w:r w:rsidRPr="00CB0933">
        <w:rPr>
          <w:rFonts w:ascii="Times New Roman" w:hAnsi="Times New Roman" w:cs="Times New Roman"/>
          <w:noProof/>
          <w:sz w:val="24"/>
          <w:szCs w:val="24"/>
        </w:rPr>
        <w:t>)</w:t>
      </w:r>
      <w:r w:rsidRPr="00CB0933">
        <w:rPr>
          <w:rFonts w:ascii="Times New Roman" w:hAnsi="Times New Roman" w:cs="Times New Roman"/>
          <w:sz w:val="24"/>
          <w:szCs w:val="24"/>
        </w:rPr>
        <w:fldChar w:fldCharType="end"/>
      </w:r>
      <w:r w:rsidRPr="00CB0933">
        <w:t xml:space="preserve"> </w:t>
      </w:r>
      <w:r w:rsidRPr="00CB0933">
        <w:rPr>
          <w:rFonts w:ascii="Times New Roman" w:hAnsi="Times New Roman" w:cs="Times New Roman"/>
          <w:sz w:val="24"/>
          <w:szCs w:val="24"/>
        </w:rPr>
        <w:t>in the 5-4 and 6-5 transitions with a relatively large beam, 58 and 49 arcsec, larger than the source size, 30 arcsec.  In this paper she derived N(</w:t>
      </w:r>
      <w:proofErr w:type="spellStart"/>
      <w:r w:rsidRPr="00CB0933">
        <w:rPr>
          <w:rFonts w:ascii="Times New Roman" w:hAnsi="Times New Roman" w:cs="Times New Roman"/>
          <w:sz w:val="24"/>
          <w:szCs w:val="24"/>
        </w:rPr>
        <w:t>SiS</w:t>
      </w:r>
      <w:proofErr w:type="spellEnd"/>
      <w:r w:rsidRPr="00CB0933">
        <w:rPr>
          <w:rFonts w:ascii="Times New Roman" w:hAnsi="Times New Roman" w:cs="Times New Roman"/>
          <w:sz w:val="24"/>
          <w:szCs w:val="24"/>
        </w:rPr>
        <w:t>) = (2.8-3.</w:t>
      </w:r>
      <w:proofErr w:type="gramStart"/>
      <w:r w:rsidRPr="00CB0933">
        <w:rPr>
          <w:rFonts w:ascii="Times New Roman" w:hAnsi="Times New Roman" w:cs="Times New Roman"/>
          <w:sz w:val="24"/>
          <w:szCs w:val="24"/>
        </w:rPr>
        <w:t>9)×</w:t>
      </w:r>
      <w:proofErr w:type="gramEnd"/>
      <w:r w:rsidRPr="00CB0933">
        <w:rPr>
          <w:rFonts w:ascii="Times New Roman" w:hAnsi="Times New Roman" w:cs="Times New Roman"/>
          <w:sz w:val="24"/>
          <w:szCs w:val="24"/>
        </w:rPr>
        <w:t>10</w:t>
      </w:r>
      <w:r w:rsidRPr="00CB0933">
        <w:rPr>
          <w:rFonts w:ascii="Times New Roman" w:hAnsi="Times New Roman" w:cs="Times New Roman"/>
          <w:sz w:val="24"/>
          <w:szCs w:val="24"/>
          <w:vertAlign w:val="superscript"/>
        </w:rPr>
        <w:t>15</w:t>
      </w:r>
      <w:r w:rsidRPr="00CB0933">
        <w:rPr>
          <w:rFonts w:ascii="Times New Roman" w:hAnsi="Times New Roman" w:cs="Times New Roman"/>
          <w:sz w:val="24"/>
          <w:szCs w:val="24"/>
        </w:rPr>
        <w:t xml:space="preserve"> cm</w:t>
      </w:r>
      <w:r w:rsidRPr="00CB0933">
        <w:rPr>
          <w:rFonts w:ascii="Times New Roman" w:hAnsi="Times New Roman" w:cs="Times New Roman"/>
          <w:sz w:val="24"/>
          <w:szCs w:val="24"/>
          <w:vertAlign w:val="superscript"/>
        </w:rPr>
        <w:t>-2</w:t>
      </w:r>
      <w:r w:rsidRPr="00CB0933">
        <w:rPr>
          <w:rFonts w:ascii="Times New Roman" w:hAnsi="Times New Roman" w:cs="Times New Roman"/>
          <w:sz w:val="24"/>
          <w:szCs w:val="24"/>
        </w:rPr>
        <w:t xml:space="preserve"> and adopted N(H</w:t>
      </w:r>
      <w:r w:rsidRPr="00CB0933">
        <w:rPr>
          <w:rFonts w:ascii="Times New Roman" w:hAnsi="Times New Roman" w:cs="Times New Roman"/>
          <w:sz w:val="24"/>
          <w:szCs w:val="24"/>
          <w:vertAlign w:val="subscript"/>
        </w:rPr>
        <w:t>2</w:t>
      </w:r>
      <w:r w:rsidRPr="00CB0933">
        <w:rPr>
          <w:rFonts w:ascii="Times New Roman" w:hAnsi="Times New Roman" w:cs="Times New Roman"/>
          <w:sz w:val="24"/>
          <w:szCs w:val="24"/>
        </w:rPr>
        <w:t>) = 10</w:t>
      </w:r>
      <w:r w:rsidRPr="00CB0933">
        <w:rPr>
          <w:rFonts w:ascii="Times New Roman" w:hAnsi="Times New Roman" w:cs="Times New Roman"/>
          <w:sz w:val="24"/>
          <w:szCs w:val="24"/>
          <w:vertAlign w:val="superscript"/>
        </w:rPr>
        <w:t>24</w:t>
      </w:r>
      <w:r w:rsidRPr="00CB0933">
        <w:rPr>
          <w:rFonts w:ascii="Times New Roman" w:hAnsi="Times New Roman" w:cs="Times New Roman"/>
          <w:sz w:val="24"/>
          <w:szCs w:val="24"/>
        </w:rPr>
        <w:t xml:space="preserve"> cm</w:t>
      </w:r>
      <w:r w:rsidRPr="00CB0933">
        <w:rPr>
          <w:rFonts w:ascii="Times New Roman" w:hAnsi="Times New Roman" w:cs="Times New Roman"/>
          <w:sz w:val="24"/>
          <w:szCs w:val="24"/>
          <w:vertAlign w:val="superscript"/>
        </w:rPr>
        <w:t>-2</w:t>
      </w:r>
      <w:r w:rsidRPr="00CB0933">
        <w:rPr>
          <w:rFonts w:ascii="Times New Roman" w:hAnsi="Times New Roman" w:cs="Times New Roman"/>
          <w:sz w:val="24"/>
          <w:szCs w:val="24"/>
        </w:rPr>
        <w:t xml:space="preserve"> (although she noted that its value could be anywhere form (5-50)×10</w:t>
      </w:r>
      <w:r w:rsidRPr="00CB0933">
        <w:rPr>
          <w:rFonts w:ascii="Times New Roman" w:hAnsi="Times New Roman" w:cs="Times New Roman"/>
          <w:sz w:val="24"/>
          <w:szCs w:val="24"/>
          <w:vertAlign w:val="superscript"/>
        </w:rPr>
        <w:t>23</w:t>
      </w:r>
      <w:r w:rsidRPr="00CB0933">
        <w:rPr>
          <w:rFonts w:ascii="Times New Roman" w:hAnsi="Times New Roman" w:cs="Times New Roman"/>
          <w:sz w:val="24"/>
          <w:szCs w:val="24"/>
        </w:rPr>
        <w:t xml:space="preserve"> cm</w:t>
      </w:r>
      <w:r w:rsidRPr="00CB0933">
        <w:rPr>
          <w:rFonts w:ascii="Times New Roman" w:hAnsi="Times New Roman" w:cs="Times New Roman"/>
          <w:sz w:val="24"/>
          <w:szCs w:val="24"/>
          <w:vertAlign w:val="superscript"/>
        </w:rPr>
        <w:t>-2</w:t>
      </w:r>
      <w:r w:rsidRPr="00CB0933">
        <w:rPr>
          <w:rFonts w:ascii="Times New Roman" w:hAnsi="Times New Roman" w:cs="Times New Roman"/>
          <w:sz w:val="24"/>
          <w:szCs w:val="24"/>
        </w:rPr>
        <w:t>) to find f(</w:t>
      </w:r>
      <w:proofErr w:type="spellStart"/>
      <w:r w:rsidRPr="00CB0933">
        <w:rPr>
          <w:rFonts w:ascii="Times New Roman" w:hAnsi="Times New Roman" w:cs="Times New Roman"/>
          <w:sz w:val="24"/>
          <w:szCs w:val="24"/>
        </w:rPr>
        <w:t>SiS</w:t>
      </w:r>
      <w:proofErr w:type="spellEnd"/>
      <w:r w:rsidRPr="00CB0933">
        <w:rPr>
          <w:rFonts w:ascii="Times New Roman" w:hAnsi="Times New Roman" w:cs="Times New Roman"/>
          <w:sz w:val="24"/>
          <w:szCs w:val="24"/>
        </w:rPr>
        <w:t>) = (2.8-3.9)×10</w:t>
      </w:r>
      <w:r w:rsidRPr="00CB0933">
        <w:rPr>
          <w:rFonts w:ascii="Times New Roman" w:hAnsi="Times New Roman" w:cs="Times New Roman"/>
          <w:sz w:val="24"/>
          <w:szCs w:val="24"/>
          <w:vertAlign w:val="superscript"/>
        </w:rPr>
        <w:t>-9</w:t>
      </w:r>
      <w:r w:rsidRPr="00CB0933">
        <w:rPr>
          <w:rFonts w:ascii="Times New Roman" w:hAnsi="Times New Roman" w:cs="Times New Roman"/>
          <w:sz w:val="24"/>
          <w:szCs w:val="24"/>
        </w:rPr>
        <w:t xml:space="preserve">. In this analysis she adopted a rotational temperature of 230K, higher than that currently thought (125K). </w:t>
      </w:r>
      <w:proofErr w:type="spellStart"/>
      <w:r w:rsidRPr="00CB0933">
        <w:rPr>
          <w:rFonts w:ascii="Times New Roman" w:hAnsi="Times New Roman" w:cs="Times New Roman"/>
          <w:sz w:val="24"/>
          <w:szCs w:val="24"/>
        </w:rPr>
        <w:t>Ziurys</w:t>
      </w:r>
      <w:proofErr w:type="spellEnd"/>
      <w:r w:rsidRPr="00CB0933">
        <w:rPr>
          <w:rFonts w:ascii="Times New Roman" w:hAnsi="Times New Roman" w:cs="Times New Roman"/>
          <w:sz w:val="24"/>
          <w:szCs w:val="24"/>
        </w:rPr>
        <w:t xml:space="preserve"> </w:t>
      </w:r>
      <w:r w:rsidRPr="00CB0933">
        <w:rPr>
          <w:rFonts w:ascii="Times New Roman" w:hAnsi="Times New Roman" w:cs="Times New Roman"/>
          <w:sz w:val="24"/>
          <w:szCs w:val="24"/>
        </w:rPr>
        <w:fldChar w:fldCharType="begin"/>
      </w:r>
      <w:r w:rsidRPr="00CB0933">
        <w:rPr>
          <w:rFonts w:ascii="Times New Roman" w:hAnsi="Times New Roman" w:cs="Times New Roman"/>
          <w:sz w:val="24"/>
          <w:szCs w:val="24"/>
        </w:rPr>
        <w:instrText xml:space="preserve"> ADDIN EN.CITE &lt;EndNote&gt;&lt;Cite&gt;&lt;Author&gt;Ziurys&lt;/Author&gt;&lt;Year&gt;1991&lt;/Year&gt;&lt;RecNum&gt;101&lt;/RecNum&gt;&lt;DisplayText&gt;(81)&lt;/DisplayText&gt;&lt;record&gt;&lt;rec-number&gt;101&lt;/rec-number&gt;&lt;foreign-keys&gt;&lt;key app="EN" db-id="epvrf5esv5pwzie9te6v50tna99sde0adadv" timestamp="1606450441"&gt;101&lt;/key&gt;&lt;/foreign-keys&gt;&lt;ref-type name="Journal Article"&gt;17&lt;/ref-type&gt;&lt;contributors&gt;&lt;authors&gt;&lt;author&gt;L. M. Ziurys&lt;/author&gt;&lt;/authors&gt;&lt;/contributors&gt;&lt;titles&gt;&lt;title&gt;SiS in outflow regions: More high-temperature silicon chemistry.&lt;/title&gt;&lt;secondary-title&gt;Astrophys. J.&lt;/secondary-title&gt;&lt;/titles&gt;&lt;periodical&gt;&lt;full-title&gt;Astrophys. J.&lt;/full-title&gt;&lt;/periodical&gt;&lt;pages&gt;260-266&lt;/pages&gt;&lt;volume&gt;379&lt;/volume&gt;&lt;dates&gt;&lt;year&gt;1991&lt;/year&gt;&lt;/dates&gt;&lt;urls&gt;&lt;/urls&gt;&lt;/record&gt;&lt;/Cite&gt;&lt;/EndNote&gt;</w:instrText>
      </w:r>
      <w:r w:rsidRPr="00CB0933">
        <w:rPr>
          <w:rFonts w:ascii="Times New Roman" w:hAnsi="Times New Roman" w:cs="Times New Roman"/>
          <w:sz w:val="24"/>
          <w:szCs w:val="24"/>
        </w:rPr>
        <w:fldChar w:fldCharType="separate"/>
      </w:r>
      <w:r w:rsidRPr="00CB0933">
        <w:rPr>
          <w:rFonts w:ascii="Times New Roman" w:hAnsi="Times New Roman" w:cs="Times New Roman"/>
          <w:noProof/>
          <w:sz w:val="24"/>
          <w:szCs w:val="24"/>
        </w:rPr>
        <w:t>(</w:t>
      </w:r>
      <w:hyperlink w:anchor="_ENREF_81" w:tooltip="Ziurys, 1991 #101" w:history="1">
        <w:r w:rsidRPr="00CB0933">
          <w:rPr>
            <w:rFonts w:ascii="Times New Roman" w:hAnsi="Times New Roman" w:cs="Times New Roman"/>
            <w:noProof/>
            <w:sz w:val="24"/>
            <w:szCs w:val="24"/>
          </w:rPr>
          <w:t>81</w:t>
        </w:r>
      </w:hyperlink>
      <w:r w:rsidRPr="00CB0933">
        <w:rPr>
          <w:rFonts w:ascii="Times New Roman" w:hAnsi="Times New Roman" w:cs="Times New Roman"/>
          <w:noProof/>
          <w:sz w:val="24"/>
          <w:szCs w:val="24"/>
        </w:rPr>
        <w:t>)</w:t>
      </w:r>
      <w:r w:rsidRPr="00CB0933">
        <w:rPr>
          <w:rFonts w:ascii="Times New Roman" w:hAnsi="Times New Roman" w:cs="Times New Roman"/>
          <w:sz w:val="24"/>
          <w:szCs w:val="24"/>
        </w:rPr>
        <w:fldChar w:fldCharType="end"/>
      </w:r>
      <w:r w:rsidRPr="00CB0933">
        <w:rPr>
          <w:rFonts w:ascii="Times New Roman" w:hAnsi="Times New Roman" w:cs="Times New Roman"/>
          <w:sz w:val="24"/>
          <w:szCs w:val="24"/>
        </w:rPr>
        <w:t>reobserved these two transitions with a different telescope and added the 15-14 transition to them.  In this paper, she used a rotational temperature of 100K and derived N(</w:t>
      </w:r>
      <w:proofErr w:type="spellStart"/>
      <w:r w:rsidRPr="00CB0933">
        <w:rPr>
          <w:rFonts w:ascii="Times New Roman" w:hAnsi="Times New Roman" w:cs="Times New Roman"/>
          <w:sz w:val="24"/>
          <w:szCs w:val="24"/>
        </w:rPr>
        <w:t>SiS</w:t>
      </w:r>
      <w:proofErr w:type="spellEnd"/>
      <w:r w:rsidRPr="00CB0933">
        <w:rPr>
          <w:rFonts w:ascii="Times New Roman" w:hAnsi="Times New Roman" w:cs="Times New Roman"/>
          <w:sz w:val="24"/>
          <w:szCs w:val="24"/>
        </w:rPr>
        <w:t>) = 4×10</w:t>
      </w:r>
      <w:r w:rsidRPr="00CB0933">
        <w:rPr>
          <w:rFonts w:ascii="Times New Roman" w:hAnsi="Times New Roman" w:cs="Times New Roman"/>
          <w:sz w:val="24"/>
          <w:szCs w:val="24"/>
          <w:vertAlign w:val="superscript"/>
        </w:rPr>
        <w:t>15</w:t>
      </w:r>
      <w:r w:rsidRPr="00CB0933">
        <w:rPr>
          <w:rFonts w:ascii="Times New Roman" w:hAnsi="Times New Roman" w:cs="Times New Roman"/>
          <w:sz w:val="24"/>
          <w:szCs w:val="24"/>
        </w:rPr>
        <w:t xml:space="preserve"> cm</w:t>
      </w:r>
      <w:r w:rsidRPr="00CB0933">
        <w:rPr>
          <w:rFonts w:ascii="Times New Roman" w:hAnsi="Times New Roman" w:cs="Times New Roman"/>
          <w:sz w:val="24"/>
          <w:szCs w:val="24"/>
          <w:vertAlign w:val="superscript"/>
        </w:rPr>
        <w:t>-2</w:t>
      </w:r>
      <w:r w:rsidRPr="00CB0933">
        <w:rPr>
          <w:rFonts w:ascii="Times New Roman" w:hAnsi="Times New Roman" w:cs="Times New Roman"/>
          <w:sz w:val="24"/>
          <w:szCs w:val="24"/>
        </w:rPr>
        <w:t xml:space="preserve"> for a 10 arcsec source and 1.4×10</w:t>
      </w:r>
      <w:r w:rsidRPr="00CB0933">
        <w:rPr>
          <w:rFonts w:ascii="Times New Roman" w:hAnsi="Times New Roman" w:cs="Times New Roman"/>
          <w:sz w:val="24"/>
          <w:szCs w:val="24"/>
          <w:vertAlign w:val="superscript"/>
        </w:rPr>
        <w:t>14</w:t>
      </w:r>
      <w:r w:rsidRPr="00CB0933">
        <w:rPr>
          <w:rFonts w:ascii="Times New Roman" w:hAnsi="Times New Roman" w:cs="Times New Roman"/>
          <w:sz w:val="24"/>
          <w:szCs w:val="24"/>
        </w:rPr>
        <w:t xml:space="preserve"> cm</w:t>
      </w:r>
      <w:r w:rsidRPr="00CB0933">
        <w:rPr>
          <w:rFonts w:ascii="Times New Roman" w:hAnsi="Times New Roman" w:cs="Times New Roman"/>
          <w:sz w:val="24"/>
          <w:szCs w:val="24"/>
          <w:vertAlign w:val="superscript"/>
        </w:rPr>
        <w:t xml:space="preserve">-2 </w:t>
      </w:r>
      <w:r w:rsidRPr="00CB0933">
        <w:rPr>
          <w:rFonts w:ascii="Times New Roman" w:hAnsi="Times New Roman" w:cs="Times New Roman"/>
          <w:sz w:val="24"/>
          <w:szCs w:val="24"/>
        </w:rPr>
        <w:t>for a 27 arcsec source, closer to the actual size of the plateau.</w:t>
      </w:r>
    </w:p>
    <w:p w14:paraId="5142EEA2" w14:textId="4DF3A05C" w:rsidR="00CF4B38" w:rsidRPr="00CB0933" w:rsidRDefault="00CF4B38">
      <w:pPr>
        <w:suppressAutoHyphens w:val="0"/>
        <w:spacing w:line="240" w:lineRule="auto"/>
        <w:rPr>
          <w:rFonts w:ascii="Times New Roman" w:hAnsi="Times New Roman" w:cs="Times New Roman"/>
          <w:b/>
          <w:color w:val="000000" w:themeColor="text1"/>
          <w:sz w:val="24"/>
          <w:szCs w:val="24"/>
        </w:rPr>
      </w:pPr>
      <w:r w:rsidRPr="00CB0933">
        <w:rPr>
          <w:rFonts w:ascii="Times New Roman" w:hAnsi="Times New Roman" w:cs="Times New Roman"/>
          <w:b/>
          <w:color w:val="000000" w:themeColor="text1"/>
          <w:sz w:val="24"/>
          <w:szCs w:val="24"/>
        </w:rPr>
        <w:br w:type="page"/>
      </w:r>
    </w:p>
    <w:p w14:paraId="165BD326" w14:textId="77777777" w:rsidR="00CF4B38" w:rsidRPr="00CB0933" w:rsidRDefault="00CF4B38">
      <w:pPr>
        <w:rPr>
          <w:rFonts w:ascii="Times New Roman" w:hAnsi="Times New Roman" w:cs="Times New Roman"/>
          <w:b/>
          <w:color w:val="000000" w:themeColor="text1"/>
          <w:sz w:val="24"/>
          <w:szCs w:val="24"/>
        </w:rPr>
      </w:pPr>
    </w:p>
    <w:p w14:paraId="30FC6B77" w14:textId="2A63C9D6"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b/>
          <w:color w:val="000000" w:themeColor="text1"/>
          <w:sz w:val="24"/>
          <w:szCs w:val="24"/>
        </w:rPr>
        <w:t>Table S5</w:t>
      </w:r>
      <w:r w:rsidRPr="00CB0933">
        <w:rPr>
          <w:rFonts w:ascii="Times New Roman" w:hAnsi="Times New Roman" w:cs="Times New Roman"/>
          <w:color w:val="000000" w:themeColor="text1"/>
          <w:sz w:val="24"/>
          <w:szCs w:val="24"/>
        </w:rPr>
        <w:t>: Initial fractional abundance</w:t>
      </w:r>
      <w:r w:rsidR="002D4CD0" w:rsidRPr="00CB0933">
        <w:rPr>
          <w:rFonts w:ascii="Times New Roman" w:hAnsi="Times New Roman" w:cs="Times New Roman"/>
          <w:color w:val="000000" w:themeColor="text1"/>
          <w:sz w:val="24"/>
          <w:szCs w:val="24"/>
        </w:rPr>
        <w:t>s</w:t>
      </w:r>
      <w:r w:rsidRPr="00CB0933">
        <w:rPr>
          <w:rFonts w:ascii="Times New Roman" w:hAnsi="Times New Roman" w:cs="Times New Roman"/>
          <w:color w:val="000000" w:themeColor="text1"/>
          <w:sz w:val="24"/>
          <w:szCs w:val="24"/>
        </w:rPr>
        <w:t>, f(X), of species relative to H</w:t>
      </w:r>
      <w:r w:rsidRPr="00CB0933">
        <w:rPr>
          <w:rFonts w:ascii="Times New Roman" w:hAnsi="Times New Roman" w:cs="Times New Roman"/>
          <w:color w:val="000000" w:themeColor="text1"/>
          <w:sz w:val="24"/>
          <w:szCs w:val="24"/>
          <w:vertAlign w:val="subscript"/>
        </w:rPr>
        <w:t>2</w:t>
      </w:r>
      <w:r w:rsidRPr="00CB0933">
        <w:rPr>
          <w:rFonts w:ascii="Times New Roman" w:hAnsi="Times New Roman" w:cs="Times New Roman"/>
          <w:color w:val="000000" w:themeColor="text1"/>
          <w:sz w:val="24"/>
          <w:szCs w:val="24"/>
        </w:rPr>
        <w:t xml:space="preserve"> </w:t>
      </w:r>
    </w:p>
    <w:p w14:paraId="27E86B06" w14:textId="77777777" w:rsidR="00B47FDC" w:rsidRPr="00CB0933" w:rsidRDefault="00B47FDC">
      <w:pPr>
        <w:rPr>
          <w:rFonts w:ascii="Times New Roman" w:hAnsi="Times New Roman" w:cs="Times New Roman"/>
          <w:color w:val="000000" w:themeColor="text1"/>
          <w:sz w:val="24"/>
          <w:szCs w:val="24"/>
        </w:rPr>
      </w:pPr>
    </w:p>
    <w:tbl>
      <w:tblPr>
        <w:tblStyle w:val="TableGrid"/>
        <w:tblW w:w="0" w:type="auto"/>
        <w:tblLook w:val="04A0" w:firstRow="1" w:lastRow="0" w:firstColumn="1" w:lastColumn="0" w:noHBand="0" w:noVBand="1"/>
      </w:tblPr>
      <w:tblGrid>
        <w:gridCol w:w="2394"/>
        <w:gridCol w:w="2394"/>
        <w:gridCol w:w="2394"/>
        <w:gridCol w:w="2394"/>
      </w:tblGrid>
      <w:tr w:rsidR="00EB41CB" w:rsidRPr="00CB0933" w14:paraId="1CB16731" w14:textId="77777777" w:rsidTr="00B47FDC">
        <w:tc>
          <w:tcPr>
            <w:tcW w:w="2394" w:type="dxa"/>
          </w:tcPr>
          <w:p w14:paraId="548C92E1" w14:textId="6322BAAE"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Species</w:t>
            </w:r>
          </w:p>
        </w:tc>
        <w:tc>
          <w:tcPr>
            <w:tcW w:w="2394" w:type="dxa"/>
          </w:tcPr>
          <w:p w14:paraId="2FEB9C2E" w14:textId="10B15EF5"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Abundance</w:t>
            </w:r>
          </w:p>
        </w:tc>
        <w:tc>
          <w:tcPr>
            <w:tcW w:w="2394" w:type="dxa"/>
          </w:tcPr>
          <w:p w14:paraId="7CD34D66" w14:textId="00DECB4B"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Species</w:t>
            </w:r>
          </w:p>
        </w:tc>
        <w:tc>
          <w:tcPr>
            <w:tcW w:w="2394" w:type="dxa"/>
          </w:tcPr>
          <w:p w14:paraId="514D4734" w14:textId="6A2AFF80"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Abundance</w:t>
            </w:r>
          </w:p>
        </w:tc>
      </w:tr>
      <w:tr w:rsidR="00EB41CB" w:rsidRPr="00CB0933" w14:paraId="6A3DEDCA" w14:textId="77777777" w:rsidTr="00B47FDC">
        <w:tc>
          <w:tcPr>
            <w:tcW w:w="2394" w:type="dxa"/>
          </w:tcPr>
          <w:p w14:paraId="5CD07959" w14:textId="12BB313A"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He</w:t>
            </w:r>
          </w:p>
        </w:tc>
        <w:tc>
          <w:tcPr>
            <w:tcW w:w="2394" w:type="dxa"/>
          </w:tcPr>
          <w:p w14:paraId="44CC2E2A" w14:textId="1C1D0D91" w:rsidR="00B47FDC" w:rsidRPr="00CB0933" w:rsidRDefault="00B47FDC">
            <w:pPr>
              <w:rPr>
                <w:rFonts w:ascii="Times New Roman" w:hAnsi="Times New Roman" w:cs="Times New Roman"/>
                <w:color w:val="000000" w:themeColor="text1"/>
                <w:sz w:val="24"/>
                <w:szCs w:val="24"/>
                <w:vertAlign w:val="superscript"/>
              </w:rPr>
            </w:pPr>
            <w:r w:rsidRPr="00CB0933">
              <w:rPr>
                <w:rFonts w:ascii="Times New Roman" w:eastAsia="Calibri" w:hAnsi="Times New Roman" w:cs="Times New Roman"/>
                <w:color w:val="000000" w:themeColor="text1"/>
                <w:sz w:val="24"/>
                <w:szCs w:val="24"/>
              </w:rPr>
              <w:t>1 ×10</w:t>
            </w:r>
            <w:r w:rsidRPr="00CB0933">
              <w:rPr>
                <w:rFonts w:ascii="Times New Roman" w:eastAsia="Calibri" w:hAnsi="Times New Roman" w:cs="Times New Roman"/>
                <w:color w:val="000000" w:themeColor="text1"/>
                <w:sz w:val="24"/>
                <w:szCs w:val="24"/>
                <w:vertAlign w:val="superscript"/>
              </w:rPr>
              <w:t>-1</w:t>
            </w:r>
          </w:p>
        </w:tc>
        <w:tc>
          <w:tcPr>
            <w:tcW w:w="2394" w:type="dxa"/>
          </w:tcPr>
          <w:p w14:paraId="6813CB23" w14:textId="67034BDB"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CH</w:t>
            </w:r>
            <w:r w:rsidRPr="00CB0933">
              <w:rPr>
                <w:rFonts w:ascii="Times New Roman" w:hAnsi="Times New Roman" w:cs="Times New Roman"/>
                <w:color w:val="000000" w:themeColor="text1"/>
                <w:sz w:val="24"/>
                <w:szCs w:val="24"/>
                <w:vertAlign w:val="subscript"/>
              </w:rPr>
              <w:t>3</w:t>
            </w:r>
            <w:r w:rsidRPr="00CB0933">
              <w:rPr>
                <w:rFonts w:ascii="Times New Roman" w:hAnsi="Times New Roman" w:cs="Times New Roman"/>
                <w:color w:val="000000" w:themeColor="text1"/>
                <w:sz w:val="24"/>
                <w:szCs w:val="24"/>
              </w:rPr>
              <w:t>OH</w:t>
            </w:r>
          </w:p>
        </w:tc>
        <w:tc>
          <w:tcPr>
            <w:tcW w:w="2394" w:type="dxa"/>
          </w:tcPr>
          <w:p w14:paraId="5A64DB4D" w14:textId="670F6C60" w:rsidR="00B47FDC" w:rsidRPr="00CB0933" w:rsidRDefault="00B47FDC">
            <w:pPr>
              <w:rPr>
                <w:rFonts w:ascii="Times New Roman" w:hAnsi="Times New Roman" w:cs="Times New Roman"/>
                <w:color w:val="000000" w:themeColor="text1"/>
                <w:sz w:val="24"/>
                <w:szCs w:val="24"/>
                <w:vertAlign w:val="superscript"/>
              </w:rPr>
            </w:pPr>
            <w:r w:rsidRPr="00CB0933">
              <w:rPr>
                <w:rFonts w:ascii="Times New Roman" w:eastAsia="Calibri" w:hAnsi="Times New Roman" w:cs="Times New Roman"/>
                <w:color w:val="000000" w:themeColor="text1"/>
                <w:sz w:val="24"/>
                <w:szCs w:val="24"/>
              </w:rPr>
              <w:t>1 ×10</w:t>
            </w:r>
            <w:r w:rsidRPr="00CB0933">
              <w:rPr>
                <w:rFonts w:ascii="Times New Roman" w:eastAsia="Calibri" w:hAnsi="Times New Roman" w:cs="Times New Roman"/>
                <w:color w:val="000000" w:themeColor="text1"/>
                <w:sz w:val="24"/>
                <w:szCs w:val="24"/>
                <w:vertAlign w:val="superscript"/>
              </w:rPr>
              <w:t>-6</w:t>
            </w:r>
          </w:p>
        </w:tc>
      </w:tr>
      <w:tr w:rsidR="00EB41CB" w:rsidRPr="00CB0933" w14:paraId="1DA2FCD7" w14:textId="77777777" w:rsidTr="00B47FDC">
        <w:tc>
          <w:tcPr>
            <w:tcW w:w="2394" w:type="dxa"/>
          </w:tcPr>
          <w:p w14:paraId="64D84FE6" w14:textId="0643158F"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H</w:t>
            </w:r>
            <w:r w:rsidRPr="00CB0933">
              <w:rPr>
                <w:rFonts w:ascii="Times New Roman" w:hAnsi="Times New Roman" w:cs="Times New Roman"/>
                <w:color w:val="000000" w:themeColor="text1"/>
                <w:sz w:val="24"/>
                <w:szCs w:val="24"/>
                <w:vertAlign w:val="subscript"/>
              </w:rPr>
              <w:t>2</w:t>
            </w:r>
            <w:r w:rsidRPr="00CB0933">
              <w:rPr>
                <w:rFonts w:ascii="Times New Roman" w:hAnsi="Times New Roman" w:cs="Times New Roman"/>
                <w:color w:val="000000" w:themeColor="text1"/>
                <w:sz w:val="24"/>
                <w:szCs w:val="24"/>
              </w:rPr>
              <w:t>O</w:t>
            </w:r>
          </w:p>
        </w:tc>
        <w:tc>
          <w:tcPr>
            <w:tcW w:w="2394" w:type="dxa"/>
          </w:tcPr>
          <w:p w14:paraId="597E0B83" w14:textId="0EBF454B" w:rsidR="00B47FDC" w:rsidRPr="00CB0933" w:rsidRDefault="00B47FDC">
            <w:pPr>
              <w:rPr>
                <w:rFonts w:ascii="Times New Roman" w:hAnsi="Times New Roman" w:cs="Times New Roman"/>
                <w:color w:val="000000" w:themeColor="text1"/>
                <w:sz w:val="24"/>
                <w:szCs w:val="24"/>
                <w:vertAlign w:val="superscript"/>
              </w:rPr>
            </w:pPr>
            <w:r w:rsidRPr="00CB0933">
              <w:rPr>
                <w:rFonts w:ascii="Times New Roman" w:eastAsia="Calibri" w:hAnsi="Times New Roman" w:cs="Times New Roman"/>
                <w:color w:val="000000" w:themeColor="text1"/>
                <w:sz w:val="24"/>
                <w:szCs w:val="24"/>
              </w:rPr>
              <w:t>2 ×10</w:t>
            </w:r>
            <w:r w:rsidRPr="00CB0933">
              <w:rPr>
                <w:rFonts w:ascii="Times New Roman" w:eastAsia="Calibri" w:hAnsi="Times New Roman" w:cs="Times New Roman"/>
                <w:color w:val="000000" w:themeColor="text1"/>
                <w:sz w:val="24"/>
                <w:szCs w:val="24"/>
                <w:vertAlign w:val="superscript"/>
              </w:rPr>
              <w:t>-4</w:t>
            </w:r>
          </w:p>
        </w:tc>
        <w:tc>
          <w:tcPr>
            <w:tcW w:w="2394" w:type="dxa"/>
          </w:tcPr>
          <w:p w14:paraId="538C7C14" w14:textId="08B66976"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N</w:t>
            </w:r>
            <w:r w:rsidRPr="00CB0933">
              <w:rPr>
                <w:rFonts w:ascii="Times New Roman" w:hAnsi="Times New Roman" w:cs="Times New Roman"/>
                <w:color w:val="000000" w:themeColor="text1"/>
                <w:sz w:val="24"/>
                <w:szCs w:val="24"/>
                <w:vertAlign w:val="subscript"/>
              </w:rPr>
              <w:t>2</w:t>
            </w:r>
          </w:p>
        </w:tc>
        <w:tc>
          <w:tcPr>
            <w:tcW w:w="2394" w:type="dxa"/>
          </w:tcPr>
          <w:p w14:paraId="4F80DCC9" w14:textId="7B67E748" w:rsidR="00B47FDC" w:rsidRPr="00CB0933" w:rsidRDefault="00B47FDC">
            <w:pPr>
              <w:rPr>
                <w:rFonts w:ascii="Times New Roman" w:hAnsi="Times New Roman" w:cs="Times New Roman"/>
                <w:color w:val="000000" w:themeColor="text1"/>
                <w:sz w:val="24"/>
                <w:szCs w:val="24"/>
                <w:vertAlign w:val="superscript"/>
              </w:rPr>
            </w:pPr>
            <w:r w:rsidRPr="00CB0933">
              <w:rPr>
                <w:rFonts w:ascii="Times New Roman" w:eastAsia="Calibri" w:hAnsi="Times New Roman" w:cs="Times New Roman"/>
                <w:color w:val="000000" w:themeColor="text1"/>
                <w:sz w:val="24"/>
                <w:szCs w:val="24"/>
              </w:rPr>
              <w:t>4 ×10</w:t>
            </w:r>
            <w:r w:rsidRPr="00CB0933">
              <w:rPr>
                <w:rFonts w:ascii="Times New Roman" w:eastAsia="Calibri" w:hAnsi="Times New Roman" w:cs="Times New Roman"/>
                <w:color w:val="000000" w:themeColor="text1"/>
                <w:sz w:val="24"/>
                <w:szCs w:val="24"/>
                <w:vertAlign w:val="superscript"/>
              </w:rPr>
              <w:t>-7</w:t>
            </w:r>
          </w:p>
        </w:tc>
      </w:tr>
      <w:tr w:rsidR="00EB41CB" w:rsidRPr="00CB0933" w14:paraId="569706BD" w14:textId="77777777" w:rsidTr="00B47FDC">
        <w:tc>
          <w:tcPr>
            <w:tcW w:w="2394" w:type="dxa"/>
          </w:tcPr>
          <w:p w14:paraId="10CA7436" w14:textId="23D1FE8E"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CO</w:t>
            </w:r>
          </w:p>
        </w:tc>
        <w:tc>
          <w:tcPr>
            <w:tcW w:w="2394" w:type="dxa"/>
          </w:tcPr>
          <w:p w14:paraId="41D9069F" w14:textId="0EA81A82" w:rsidR="00B47FDC" w:rsidRPr="00CB0933" w:rsidRDefault="00B47FDC">
            <w:pPr>
              <w:rPr>
                <w:rFonts w:ascii="Times New Roman" w:hAnsi="Times New Roman" w:cs="Times New Roman"/>
                <w:color w:val="000000" w:themeColor="text1"/>
                <w:sz w:val="24"/>
                <w:szCs w:val="24"/>
                <w:vertAlign w:val="superscript"/>
              </w:rPr>
            </w:pPr>
            <w:r w:rsidRPr="00CB0933">
              <w:rPr>
                <w:rFonts w:ascii="Times New Roman" w:eastAsia="Calibri" w:hAnsi="Times New Roman" w:cs="Times New Roman"/>
                <w:color w:val="000000" w:themeColor="text1"/>
                <w:sz w:val="24"/>
                <w:szCs w:val="24"/>
              </w:rPr>
              <w:t>1 ×10</w:t>
            </w:r>
            <w:r w:rsidRPr="00CB0933">
              <w:rPr>
                <w:rFonts w:ascii="Times New Roman" w:eastAsia="Calibri" w:hAnsi="Times New Roman" w:cs="Times New Roman"/>
                <w:color w:val="000000" w:themeColor="text1"/>
                <w:sz w:val="24"/>
                <w:szCs w:val="24"/>
                <w:vertAlign w:val="superscript"/>
              </w:rPr>
              <w:t>-4</w:t>
            </w:r>
          </w:p>
        </w:tc>
        <w:tc>
          <w:tcPr>
            <w:tcW w:w="2394" w:type="dxa"/>
          </w:tcPr>
          <w:p w14:paraId="3DDFD4C8" w14:textId="4C9DCE7E"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SiH</w:t>
            </w:r>
            <w:r w:rsidRPr="00CB0933">
              <w:rPr>
                <w:rFonts w:ascii="Times New Roman" w:hAnsi="Times New Roman" w:cs="Times New Roman"/>
                <w:color w:val="000000" w:themeColor="text1"/>
                <w:sz w:val="24"/>
                <w:szCs w:val="24"/>
                <w:vertAlign w:val="subscript"/>
              </w:rPr>
              <w:t>4</w:t>
            </w:r>
          </w:p>
        </w:tc>
        <w:tc>
          <w:tcPr>
            <w:tcW w:w="2394" w:type="dxa"/>
          </w:tcPr>
          <w:p w14:paraId="4EF2E063" w14:textId="16CEEED6" w:rsidR="00B47FDC" w:rsidRPr="00CB0933" w:rsidRDefault="00B47FDC">
            <w:pPr>
              <w:rPr>
                <w:rFonts w:ascii="Times New Roman" w:hAnsi="Times New Roman" w:cs="Times New Roman"/>
                <w:color w:val="000000" w:themeColor="text1"/>
                <w:sz w:val="24"/>
                <w:szCs w:val="24"/>
                <w:vertAlign w:val="superscript"/>
              </w:rPr>
            </w:pPr>
            <w:r w:rsidRPr="00CB0933">
              <w:rPr>
                <w:rFonts w:ascii="Times New Roman" w:eastAsia="Calibri" w:hAnsi="Times New Roman" w:cs="Times New Roman"/>
                <w:color w:val="000000" w:themeColor="text1"/>
                <w:sz w:val="24"/>
                <w:szCs w:val="24"/>
              </w:rPr>
              <w:t>2 ×10</w:t>
            </w:r>
            <w:r w:rsidRPr="00CB0933">
              <w:rPr>
                <w:rFonts w:ascii="Times New Roman" w:eastAsia="Calibri" w:hAnsi="Times New Roman" w:cs="Times New Roman"/>
                <w:color w:val="000000" w:themeColor="text1"/>
                <w:sz w:val="24"/>
                <w:szCs w:val="24"/>
                <w:vertAlign w:val="superscript"/>
              </w:rPr>
              <w:t>-7</w:t>
            </w:r>
          </w:p>
        </w:tc>
      </w:tr>
      <w:tr w:rsidR="00EB41CB" w:rsidRPr="00CB0933" w14:paraId="4A7F3F09" w14:textId="77777777" w:rsidTr="00B47FDC">
        <w:tc>
          <w:tcPr>
            <w:tcW w:w="2394" w:type="dxa"/>
          </w:tcPr>
          <w:p w14:paraId="7AEA5327" w14:textId="7F7C8F6E"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NH</w:t>
            </w:r>
            <w:r w:rsidRPr="00CB0933">
              <w:rPr>
                <w:rFonts w:ascii="Times New Roman" w:hAnsi="Times New Roman" w:cs="Times New Roman"/>
                <w:color w:val="000000" w:themeColor="text1"/>
                <w:sz w:val="24"/>
                <w:szCs w:val="24"/>
                <w:vertAlign w:val="subscript"/>
              </w:rPr>
              <w:t>3</w:t>
            </w:r>
          </w:p>
        </w:tc>
        <w:tc>
          <w:tcPr>
            <w:tcW w:w="2394" w:type="dxa"/>
          </w:tcPr>
          <w:p w14:paraId="0A84FED9" w14:textId="42395854" w:rsidR="00B47FDC" w:rsidRPr="00CB0933" w:rsidRDefault="00B47FDC">
            <w:pPr>
              <w:rPr>
                <w:rFonts w:ascii="Times New Roman" w:hAnsi="Times New Roman" w:cs="Times New Roman"/>
                <w:color w:val="000000" w:themeColor="text1"/>
                <w:sz w:val="24"/>
                <w:szCs w:val="24"/>
                <w:vertAlign w:val="superscript"/>
              </w:rPr>
            </w:pPr>
            <w:r w:rsidRPr="00CB0933">
              <w:rPr>
                <w:rFonts w:ascii="Times New Roman" w:eastAsia="Calibri" w:hAnsi="Times New Roman" w:cs="Times New Roman"/>
                <w:color w:val="000000" w:themeColor="text1"/>
                <w:sz w:val="24"/>
                <w:szCs w:val="24"/>
              </w:rPr>
              <w:t>2 ×10</w:t>
            </w:r>
            <w:r w:rsidRPr="00CB0933">
              <w:rPr>
                <w:rFonts w:ascii="Times New Roman" w:eastAsia="Calibri" w:hAnsi="Times New Roman" w:cs="Times New Roman"/>
                <w:color w:val="000000" w:themeColor="text1"/>
                <w:sz w:val="24"/>
                <w:szCs w:val="24"/>
                <w:vertAlign w:val="superscript"/>
              </w:rPr>
              <w:t>-5</w:t>
            </w:r>
          </w:p>
        </w:tc>
        <w:tc>
          <w:tcPr>
            <w:tcW w:w="2394" w:type="dxa"/>
          </w:tcPr>
          <w:p w14:paraId="2B319217" w14:textId="55536857"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OCS</w:t>
            </w:r>
          </w:p>
        </w:tc>
        <w:tc>
          <w:tcPr>
            <w:tcW w:w="2394" w:type="dxa"/>
          </w:tcPr>
          <w:p w14:paraId="27BE4C3B" w14:textId="26357413" w:rsidR="00B47FDC" w:rsidRPr="00CB0933" w:rsidRDefault="00B47FDC">
            <w:pPr>
              <w:rPr>
                <w:rFonts w:ascii="Times New Roman" w:hAnsi="Times New Roman" w:cs="Times New Roman"/>
                <w:color w:val="000000" w:themeColor="text1"/>
                <w:sz w:val="24"/>
                <w:szCs w:val="24"/>
                <w:vertAlign w:val="superscript"/>
              </w:rPr>
            </w:pPr>
            <w:r w:rsidRPr="00CB0933">
              <w:rPr>
                <w:rFonts w:ascii="Times New Roman" w:eastAsia="Calibri" w:hAnsi="Times New Roman" w:cs="Times New Roman"/>
                <w:color w:val="000000" w:themeColor="text1"/>
                <w:sz w:val="24"/>
                <w:szCs w:val="24"/>
              </w:rPr>
              <w:t>1 ×10</w:t>
            </w:r>
            <w:r w:rsidRPr="00CB0933">
              <w:rPr>
                <w:rFonts w:ascii="Times New Roman" w:eastAsia="Calibri" w:hAnsi="Times New Roman" w:cs="Times New Roman"/>
                <w:color w:val="000000" w:themeColor="text1"/>
                <w:sz w:val="24"/>
                <w:szCs w:val="24"/>
                <w:vertAlign w:val="superscript"/>
              </w:rPr>
              <w:t>-7</w:t>
            </w:r>
          </w:p>
        </w:tc>
      </w:tr>
      <w:tr w:rsidR="00B47FDC" w:rsidRPr="00CB0933" w14:paraId="61A9FE53" w14:textId="77777777" w:rsidTr="00B47FDC">
        <w:tc>
          <w:tcPr>
            <w:tcW w:w="2394" w:type="dxa"/>
          </w:tcPr>
          <w:p w14:paraId="0EA220AD" w14:textId="46C1D29A"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H</w:t>
            </w:r>
            <w:r w:rsidRPr="00CB0933">
              <w:rPr>
                <w:rFonts w:ascii="Times New Roman" w:hAnsi="Times New Roman" w:cs="Times New Roman"/>
                <w:color w:val="000000" w:themeColor="text1"/>
                <w:sz w:val="24"/>
                <w:szCs w:val="24"/>
                <w:vertAlign w:val="subscript"/>
              </w:rPr>
              <w:t>2</w:t>
            </w:r>
            <w:r w:rsidRPr="00CB0933">
              <w:rPr>
                <w:rFonts w:ascii="Times New Roman" w:hAnsi="Times New Roman" w:cs="Times New Roman"/>
                <w:color w:val="000000" w:themeColor="text1"/>
                <w:sz w:val="24"/>
                <w:szCs w:val="24"/>
              </w:rPr>
              <w:t>S</w:t>
            </w:r>
          </w:p>
        </w:tc>
        <w:tc>
          <w:tcPr>
            <w:tcW w:w="2394" w:type="dxa"/>
          </w:tcPr>
          <w:p w14:paraId="7CCC4F9B" w14:textId="5BDFF11F" w:rsidR="00B47FDC" w:rsidRPr="00CB0933" w:rsidRDefault="00B47FDC">
            <w:pPr>
              <w:rPr>
                <w:rFonts w:ascii="Times New Roman" w:hAnsi="Times New Roman" w:cs="Times New Roman"/>
                <w:color w:val="000000" w:themeColor="text1"/>
                <w:sz w:val="24"/>
                <w:szCs w:val="24"/>
                <w:vertAlign w:val="superscript"/>
              </w:rPr>
            </w:pPr>
            <w:r w:rsidRPr="00CB0933">
              <w:rPr>
                <w:rFonts w:ascii="Times New Roman" w:eastAsia="Calibri" w:hAnsi="Times New Roman" w:cs="Times New Roman"/>
                <w:color w:val="000000" w:themeColor="text1"/>
                <w:sz w:val="24"/>
                <w:szCs w:val="24"/>
              </w:rPr>
              <w:t>2 ×10</w:t>
            </w:r>
            <w:r w:rsidRPr="00CB0933">
              <w:rPr>
                <w:rFonts w:ascii="Times New Roman" w:eastAsia="Calibri" w:hAnsi="Times New Roman" w:cs="Times New Roman"/>
                <w:color w:val="000000" w:themeColor="text1"/>
                <w:sz w:val="24"/>
                <w:szCs w:val="24"/>
                <w:vertAlign w:val="superscript"/>
              </w:rPr>
              <w:t>-6</w:t>
            </w:r>
          </w:p>
        </w:tc>
        <w:tc>
          <w:tcPr>
            <w:tcW w:w="2394" w:type="dxa"/>
          </w:tcPr>
          <w:p w14:paraId="4516E771" w14:textId="65BB45E6" w:rsidR="00B47FDC" w:rsidRPr="00CB0933" w:rsidRDefault="00B47FDC">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t>CH</w:t>
            </w:r>
            <w:r w:rsidRPr="00CB0933">
              <w:rPr>
                <w:rFonts w:ascii="Times New Roman" w:hAnsi="Times New Roman" w:cs="Times New Roman"/>
                <w:color w:val="000000" w:themeColor="text1"/>
                <w:sz w:val="24"/>
                <w:szCs w:val="24"/>
                <w:vertAlign w:val="subscript"/>
              </w:rPr>
              <w:t>4</w:t>
            </w:r>
          </w:p>
        </w:tc>
        <w:tc>
          <w:tcPr>
            <w:tcW w:w="2394" w:type="dxa"/>
          </w:tcPr>
          <w:p w14:paraId="1AB9B6E4" w14:textId="1C0C034B" w:rsidR="00B47FDC" w:rsidRPr="00CB0933" w:rsidRDefault="00B47FDC">
            <w:pPr>
              <w:rPr>
                <w:rFonts w:ascii="Times New Roman" w:hAnsi="Times New Roman" w:cs="Times New Roman"/>
                <w:color w:val="000000" w:themeColor="text1"/>
                <w:sz w:val="24"/>
                <w:szCs w:val="24"/>
                <w:vertAlign w:val="superscript"/>
              </w:rPr>
            </w:pPr>
            <w:r w:rsidRPr="00CB0933">
              <w:rPr>
                <w:rFonts w:ascii="Times New Roman" w:eastAsia="Calibri" w:hAnsi="Times New Roman" w:cs="Times New Roman"/>
                <w:color w:val="000000" w:themeColor="text1"/>
                <w:sz w:val="24"/>
                <w:szCs w:val="24"/>
              </w:rPr>
              <w:t>1 ×10</w:t>
            </w:r>
            <w:r w:rsidRPr="00CB0933">
              <w:rPr>
                <w:rFonts w:ascii="Times New Roman" w:eastAsia="Calibri" w:hAnsi="Times New Roman" w:cs="Times New Roman"/>
                <w:color w:val="000000" w:themeColor="text1"/>
                <w:sz w:val="24"/>
                <w:szCs w:val="24"/>
                <w:vertAlign w:val="superscript"/>
              </w:rPr>
              <w:t>-7</w:t>
            </w:r>
          </w:p>
        </w:tc>
      </w:tr>
    </w:tbl>
    <w:p w14:paraId="312BFE0C" w14:textId="1A5E9D39" w:rsidR="00B47FDC" w:rsidRPr="00CB0933" w:rsidRDefault="00B47FDC">
      <w:pPr>
        <w:rPr>
          <w:rFonts w:ascii="Times New Roman" w:hAnsi="Times New Roman" w:cs="Times New Roman"/>
          <w:color w:val="000000" w:themeColor="text1"/>
          <w:sz w:val="24"/>
          <w:szCs w:val="24"/>
        </w:rPr>
      </w:pPr>
    </w:p>
    <w:p w14:paraId="328024B2" w14:textId="77777777" w:rsidR="00B47FDC" w:rsidRPr="00CB0933" w:rsidRDefault="00B47FDC">
      <w:pPr>
        <w:rPr>
          <w:rFonts w:ascii="Times New Roman" w:hAnsi="Times New Roman" w:cs="Times New Roman"/>
          <w:color w:val="000000" w:themeColor="text1"/>
          <w:sz w:val="24"/>
          <w:szCs w:val="24"/>
        </w:rPr>
      </w:pPr>
    </w:p>
    <w:p w14:paraId="718D8A0E" w14:textId="7FBDE17B" w:rsidR="00482B4C" w:rsidRPr="00EB41CB" w:rsidRDefault="00E93C72">
      <w:pPr>
        <w:rPr>
          <w:rFonts w:ascii="Times New Roman" w:hAnsi="Times New Roman" w:cs="Times New Roman"/>
          <w:color w:val="000000" w:themeColor="text1"/>
          <w:sz w:val="24"/>
          <w:szCs w:val="24"/>
        </w:rPr>
      </w:pPr>
      <w:r w:rsidRPr="00CB0933">
        <w:rPr>
          <w:rFonts w:ascii="Times New Roman" w:hAnsi="Times New Roman" w:cs="Times New Roman"/>
          <w:color w:val="000000" w:themeColor="text1"/>
          <w:sz w:val="24"/>
          <w:szCs w:val="24"/>
        </w:rPr>
        <w:fldChar w:fldCharType="begin"/>
      </w:r>
      <w:r w:rsidRPr="00CB0933">
        <w:rPr>
          <w:rFonts w:ascii="Times New Roman" w:hAnsi="Times New Roman" w:cs="Times New Roman"/>
          <w:color w:val="000000" w:themeColor="text1"/>
          <w:sz w:val="24"/>
          <w:szCs w:val="24"/>
        </w:rPr>
        <w:instrText>ADDIN EN.REFLIST</w:instrText>
      </w:r>
      <w:r w:rsidRPr="00CB0933">
        <w:rPr>
          <w:rFonts w:ascii="Times New Roman" w:hAnsi="Times New Roman" w:cs="Times New Roman"/>
          <w:color w:val="000000" w:themeColor="text1"/>
          <w:sz w:val="24"/>
          <w:szCs w:val="24"/>
        </w:rPr>
        <w:fldChar w:fldCharType="end"/>
      </w:r>
      <w:bookmarkStart w:id="4" w:name="__Fieldmark__11441_582968740"/>
      <w:bookmarkEnd w:id="4"/>
    </w:p>
    <w:sectPr w:rsidR="00482B4C" w:rsidRPr="00EB41CB">
      <w:footerReference w:type="default" r:id="rId45"/>
      <w:pgSz w:w="12240" w:h="15840"/>
      <w:pgMar w:top="1440" w:right="1440" w:bottom="1440" w:left="1440" w:header="0" w:footer="720" w:gutter="0"/>
      <w:cols w:space="720"/>
      <w:formProt w:val="0"/>
      <w:docGrid w:linePitch="10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8E2259" w14:textId="77777777" w:rsidR="00DB5FF1" w:rsidRDefault="00DB5FF1">
      <w:pPr>
        <w:spacing w:line="240" w:lineRule="auto"/>
      </w:pPr>
      <w:r>
        <w:separator/>
      </w:r>
    </w:p>
  </w:endnote>
  <w:endnote w:type="continuationSeparator" w:id="0">
    <w:p w14:paraId="1BA4B873" w14:textId="77777777" w:rsidR="00DB5FF1" w:rsidRDefault="00DB5FF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1"/>
    <w:family w:val="swiss"/>
    <w:pitch w:val="variable"/>
  </w:font>
  <w:font w:name="Noto Sans CJK SC">
    <w:panose1 w:val="00000000000000000000"/>
    <w:charset w:val="00"/>
    <w:family w:val="roman"/>
    <w:notTrueType/>
    <w:pitch w:val="default"/>
  </w:font>
  <w:font w:name="Lohit Devanagari">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AdvOT2e364b11">
    <w:altName w:val="Times New Roman"/>
    <w:charset w:val="01"/>
    <w:family w:val="roman"/>
    <w:pitch w:val="variable"/>
  </w:font>
  <w:font w:name="MS Shell Dlg 2">
    <w:altName w:val="Arial"/>
    <w:panose1 w:val="020B0604030504040204"/>
    <w:charset w:val="01"/>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959224"/>
      <w:docPartObj>
        <w:docPartGallery w:val="Page Numbers (Bottom of Page)"/>
        <w:docPartUnique/>
      </w:docPartObj>
    </w:sdtPr>
    <w:sdtEndPr/>
    <w:sdtContent>
      <w:p w14:paraId="6632FE87" w14:textId="77777777" w:rsidR="00482B4C" w:rsidRDefault="00E93C72">
        <w:pPr>
          <w:pStyle w:val="Footer"/>
          <w:jc w:val="right"/>
        </w:pPr>
        <w:r>
          <w:fldChar w:fldCharType="begin"/>
        </w:r>
        <w:r>
          <w:instrText>PAGE</w:instrText>
        </w:r>
        <w:r>
          <w:fldChar w:fldCharType="separate"/>
        </w:r>
        <w:r w:rsidR="00EB41CB">
          <w:rPr>
            <w:noProof/>
          </w:rPr>
          <w:t>2</w:t>
        </w:r>
        <w:r>
          <w:fldChar w:fldCharType="end"/>
        </w:r>
      </w:p>
      <w:p w14:paraId="4D5B67B2" w14:textId="77777777" w:rsidR="00482B4C" w:rsidRDefault="00DB5FF1">
        <w:pPr>
          <w:pStyle w:val="Foote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4894067"/>
      <w:docPartObj>
        <w:docPartGallery w:val="Page Numbers (Bottom of Page)"/>
        <w:docPartUnique/>
      </w:docPartObj>
    </w:sdtPr>
    <w:sdtEndPr/>
    <w:sdtContent>
      <w:p w14:paraId="664E7D9F" w14:textId="77777777" w:rsidR="00482B4C" w:rsidRDefault="00E93C72">
        <w:pPr>
          <w:pStyle w:val="Footer"/>
          <w:jc w:val="right"/>
        </w:pPr>
        <w:r>
          <w:fldChar w:fldCharType="begin"/>
        </w:r>
        <w:r>
          <w:instrText>PAGE</w:instrText>
        </w:r>
        <w:r>
          <w:fldChar w:fldCharType="separate"/>
        </w:r>
        <w:r w:rsidR="00EB41CB">
          <w:rPr>
            <w:noProof/>
          </w:rPr>
          <w:t>4</w:t>
        </w:r>
        <w:r>
          <w:fldChar w:fldCharType="end"/>
        </w:r>
      </w:p>
      <w:p w14:paraId="6C3624AF" w14:textId="77777777" w:rsidR="00482B4C" w:rsidRDefault="00DB5FF1">
        <w:pPr>
          <w:pStyle w:val="Footer"/>
        </w:pP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96281083"/>
      <w:docPartObj>
        <w:docPartGallery w:val="Page Numbers (Bottom of Page)"/>
        <w:docPartUnique/>
      </w:docPartObj>
    </w:sdtPr>
    <w:sdtEndPr/>
    <w:sdtContent>
      <w:p w14:paraId="1597C163" w14:textId="77777777" w:rsidR="00482B4C" w:rsidRDefault="00E93C72">
        <w:pPr>
          <w:pStyle w:val="Footer"/>
          <w:jc w:val="right"/>
        </w:pPr>
        <w:r>
          <w:fldChar w:fldCharType="begin"/>
        </w:r>
        <w:r>
          <w:instrText>PAGE</w:instrText>
        </w:r>
        <w:r>
          <w:fldChar w:fldCharType="separate"/>
        </w:r>
        <w:r w:rsidR="00EB41CB">
          <w:rPr>
            <w:noProof/>
          </w:rPr>
          <w:t>14</w:t>
        </w:r>
        <w:r>
          <w:fldChar w:fldCharType="end"/>
        </w:r>
      </w:p>
      <w:p w14:paraId="79E2A28B" w14:textId="77777777" w:rsidR="00482B4C" w:rsidRDefault="00DB5FF1">
        <w:pPr>
          <w:pStyle w:val="Foote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1EE7BB" w14:textId="77777777" w:rsidR="00DB5FF1" w:rsidRDefault="00DB5FF1">
      <w:pPr>
        <w:spacing w:line="240" w:lineRule="auto"/>
      </w:pPr>
      <w:r>
        <w:separator/>
      </w:r>
    </w:p>
  </w:footnote>
  <w:footnote w:type="continuationSeparator" w:id="0">
    <w:p w14:paraId="5483B637" w14:textId="77777777" w:rsidR="00DB5FF1" w:rsidRDefault="00DB5FF1">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82B4C"/>
    <w:rsid w:val="000C26EC"/>
    <w:rsid w:val="002D4CD0"/>
    <w:rsid w:val="004153A4"/>
    <w:rsid w:val="004159A0"/>
    <w:rsid w:val="00417119"/>
    <w:rsid w:val="00482B4C"/>
    <w:rsid w:val="005134DE"/>
    <w:rsid w:val="005E5B3E"/>
    <w:rsid w:val="0065781B"/>
    <w:rsid w:val="0071625F"/>
    <w:rsid w:val="00777AD4"/>
    <w:rsid w:val="009F073F"/>
    <w:rsid w:val="00B47FDC"/>
    <w:rsid w:val="00CB0933"/>
    <w:rsid w:val="00CF4B38"/>
    <w:rsid w:val="00D005AB"/>
    <w:rsid w:val="00D612AF"/>
    <w:rsid w:val="00DB5FF1"/>
    <w:rsid w:val="00E65709"/>
    <w:rsid w:val="00E93C72"/>
    <w:rsid w:val="00EB41CB"/>
    <w:rsid w:val="00EE2C6D"/>
    <w:rsid w:val="00FD2FA4"/>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0410B2"/>
  <w15:docId w15:val="{BF894E1E-F382-4691-90A5-F5737AE98E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276" w:lineRule="auto"/>
    </w:pPr>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link w:val="Header"/>
    <w:uiPriority w:val="99"/>
    <w:qFormat/>
    <w:rsid w:val="00DA128A"/>
  </w:style>
  <w:style w:type="character" w:customStyle="1" w:styleId="FooterChar">
    <w:name w:val="Footer Char"/>
    <w:basedOn w:val="DefaultParagraphFont"/>
    <w:link w:val="Footer"/>
    <w:uiPriority w:val="99"/>
    <w:qFormat/>
    <w:rsid w:val="00DA128A"/>
  </w:style>
  <w:style w:type="character" w:customStyle="1" w:styleId="InternetLink">
    <w:name w:val="Internet Link"/>
    <w:uiPriority w:val="99"/>
    <w:unhideWhenUsed/>
    <w:rsid w:val="004E354C"/>
    <w:rPr>
      <w:color w:val="0000FF"/>
      <w:u w:val="single"/>
    </w:rPr>
  </w:style>
  <w:style w:type="character" w:customStyle="1" w:styleId="EndNoteBibliographyTitleChar">
    <w:name w:val="EndNote Bibliography Title Char"/>
    <w:basedOn w:val="DefaultParagraphFont"/>
    <w:link w:val="EndNoteBibliographyTitle"/>
    <w:qFormat/>
    <w:rsid w:val="00F3668F"/>
    <w:rPr>
      <w:lang w:val="en-US"/>
    </w:rPr>
  </w:style>
  <w:style w:type="character" w:customStyle="1" w:styleId="EndNoteBibliographyChar">
    <w:name w:val="EndNote Bibliography Char"/>
    <w:basedOn w:val="DefaultParagraphFont"/>
    <w:link w:val="EndNoteBibliography"/>
    <w:qFormat/>
    <w:rsid w:val="00F3668F"/>
    <w:rPr>
      <w:lang w:val="en-US"/>
    </w:rPr>
  </w:style>
  <w:style w:type="character" w:customStyle="1" w:styleId="UnresolvedMention1">
    <w:name w:val="Unresolved Mention1"/>
    <w:basedOn w:val="DefaultParagraphFont"/>
    <w:uiPriority w:val="99"/>
    <w:semiHidden/>
    <w:unhideWhenUsed/>
    <w:qFormat/>
    <w:rsid w:val="00F3668F"/>
    <w:rPr>
      <w:color w:val="605E5C"/>
      <w:shd w:val="clear" w:color="auto" w:fill="E1DFDD"/>
    </w:rPr>
  </w:style>
  <w:style w:type="character" w:customStyle="1" w:styleId="BalloonTextChar">
    <w:name w:val="Balloon Text Char"/>
    <w:basedOn w:val="DefaultParagraphFont"/>
    <w:link w:val="BalloonText"/>
    <w:uiPriority w:val="99"/>
    <w:semiHidden/>
    <w:qFormat/>
    <w:rsid w:val="00203B1D"/>
    <w:rPr>
      <w:rFonts w:ascii="Tahoma" w:hAnsi="Tahoma" w:cs="Tahoma"/>
      <w:sz w:val="16"/>
      <w:szCs w:val="16"/>
    </w:rPr>
  </w:style>
  <w:style w:type="character" w:customStyle="1" w:styleId="UnresolvedMention2">
    <w:name w:val="Unresolved Mention2"/>
    <w:basedOn w:val="DefaultParagraphFont"/>
    <w:uiPriority w:val="99"/>
    <w:semiHidden/>
    <w:unhideWhenUsed/>
    <w:qFormat/>
    <w:rsid w:val="00031FDC"/>
    <w:rPr>
      <w:color w:val="605E5C"/>
      <w:shd w:val="clear" w:color="auto" w:fill="E1DFDD"/>
    </w:rPr>
  </w:style>
  <w:style w:type="character" w:customStyle="1" w:styleId="UnresolvedMention3">
    <w:name w:val="Unresolved Mention3"/>
    <w:basedOn w:val="DefaultParagraphFont"/>
    <w:uiPriority w:val="99"/>
    <w:semiHidden/>
    <w:unhideWhenUsed/>
    <w:qFormat/>
    <w:rsid w:val="002D06AB"/>
    <w:rPr>
      <w:color w:val="605E5C"/>
      <w:shd w:val="clear" w:color="auto" w:fill="E1DFDD"/>
    </w:rPr>
  </w:style>
  <w:style w:type="character" w:customStyle="1" w:styleId="UnresolvedMention4">
    <w:name w:val="Unresolved Mention4"/>
    <w:basedOn w:val="DefaultParagraphFont"/>
    <w:uiPriority w:val="99"/>
    <w:semiHidden/>
    <w:unhideWhenUsed/>
    <w:qFormat/>
    <w:rsid w:val="00AA1F75"/>
    <w:rPr>
      <w:color w:val="605E5C"/>
      <w:shd w:val="clear" w:color="auto" w:fill="E1DFDD"/>
    </w:rPr>
  </w:style>
  <w:style w:type="character" w:customStyle="1" w:styleId="ListLabel1">
    <w:name w:val="ListLabel 1"/>
    <w:qFormat/>
    <w:rPr>
      <w:rFonts w:ascii="Times New Roman" w:eastAsia="Calibri" w:hAnsi="Times New Roman" w:cs="Times New Roman"/>
      <w:color w:val="000000"/>
      <w:sz w:val="24"/>
      <w:szCs w:val="24"/>
      <w:lang w:val="en-US"/>
    </w:rPr>
  </w:style>
  <w:style w:type="character" w:customStyle="1" w:styleId="ListLabel2">
    <w:name w:val="ListLabel 2"/>
    <w:qFormat/>
    <w:rPr>
      <w:rFonts w:ascii="Times New Roman" w:eastAsia="Calibri" w:hAnsi="Times New Roman" w:cs="Times New Roman"/>
      <w:color w:val="0000FF"/>
      <w:sz w:val="24"/>
      <w:szCs w:val="24"/>
      <w:u w:val="single"/>
      <w:lang w:val="en-US"/>
    </w:rPr>
  </w:style>
  <w:style w:type="paragraph" w:customStyle="1" w:styleId="Heading">
    <w:name w:val="Heading"/>
    <w:basedOn w:val="Normal"/>
    <w:next w:val="BodyText"/>
    <w:qFormat/>
    <w:pPr>
      <w:keepNext/>
      <w:spacing w:before="240" w:after="120"/>
    </w:pPr>
    <w:rPr>
      <w:rFonts w:ascii="Liberation Sans" w:eastAsia="Noto Sans CJK SC" w:hAnsi="Liberation Sans" w:cs="Lohit Devanagari"/>
      <w:sz w:val="28"/>
      <w:szCs w:val="28"/>
    </w:rPr>
  </w:style>
  <w:style w:type="paragraph" w:styleId="BodyText">
    <w:name w:val="Body Text"/>
    <w:basedOn w:val="Normal"/>
    <w:pPr>
      <w:spacing w:after="140"/>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sz w:val="24"/>
      <w:szCs w:val="24"/>
    </w:rPr>
  </w:style>
  <w:style w:type="paragraph" w:customStyle="1" w:styleId="Index">
    <w:name w:val="Index"/>
    <w:basedOn w:val="Normal"/>
    <w:qFormat/>
    <w:pPr>
      <w:suppressLineNumbers/>
    </w:pPr>
    <w:rPr>
      <w:rFonts w:cs="Lohit Devanagari"/>
    </w:r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customStyle="1" w:styleId="LO-normal">
    <w:name w:val="LO-normal"/>
    <w:qFormat/>
    <w:rsid w:val="0028489E"/>
    <w:pPr>
      <w:spacing w:line="276" w:lineRule="auto"/>
    </w:pPr>
    <w:rPr>
      <w:lang w:eastAsia="zh-CN" w:bidi="hi-IN"/>
    </w:rPr>
  </w:style>
  <w:style w:type="paragraph" w:customStyle="1" w:styleId="HeaderandFooter">
    <w:name w:val="Header and Footer"/>
    <w:basedOn w:val="Normal"/>
    <w:qFormat/>
  </w:style>
  <w:style w:type="paragraph" w:styleId="Header">
    <w:name w:val="header"/>
    <w:basedOn w:val="Normal"/>
    <w:link w:val="HeaderChar"/>
    <w:uiPriority w:val="99"/>
    <w:unhideWhenUsed/>
    <w:rsid w:val="00DA128A"/>
    <w:pPr>
      <w:tabs>
        <w:tab w:val="center" w:pos="4680"/>
        <w:tab w:val="right" w:pos="9360"/>
      </w:tabs>
      <w:spacing w:line="240" w:lineRule="auto"/>
    </w:pPr>
  </w:style>
  <w:style w:type="paragraph" w:styleId="Footer">
    <w:name w:val="footer"/>
    <w:basedOn w:val="Normal"/>
    <w:link w:val="FooterChar"/>
    <w:uiPriority w:val="99"/>
    <w:unhideWhenUsed/>
    <w:rsid w:val="00DA128A"/>
    <w:pPr>
      <w:tabs>
        <w:tab w:val="center" w:pos="4680"/>
        <w:tab w:val="right" w:pos="9360"/>
      </w:tabs>
      <w:spacing w:line="240" w:lineRule="auto"/>
    </w:pPr>
  </w:style>
  <w:style w:type="paragraph" w:customStyle="1" w:styleId="EndNoteBibliographyTitle">
    <w:name w:val="EndNote Bibliography Title"/>
    <w:basedOn w:val="Normal"/>
    <w:link w:val="EndNoteBibliographyTitleChar"/>
    <w:qFormat/>
    <w:rsid w:val="00F3668F"/>
    <w:pPr>
      <w:jc w:val="center"/>
    </w:pPr>
    <w:rPr>
      <w:lang w:val="en-US"/>
    </w:rPr>
  </w:style>
  <w:style w:type="paragraph" w:customStyle="1" w:styleId="EndNoteBibliography">
    <w:name w:val="EndNote Bibliography"/>
    <w:basedOn w:val="Normal"/>
    <w:link w:val="EndNoteBibliographyChar"/>
    <w:qFormat/>
    <w:rsid w:val="00F3668F"/>
    <w:pPr>
      <w:spacing w:line="240" w:lineRule="auto"/>
    </w:pPr>
    <w:rPr>
      <w:lang w:val="en-US"/>
    </w:rPr>
  </w:style>
  <w:style w:type="paragraph" w:styleId="BalloonText">
    <w:name w:val="Balloon Text"/>
    <w:basedOn w:val="Normal"/>
    <w:link w:val="BalloonTextChar"/>
    <w:uiPriority w:val="99"/>
    <w:semiHidden/>
    <w:unhideWhenUsed/>
    <w:qFormat/>
    <w:rsid w:val="00203B1D"/>
    <w:pPr>
      <w:spacing w:line="240" w:lineRule="auto"/>
    </w:pPr>
    <w:rPr>
      <w:rFonts w:ascii="Tahoma" w:hAnsi="Tahoma" w:cs="Tahoma"/>
      <w:sz w:val="16"/>
      <w:szCs w:val="16"/>
    </w:rPr>
  </w:style>
  <w:style w:type="paragraph" w:customStyle="1" w:styleId="FrameContents">
    <w:name w:val="Frame Contents"/>
    <w:basedOn w:val="Normal"/>
    <w:qFormat/>
  </w:style>
  <w:style w:type="table" w:styleId="TableGrid">
    <w:name w:val="Table Grid"/>
    <w:basedOn w:val="TableNormal"/>
    <w:uiPriority w:val="39"/>
    <w:rsid w:val="00A30A44"/>
    <w:rPr>
      <w:rFonts w:asciiTheme="minorHAnsi" w:eastAsia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720EA6"/>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39"/>
    <w:rsid w:val="00CE490A"/>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5781B"/>
    <w:rPr>
      <w:color w:val="0000FF" w:themeColor="hyperlink"/>
      <w:u w:val="single"/>
    </w:rPr>
  </w:style>
  <w:style w:type="character" w:styleId="UnresolvedMention">
    <w:name w:val="Unresolved Mention"/>
    <w:basedOn w:val="DefaultParagraphFont"/>
    <w:uiPriority w:val="99"/>
    <w:semiHidden/>
    <w:unhideWhenUsed/>
    <w:rsid w:val="0065781B"/>
    <w:rPr>
      <w:color w:val="605E5C"/>
      <w:shd w:val="clear" w:color="auto" w:fill="E1DFDD"/>
    </w:rPr>
  </w:style>
  <w:style w:type="table" w:customStyle="1" w:styleId="TableGrid111">
    <w:name w:val="Table Grid111"/>
    <w:basedOn w:val="TableNormal"/>
    <w:uiPriority w:val="39"/>
    <w:rsid w:val="00CF4B38"/>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brenogalvao@gmail.com" TargetMode="External"/><Relationship Id="rId13" Type="http://schemas.openxmlformats.org/officeDocument/2006/relationships/footer" Target="footer1.xml"/><Relationship Id="rId18" Type="http://schemas.openxmlformats.org/officeDocument/2006/relationships/image" Target="media/image4.tif"/><Relationship Id="rId26" Type="http://schemas.openxmlformats.org/officeDocument/2006/relationships/image" Target="media/image12.tif"/><Relationship Id="rId39" Type="http://schemas.openxmlformats.org/officeDocument/2006/relationships/image" Target="media/image25.tif"/><Relationship Id="rId3" Type="http://schemas.openxmlformats.org/officeDocument/2006/relationships/settings" Target="settings.xml"/><Relationship Id="rId21" Type="http://schemas.openxmlformats.org/officeDocument/2006/relationships/image" Target="media/image7.tif"/><Relationship Id="rId34" Type="http://schemas.openxmlformats.org/officeDocument/2006/relationships/image" Target="media/image20.tif"/><Relationship Id="rId42" Type="http://schemas.openxmlformats.org/officeDocument/2006/relationships/image" Target="media/image28.tif"/><Relationship Id="rId47" Type="http://schemas.openxmlformats.org/officeDocument/2006/relationships/theme" Target="theme/theme1.xml"/><Relationship Id="rId7" Type="http://schemas.openxmlformats.org/officeDocument/2006/relationships/hyperlink" Target="mailto:ralfk@hawaii.edu%20" TargetMode="External"/><Relationship Id="rId12" Type="http://schemas.openxmlformats.org/officeDocument/2006/relationships/hyperlink" Target="file:///D:\UHM\Si+H2S\Manuscript\ScienceAdvances\Revision_1\SISciAdv.docx" TargetMode="External"/><Relationship Id="rId17" Type="http://schemas.openxmlformats.org/officeDocument/2006/relationships/image" Target="media/image3.tiff"/><Relationship Id="rId25" Type="http://schemas.openxmlformats.org/officeDocument/2006/relationships/image" Target="media/image11.tif"/><Relationship Id="rId33" Type="http://schemas.openxmlformats.org/officeDocument/2006/relationships/image" Target="media/image19.tif"/><Relationship Id="rId38" Type="http://schemas.openxmlformats.org/officeDocument/2006/relationships/image" Target="media/image24.tif"/><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2.tiff"/><Relationship Id="rId20" Type="http://schemas.openxmlformats.org/officeDocument/2006/relationships/image" Target="media/image6.tif"/><Relationship Id="rId29" Type="http://schemas.openxmlformats.org/officeDocument/2006/relationships/image" Target="media/image15.tif"/><Relationship Id="rId41" Type="http://schemas.openxmlformats.org/officeDocument/2006/relationships/image" Target="media/image27.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file:///D:\UHM\Si+H2S\Manuscript\ScienceAdvances\Revision_1\SISciAdv.docx" TargetMode="External"/><Relationship Id="rId24" Type="http://schemas.openxmlformats.org/officeDocument/2006/relationships/image" Target="media/image10.tif"/><Relationship Id="rId32" Type="http://schemas.openxmlformats.org/officeDocument/2006/relationships/image" Target="media/image18.tif"/><Relationship Id="rId37" Type="http://schemas.openxmlformats.org/officeDocument/2006/relationships/image" Target="media/image23.tif"/><Relationship Id="rId40" Type="http://schemas.openxmlformats.org/officeDocument/2006/relationships/image" Target="media/image26.tif"/><Relationship Id="rId45"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1.tif"/><Relationship Id="rId23" Type="http://schemas.openxmlformats.org/officeDocument/2006/relationships/image" Target="media/image9.tif"/><Relationship Id="rId28" Type="http://schemas.openxmlformats.org/officeDocument/2006/relationships/image" Target="media/image14.tif"/><Relationship Id="rId36" Type="http://schemas.openxmlformats.org/officeDocument/2006/relationships/image" Target="media/image22.tif"/><Relationship Id="rId10" Type="http://schemas.openxmlformats.org/officeDocument/2006/relationships/hyperlink" Target="file:///D:\UHM\Si+H2S\Manuscript\ScienceAdvances\Revision_1\SISciAdv.docx" TargetMode="External"/><Relationship Id="rId19" Type="http://schemas.openxmlformats.org/officeDocument/2006/relationships/image" Target="media/image5.tif"/><Relationship Id="rId31" Type="http://schemas.openxmlformats.org/officeDocument/2006/relationships/image" Target="media/image17.tif"/><Relationship Id="rId44" Type="http://schemas.openxmlformats.org/officeDocument/2006/relationships/image" Target="media/image30.tif"/><Relationship Id="rId4" Type="http://schemas.openxmlformats.org/officeDocument/2006/relationships/webSettings" Target="webSettings.xml"/><Relationship Id="rId9" Type="http://schemas.openxmlformats.org/officeDocument/2006/relationships/hyperlink" Target="mailto:Tom.Millar@qub.ac.uk" TargetMode="External"/><Relationship Id="rId14" Type="http://schemas.openxmlformats.org/officeDocument/2006/relationships/footer" Target="footer2.xml"/><Relationship Id="rId22" Type="http://schemas.openxmlformats.org/officeDocument/2006/relationships/image" Target="media/image8.tif"/><Relationship Id="rId27" Type="http://schemas.openxmlformats.org/officeDocument/2006/relationships/image" Target="media/image13.tif"/><Relationship Id="rId30" Type="http://schemas.openxmlformats.org/officeDocument/2006/relationships/image" Target="media/image16.tif"/><Relationship Id="rId35" Type="http://schemas.openxmlformats.org/officeDocument/2006/relationships/image" Target="media/image21.tif"/><Relationship Id="rId43" Type="http://schemas.openxmlformats.org/officeDocument/2006/relationships/image" Target="media/image29.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3BD4E6-2C89-4086-90FE-56B4228676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14</Pages>
  <Words>3606</Words>
  <Characters>20558</Characters>
  <Application>Microsoft Office Word</Application>
  <DocSecurity>0</DocSecurity>
  <Lines>171</Lines>
  <Paragraphs>48</Paragraphs>
  <ScaleCrop>false</ScaleCrop>
  <Company/>
  <LinksUpToDate>false</LinksUpToDate>
  <CharactersWithSpaces>24116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 Millar</dc:creator>
  <dc:description/>
  <cp:lastModifiedBy>srinivas D</cp:lastModifiedBy>
  <cp:revision>13</cp:revision>
  <dcterms:created xsi:type="dcterms:W3CDTF">2021-03-17T15:26:00Z</dcterms:created>
  <dcterms:modified xsi:type="dcterms:W3CDTF">2021-06-26T15:33:00Z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