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3E03D6" w14:textId="582607C0" w:rsidR="00920E1C" w:rsidRDefault="008453E5" w:rsidP="008453E5">
      <w:pPr>
        <w:ind w:firstLine="720"/>
        <w:jc w:val="center"/>
      </w:pPr>
      <w:r>
        <w:t>`</w:t>
      </w:r>
      <w:r w:rsidR="00043EFE">
        <w:rPr>
          <w:noProof/>
        </w:rPr>
        <w:drawing>
          <wp:inline distT="0" distB="0" distL="0" distR="0" wp14:anchorId="17F54C5B" wp14:editId="7C757D8C">
            <wp:extent cx="5778500" cy="2590800"/>
            <wp:effectExtent l="0" t="0" r="0" b="0"/>
            <wp:docPr id="1" name="Picture 1" descr="A close up of a neckl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heme 1 new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F40996" w14:textId="034CA3D8" w:rsidR="008C6694" w:rsidRDefault="008C6694" w:rsidP="008C6694">
      <w:pPr>
        <w:jc w:val="center"/>
      </w:pPr>
    </w:p>
    <w:p w14:paraId="21D31650" w14:textId="5ABB9EFF" w:rsidR="00262205" w:rsidRDefault="00262205" w:rsidP="008C6694">
      <w:pPr>
        <w:jc w:val="center"/>
      </w:pPr>
    </w:p>
    <w:p w14:paraId="4B4A8EC4" w14:textId="77777777" w:rsidR="008C6694" w:rsidRDefault="008C6694" w:rsidP="008C6694">
      <w:pPr>
        <w:jc w:val="both"/>
        <w:rPr>
          <w:rFonts w:ascii="Times New Roman" w:hAnsi="Times New Roman"/>
          <w:b/>
        </w:rPr>
      </w:pPr>
    </w:p>
    <w:p w14:paraId="4A3AC08E" w14:textId="1B2A7A16" w:rsidR="008C6694" w:rsidRDefault="008C6694" w:rsidP="008C6694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Scheme</w:t>
      </w:r>
      <w:r w:rsidRPr="00DB29D1">
        <w:rPr>
          <w:rFonts w:ascii="Times New Roman" w:hAnsi="Times New Roman"/>
          <w:b/>
        </w:rPr>
        <w:t xml:space="preserve"> 1.</w:t>
      </w:r>
      <w:r>
        <w:rPr>
          <w:rFonts w:ascii="Times New Roman" w:hAnsi="Times New Roman"/>
        </w:rPr>
        <w:t xml:space="preserve"> Structures of </w:t>
      </w:r>
      <w:r w:rsidR="004B3205">
        <w:rPr>
          <w:rFonts w:ascii="Times New Roman" w:hAnsi="Times New Roman"/>
        </w:rPr>
        <w:t>six</w:t>
      </w:r>
      <w:r>
        <w:rPr>
          <w:rFonts w:ascii="Times New Roman" w:hAnsi="Times New Roman"/>
        </w:rPr>
        <w:t xml:space="preserve"> low lying C</w:t>
      </w:r>
      <w:r w:rsidRPr="008C6694">
        <w:rPr>
          <w:rFonts w:ascii="Times New Roman" w:hAnsi="Times New Roman"/>
          <w:vertAlign w:val="subscript"/>
        </w:rPr>
        <w:t>4</w:t>
      </w:r>
      <w:r>
        <w:rPr>
          <w:rFonts w:ascii="Times New Roman" w:hAnsi="Times New Roman"/>
        </w:rPr>
        <w:t>H</w:t>
      </w:r>
      <w:r w:rsidRPr="008C6694">
        <w:rPr>
          <w:rFonts w:ascii="Times New Roman" w:hAnsi="Times New Roman"/>
          <w:vertAlign w:val="subscript"/>
        </w:rPr>
        <w:t>6</w:t>
      </w:r>
      <w:r>
        <w:rPr>
          <w:rFonts w:ascii="Times New Roman" w:hAnsi="Times New Roman"/>
        </w:rPr>
        <w:t xml:space="preserve"> isomers. Point groups and energies (kJ mol</w:t>
      </w:r>
      <w:r w:rsidRPr="008C6694">
        <w:rPr>
          <w:rFonts w:ascii="Times New Roman" w:hAnsi="Times New Roman"/>
          <w:vertAlign w:val="superscript"/>
        </w:rPr>
        <w:t>-1</w:t>
      </w:r>
      <w:r>
        <w:rPr>
          <w:rFonts w:ascii="Times New Roman" w:hAnsi="Times New Roman"/>
        </w:rPr>
        <w:t>) relative to 1,3-butadiene are also shown. Energies were obtained from NIST</w:t>
      </w:r>
      <w:r w:rsidR="0094642F">
        <w:rPr>
          <w:rFonts w:ascii="Times New Roman" w:hAnsi="Times New Roman"/>
        </w:rPr>
        <w:t>.</w:t>
      </w:r>
      <w:r w:rsidR="006E716E">
        <w:rPr>
          <w:rFonts w:ascii="Times New Roman" w:hAnsi="Times New Roman"/>
        </w:rPr>
        <w:fldChar w:fldCharType="begin">
          <w:fldData xml:space="preserve">PEVuZE5vdGU+PENpdGU+PEF1dGhvcj5Qcm9zZW48L0F1dGhvcj48WWVhcj4xOTUxPC9ZZWFyPjxS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=
</w:fldData>
        </w:fldChar>
      </w:r>
      <w:r w:rsidR="006E716E">
        <w:rPr>
          <w:rFonts w:ascii="Times New Roman" w:hAnsi="Times New Roman"/>
        </w:rPr>
        <w:instrText xml:space="preserve"> ADDIN EN.CITE </w:instrText>
      </w:r>
      <w:r w:rsidR="006E716E">
        <w:rPr>
          <w:rFonts w:ascii="Times New Roman" w:hAnsi="Times New Roman"/>
        </w:rPr>
        <w:fldChar w:fldCharType="begin">
          <w:fldData xml:space="preserve">PEVuZE5vdGU+PENpdGU+PEF1dGhvcj5Qcm9zZW48L0F1dGhvcj48WWVhcj4xOTUxPC9ZZWFyPjxS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=
</w:fldData>
        </w:fldChar>
      </w:r>
      <w:r w:rsidR="006E716E">
        <w:rPr>
          <w:rFonts w:ascii="Times New Roman" w:hAnsi="Times New Roman"/>
        </w:rPr>
        <w:instrText xml:space="preserve"> ADDIN EN.CITE.DATA </w:instrText>
      </w:r>
      <w:r w:rsidR="006E716E">
        <w:rPr>
          <w:rFonts w:ascii="Times New Roman" w:hAnsi="Times New Roman"/>
        </w:rPr>
      </w:r>
      <w:r w:rsidR="006E716E">
        <w:rPr>
          <w:rFonts w:ascii="Times New Roman" w:hAnsi="Times New Roman"/>
        </w:rPr>
        <w:fldChar w:fldCharType="end"/>
      </w:r>
      <w:r w:rsidR="006E716E">
        <w:rPr>
          <w:rFonts w:ascii="Times New Roman" w:hAnsi="Times New Roman"/>
        </w:rPr>
        <w:fldChar w:fldCharType="separate"/>
      </w:r>
      <w:r w:rsidR="006E716E" w:rsidRPr="006E716E">
        <w:rPr>
          <w:rFonts w:ascii="Times New Roman" w:hAnsi="Times New Roman"/>
          <w:noProof/>
          <w:vertAlign w:val="superscript"/>
        </w:rPr>
        <w:t>1-2</w:t>
      </w:r>
      <w:r w:rsidR="006E716E">
        <w:rPr>
          <w:rFonts w:ascii="Times New Roman" w:hAnsi="Times New Roman"/>
        </w:rPr>
        <w:fldChar w:fldCharType="end"/>
      </w:r>
    </w:p>
    <w:p w14:paraId="00738B74" w14:textId="2AAAAF11" w:rsidR="008C6694" w:rsidRDefault="008C6694" w:rsidP="008C6694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710AFA96" w14:textId="4D3C3D69" w:rsidR="003209B1" w:rsidRDefault="003209B1" w:rsidP="008C6694">
      <w:pPr>
        <w:jc w:val="both"/>
        <w:rPr>
          <w:rFonts w:ascii="Times New Roman" w:hAnsi="Times New Roman"/>
        </w:rPr>
      </w:pPr>
    </w:p>
    <w:p w14:paraId="1B0CB4CC" w14:textId="5180ACCE" w:rsidR="003209B1" w:rsidRDefault="003209B1" w:rsidP="008C6694">
      <w:pPr>
        <w:jc w:val="both"/>
        <w:rPr>
          <w:rFonts w:ascii="Times New Roman" w:hAnsi="Times New Roman"/>
        </w:rPr>
      </w:pPr>
    </w:p>
    <w:p w14:paraId="50724B9A" w14:textId="4BCB3AF2" w:rsidR="003209B1" w:rsidRDefault="003209B1" w:rsidP="008C6694">
      <w:pPr>
        <w:jc w:val="both"/>
        <w:rPr>
          <w:rFonts w:ascii="Times New Roman" w:hAnsi="Times New Roman"/>
        </w:rPr>
      </w:pPr>
    </w:p>
    <w:p w14:paraId="4EA13440" w14:textId="195E4907" w:rsidR="003209B1" w:rsidRDefault="003209B1" w:rsidP="008C6694">
      <w:pPr>
        <w:jc w:val="both"/>
        <w:rPr>
          <w:rFonts w:ascii="Times New Roman" w:hAnsi="Times New Roman"/>
        </w:rPr>
      </w:pPr>
    </w:p>
    <w:p w14:paraId="512459D9" w14:textId="7A97BE88" w:rsidR="003209B1" w:rsidRDefault="003209B1" w:rsidP="008C6694">
      <w:pPr>
        <w:jc w:val="both"/>
        <w:rPr>
          <w:rFonts w:ascii="Times New Roman" w:hAnsi="Times New Roman"/>
        </w:rPr>
      </w:pPr>
    </w:p>
    <w:p w14:paraId="2A756C68" w14:textId="77777777" w:rsidR="003209B1" w:rsidRDefault="003209B1" w:rsidP="008C6694">
      <w:pPr>
        <w:jc w:val="both"/>
        <w:rPr>
          <w:rFonts w:ascii="Times New Roman" w:hAnsi="Times New Roman"/>
        </w:rPr>
      </w:pPr>
    </w:p>
    <w:p w14:paraId="1D8885A9" w14:textId="77777777" w:rsidR="003209B1" w:rsidRDefault="003209B1" w:rsidP="008C6694">
      <w:pPr>
        <w:jc w:val="both"/>
        <w:rPr>
          <w:rFonts w:ascii="Times New Roman" w:hAnsi="Times New Roman"/>
          <w:color w:val="000000" w:themeColor="text1"/>
        </w:rPr>
      </w:pPr>
    </w:p>
    <w:p w14:paraId="277365E1" w14:textId="77777777" w:rsidR="008C6694" w:rsidRDefault="008C6694" w:rsidP="008C6694">
      <w:pPr>
        <w:jc w:val="center"/>
      </w:pPr>
    </w:p>
    <w:p w14:paraId="2568627B" w14:textId="75CC9524" w:rsidR="00385016" w:rsidRDefault="003209B1" w:rsidP="003209B1">
      <w:pPr>
        <w:jc w:val="center"/>
      </w:pPr>
      <w:r>
        <w:rPr>
          <w:noProof/>
        </w:rPr>
        <w:lastRenderedPageBreak/>
        <w:drawing>
          <wp:inline distT="0" distB="0" distL="0" distR="0" wp14:anchorId="0A1F2FD7" wp14:editId="44667BDD">
            <wp:extent cx="4700590" cy="3474720"/>
            <wp:effectExtent l="0" t="0" r="0" b="5080"/>
            <wp:docPr id="6" name="Picture 6" descr="A flock of seagulls flying in the sk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eme 2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0590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26B3B" w14:textId="5A5898AA" w:rsidR="003209B1" w:rsidRDefault="003209B1" w:rsidP="003209B1">
      <w:pPr>
        <w:jc w:val="center"/>
      </w:pPr>
    </w:p>
    <w:p w14:paraId="26CC7B2D" w14:textId="7BC315B3" w:rsidR="003209B1" w:rsidRDefault="003209B1" w:rsidP="003847A4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Scheme</w:t>
      </w:r>
      <w:r w:rsidRPr="00DB29D1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2</w:t>
      </w:r>
      <w:r w:rsidRPr="00DB29D1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Barrierless reactions of 1,3-butadiene with open shell reactants leading to key aromatic molecules: benzene (</w:t>
      </w:r>
      <w:r w:rsidR="00EF079E">
        <w:rPr>
          <w:rFonts w:ascii="Times New Roman" w:hAnsi="Times New Roman"/>
        </w:rPr>
        <w:t>C</w:t>
      </w:r>
      <w:r w:rsidR="00EF079E" w:rsidRPr="00EF079E">
        <w:rPr>
          <w:rFonts w:ascii="Times New Roman" w:hAnsi="Times New Roman"/>
          <w:vertAlign w:val="subscript"/>
        </w:rPr>
        <w:t>6</w:t>
      </w:r>
      <w:r w:rsidR="00EF079E">
        <w:rPr>
          <w:rFonts w:ascii="Times New Roman" w:hAnsi="Times New Roman"/>
        </w:rPr>
        <w:t>H</w:t>
      </w:r>
      <w:r w:rsidR="00EF079E" w:rsidRPr="00EF079E">
        <w:rPr>
          <w:rFonts w:ascii="Times New Roman" w:hAnsi="Times New Roman"/>
          <w:vertAlign w:val="subscript"/>
        </w:rPr>
        <w:t>6</w:t>
      </w:r>
      <w:r w:rsidR="00EF079E">
        <w:rPr>
          <w:rFonts w:ascii="Times New Roman" w:hAnsi="Times New Roman"/>
        </w:rPr>
        <w:t>, D</w:t>
      </w:r>
      <w:r w:rsidR="00EF079E" w:rsidRPr="00EF079E">
        <w:rPr>
          <w:rFonts w:ascii="Times New Roman" w:hAnsi="Times New Roman"/>
          <w:vertAlign w:val="subscript"/>
        </w:rPr>
        <w:t>6h</w:t>
      </w:r>
      <w:r>
        <w:rPr>
          <w:rFonts w:ascii="Times New Roman" w:hAnsi="Times New Roman"/>
        </w:rPr>
        <w:t>), phenyl (</w:t>
      </w:r>
      <w:r w:rsidR="00EF079E">
        <w:rPr>
          <w:rFonts w:ascii="Times New Roman" w:hAnsi="Times New Roman"/>
        </w:rPr>
        <w:t>C</w:t>
      </w:r>
      <w:r w:rsidR="00EF079E" w:rsidRPr="00EF079E">
        <w:rPr>
          <w:rFonts w:ascii="Times New Roman" w:hAnsi="Times New Roman"/>
          <w:vertAlign w:val="subscript"/>
        </w:rPr>
        <w:t>6</w:t>
      </w:r>
      <w:r w:rsidR="00EF079E">
        <w:rPr>
          <w:rFonts w:ascii="Times New Roman" w:hAnsi="Times New Roman"/>
        </w:rPr>
        <w:t>H</w:t>
      </w:r>
      <w:r w:rsidR="00EF079E" w:rsidRPr="00EF079E">
        <w:rPr>
          <w:rFonts w:ascii="Times New Roman" w:hAnsi="Times New Roman"/>
          <w:vertAlign w:val="subscript"/>
        </w:rPr>
        <w:t>5</w:t>
      </w:r>
      <w:r w:rsidR="00EF079E">
        <w:rPr>
          <w:rFonts w:ascii="Times New Roman" w:hAnsi="Times New Roman"/>
        </w:rPr>
        <w:t>, C</w:t>
      </w:r>
      <w:r w:rsidR="00EF079E" w:rsidRPr="00EF079E">
        <w:rPr>
          <w:rFonts w:ascii="Times New Roman" w:hAnsi="Times New Roman"/>
          <w:vertAlign w:val="subscript"/>
        </w:rPr>
        <w:t>2v</w:t>
      </w:r>
      <w:r>
        <w:rPr>
          <w:rFonts w:ascii="Times New Roman" w:hAnsi="Times New Roman"/>
        </w:rPr>
        <w:t>), pyridine (</w:t>
      </w:r>
      <w:r w:rsidR="00EF079E">
        <w:rPr>
          <w:rFonts w:ascii="Times New Roman" w:hAnsi="Times New Roman"/>
        </w:rPr>
        <w:t>C</w:t>
      </w:r>
      <w:r w:rsidR="00EF079E" w:rsidRPr="00EF079E">
        <w:rPr>
          <w:rFonts w:ascii="Times New Roman" w:hAnsi="Times New Roman"/>
          <w:vertAlign w:val="subscript"/>
        </w:rPr>
        <w:t>5</w:t>
      </w:r>
      <w:r w:rsidR="00EF079E">
        <w:rPr>
          <w:rFonts w:ascii="Times New Roman" w:hAnsi="Times New Roman"/>
        </w:rPr>
        <w:t>H</w:t>
      </w:r>
      <w:r w:rsidR="00EF079E" w:rsidRPr="00EF079E">
        <w:rPr>
          <w:rFonts w:ascii="Times New Roman" w:hAnsi="Times New Roman"/>
          <w:vertAlign w:val="subscript"/>
        </w:rPr>
        <w:t>5</w:t>
      </w:r>
      <w:r w:rsidR="00EF079E">
        <w:rPr>
          <w:rFonts w:ascii="Times New Roman" w:hAnsi="Times New Roman"/>
        </w:rPr>
        <w:t>N, C</w:t>
      </w:r>
      <w:r w:rsidR="00EF079E" w:rsidRPr="00EF079E">
        <w:rPr>
          <w:rFonts w:ascii="Times New Roman" w:hAnsi="Times New Roman"/>
          <w:vertAlign w:val="subscript"/>
        </w:rPr>
        <w:t>2</w:t>
      </w:r>
      <w:r w:rsidR="00EF079E">
        <w:rPr>
          <w:rFonts w:ascii="Times New Roman" w:hAnsi="Times New Roman"/>
          <w:vertAlign w:val="subscript"/>
        </w:rPr>
        <w:t>v</w:t>
      </w:r>
      <w:r>
        <w:rPr>
          <w:rFonts w:ascii="Times New Roman" w:hAnsi="Times New Roman"/>
        </w:rPr>
        <w:t>) and 1,4-dihydronaphthalene (</w:t>
      </w:r>
      <w:r w:rsidR="00EF079E">
        <w:rPr>
          <w:rFonts w:ascii="Times New Roman" w:hAnsi="Times New Roman"/>
        </w:rPr>
        <w:t>C</w:t>
      </w:r>
      <w:r w:rsidR="00EF079E" w:rsidRPr="00EF079E">
        <w:rPr>
          <w:rFonts w:ascii="Times New Roman" w:hAnsi="Times New Roman"/>
          <w:vertAlign w:val="subscript"/>
        </w:rPr>
        <w:t>10</w:t>
      </w:r>
      <w:r w:rsidR="00EF079E">
        <w:rPr>
          <w:rFonts w:ascii="Times New Roman" w:hAnsi="Times New Roman"/>
        </w:rPr>
        <w:t>H</w:t>
      </w:r>
      <w:r w:rsidR="00EF079E" w:rsidRPr="00EF079E">
        <w:rPr>
          <w:rFonts w:ascii="Times New Roman" w:hAnsi="Times New Roman"/>
          <w:vertAlign w:val="subscript"/>
        </w:rPr>
        <w:t>10</w:t>
      </w:r>
      <w:r w:rsidR="00EF079E">
        <w:rPr>
          <w:rFonts w:ascii="Times New Roman" w:hAnsi="Times New Roman"/>
        </w:rPr>
        <w:t>, C</w:t>
      </w:r>
      <w:r w:rsidR="00EF079E" w:rsidRPr="00EF079E">
        <w:rPr>
          <w:rFonts w:ascii="Times New Roman" w:hAnsi="Times New Roman"/>
          <w:vertAlign w:val="subscript"/>
        </w:rPr>
        <w:t>2v</w:t>
      </w:r>
      <w:r>
        <w:rPr>
          <w:rFonts w:ascii="Times New Roman" w:hAnsi="Times New Roman"/>
        </w:rPr>
        <w:t>).</w:t>
      </w:r>
    </w:p>
    <w:p w14:paraId="06247FB3" w14:textId="41439952" w:rsidR="00806689" w:rsidRDefault="00806689" w:rsidP="003847A4">
      <w:pPr>
        <w:jc w:val="both"/>
        <w:rPr>
          <w:rFonts w:ascii="Times New Roman" w:hAnsi="Times New Roman"/>
        </w:rPr>
      </w:pPr>
    </w:p>
    <w:p w14:paraId="595DA778" w14:textId="78EE87C6" w:rsidR="00806689" w:rsidRDefault="00806689" w:rsidP="003847A4">
      <w:pPr>
        <w:jc w:val="both"/>
        <w:rPr>
          <w:rFonts w:ascii="Times New Roman" w:hAnsi="Times New Roman"/>
        </w:rPr>
      </w:pPr>
    </w:p>
    <w:p w14:paraId="71DBA752" w14:textId="12AEE050" w:rsidR="00806689" w:rsidRDefault="00806689" w:rsidP="003847A4">
      <w:pPr>
        <w:jc w:val="both"/>
        <w:rPr>
          <w:rFonts w:ascii="Times New Roman" w:hAnsi="Times New Roman"/>
        </w:rPr>
      </w:pPr>
    </w:p>
    <w:p w14:paraId="59E029B6" w14:textId="07AD245B" w:rsidR="00806689" w:rsidRDefault="00806689" w:rsidP="003847A4">
      <w:pPr>
        <w:jc w:val="both"/>
        <w:rPr>
          <w:rFonts w:ascii="Times New Roman" w:hAnsi="Times New Roman"/>
        </w:rPr>
      </w:pPr>
    </w:p>
    <w:p w14:paraId="1858667E" w14:textId="1260A26E" w:rsidR="00806689" w:rsidRDefault="00806689" w:rsidP="003847A4">
      <w:pPr>
        <w:jc w:val="both"/>
        <w:rPr>
          <w:rFonts w:ascii="Times New Roman" w:hAnsi="Times New Roman"/>
        </w:rPr>
      </w:pPr>
    </w:p>
    <w:p w14:paraId="20440159" w14:textId="77777777" w:rsidR="00806689" w:rsidRDefault="00806689" w:rsidP="003847A4">
      <w:pPr>
        <w:jc w:val="both"/>
        <w:rPr>
          <w:rFonts w:ascii="Times New Roman" w:hAnsi="Times New Roman"/>
        </w:rPr>
      </w:pPr>
    </w:p>
    <w:p w14:paraId="13E5909F" w14:textId="4304523A" w:rsidR="003209B1" w:rsidRDefault="003209B1" w:rsidP="003209B1">
      <w:pPr>
        <w:jc w:val="center"/>
      </w:pPr>
    </w:p>
    <w:p w14:paraId="1B12F99F" w14:textId="41FF14F7" w:rsidR="00806689" w:rsidRDefault="00806689" w:rsidP="003209B1">
      <w:pPr>
        <w:jc w:val="center"/>
      </w:pPr>
    </w:p>
    <w:p w14:paraId="71D41727" w14:textId="708921AF" w:rsidR="00806689" w:rsidRDefault="00806689" w:rsidP="003209B1">
      <w:pPr>
        <w:jc w:val="center"/>
      </w:pPr>
    </w:p>
    <w:p w14:paraId="57DE33C7" w14:textId="02754738" w:rsidR="00806689" w:rsidRDefault="00806689" w:rsidP="003209B1">
      <w:pPr>
        <w:jc w:val="center"/>
      </w:pPr>
    </w:p>
    <w:p w14:paraId="6839CE5D" w14:textId="3E0F50B3" w:rsidR="00806689" w:rsidRDefault="006269D7" w:rsidP="003209B1">
      <w:pPr>
        <w:jc w:val="center"/>
      </w:pPr>
      <w:r>
        <w:rPr>
          <w:noProof/>
        </w:rPr>
        <w:lastRenderedPageBreak/>
        <w:drawing>
          <wp:inline distT="0" distB="0" distL="0" distR="0" wp14:anchorId="6C97C841" wp14:editId="14BD30B7">
            <wp:extent cx="5943600" cy="3098800"/>
            <wp:effectExtent l="0" t="0" r="0" b="0"/>
            <wp:docPr id="10" name="Picture 10" descr="A picture containing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0-07-2019 scheme 3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268BA" w14:textId="1BC68FBE" w:rsidR="00806689" w:rsidRDefault="00806689" w:rsidP="003209B1">
      <w:pPr>
        <w:jc w:val="center"/>
      </w:pPr>
    </w:p>
    <w:p w14:paraId="2B8522B9" w14:textId="2D91DD9D" w:rsidR="00806689" w:rsidRDefault="00806689" w:rsidP="003209B1">
      <w:pPr>
        <w:jc w:val="center"/>
      </w:pPr>
    </w:p>
    <w:p w14:paraId="4895D24E" w14:textId="325C843B" w:rsidR="00806689" w:rsidRPr="00951383" w:rsidRDefault="00806689" w:rsidP="00806689">
      <w:pPr>
        <w:jc w:val="both"/>
        <w:rPr>
          <w:rFonts w:ascii="AdvOT2e364b11" w:eastAsia="Times New Roman" w:hAnsi="AdvOT2e364b11" w:cs="Times New Roman"/>
          <w:sz w:val="18"/>
          <w:szCs w:val="18"/>
        </w:rPr>
      </w:pPr>
      <w:r>
        <w:rPr>
          <w:rFonts w:ascii="Times New Roman" w:hAnsi="Times New Roman"/>
          <w:b/>
        </w:rPr>
        <w:t>Scheme</w:t>
      </w:r>
      <w:r w:rsidRPr="00DB29D1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3</w:t>
      </w:r>
      <w:r w:rsidRPr="00DB29D1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</w:t>
      </w:r>
      <w:r w:rsidRPr="00806689">
        <w:rPr>
          <w:rFonts w:ascii="Times New Roman" w:hAnsi="Times New Roman" w:cs="Times New Roman"/>
        </w:rPr>
        <w:t>Reaction schematic</w:t>
      </w:r>
      <w:r w:rsidR="00EB3DA9">
        <w:rPr>
          <w:rFonts w:ascii="Times New Roman" w:hAnsi="Times New Roman" w:cs="Times New Roman"/>
        </w:rPr>
        <w:t>s</w:t>
      </w:r>
      <w:r w:rsidRPr="00806689">
        <w:rPr>
          <w:rFonts w:ascii="Times New Roman" w:hAnsi="Times New Roman" w:cs="Times New Roman"/>
        </w:rPr>
        <w:t xml:space="preserve"> for the reaction</w:t>
      </w:r>
      <w:r>
        <w:rPr>
          <w:rFonts w:ascii="Times New Roman" w:hAnsi="Times New Roman" w:cs="Times New Roman"/>
        </w:rPr>
        <w:t>s</w:t>
      </w:r>
      <w:r w:rsidRPr="00806689">
        <w:rPr>
          <w:rFonts w:ascii="Times New Roman" w:hAnsi="Times New Roman" w:cs="Times New Roman"/>
        </w:rPr>
        <w:t xml:space="preserve"> of </w:t>
      </w:r>
      <w:r>
        <w:rPr>
          <w:rFonts w:ascii="Times New Roman" w:hAnsi="Times New Roman" w:cs="Times New Roman"/>
        </w:rPr>
        <w:t>(a) methylidyne-d</w:t>
      </w:r>
      <w:r w:rsidRPr="00806689">
        <w:rPr>
          <w:rFonts w:ascii="Times New Roman" w:hAnsi="Times New Roman" w:cs="Times New Roman"/>
        </w:rPr>
        <w:t xml:space="preserve"> (C</w:t>
      </w:r>
      <w:r>
        <w:rPr>
          <w:rFonts w:ascii="Times New Roman" w:hAnsi="Times New Roman" w:cs="Times New Roman"/>
        </w:rPr>
        <w:t>D</w:t>
      </w:r>
      <w:r w:rsidRPr="00806689">
        <w:rPr>
          <w:rFonts w:ascii="Times New Roman" w:hAnsi="Times New Roman" w:cs="Times New Roman"/>
        </w:rPr>
        <w:t xml:space="preserve">) with </w:t>
      </w:r>
      <w:r>
        <w:rPr>
          <w:rFonts w:ascii="Times New Roman" w:hAnsi="Times New Roman" w:cs="Times New Roman"/>
        </w:rPr>
        <w:t>prop</w:t>
      </w:r>
      <w:r w:rsidR="00345BE5">
        <w:rPr>
          <w:rFonts w:ascii="Times New Roman" w:hAnsi="Times New Roman" w:cs="Times New Roman"/>
        </w:rPr>
        <w:t>yl</w:t>
      </w:r>
      <w:r>
        <w:rPr>
          <w:rFonts w:ascii="Times New Roman" w:hAnsi="Times New Roman" w:cs="Times New Roman"/>
        </w:rPr>
        <w:t>ene</w:t>
      </w:r>
      <w:r w:rsidRPr="00806689">
        <w:rPr>
          <w:rFonts w:ascii="Times New Roman" w:hAnsi="Times New Roman" w:cs="Times New Roman"/>
        </w:rPr>
        <w:t xml:space="preserve"> (C</w:t>
      </w:r>
      <w:r>
        <w:rPr>
          <w:rFonts w:ascii="Times New Roman" w:hAnsi="Times New Roman" w:cs="Times New Roman"/>
        </w:rPr>
        <w:t>H</w:t>
      </w:r>
      <w:r w:rsidRPr="00806689">
        <w:rPr>
          <w:rFonts w:ascii="Times New Roman" w:hAnsi="Times New Roman" w:cs="Times New Roman"/>
          <w:vertAlign w:val="subscript"/>
        </w:rPr>
        <w:t>3</w:t>
      </w:r>
      <w:r w:rsidRPr="00806689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H</w:t>
      </w:r>
      <w:r w:rsidRPr="00806689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H</w:t>
      </w:r>
      <w:r w:rsidRPr="00806689">
        <w:rPr>
          <w:rFonts w:ascii="Times New Roman" w:hAnsi="Times New Roman" w:cs="Times New Roman"/>
          <w:vertAlign w:val="subscript"/>
        </w:rPr>
        <w:t>2</w:t>
      </w:r>
      <w:r w:rsidRPr="00806689">
        <w:rPr>
          <w:rFonts w:ascii="Times New Roman" w:hAnsi="Times New Roman" w:cs="Times New Roman"/>
        </w:rPr>
        <w:t>), (b) methyl</w:t>
      </w:r>
      <w:r>
        <w:rPr>
          <w:rFonts w:ascii="Times New Roman" w:hAnsi="Times New Roman" w:cs="Times New Roman"/>
        </w:rPr>
        <w:t>idyne (CH) with prop</w:t>
      </w:r>
      <w:r w:rsidR="00345BE5">
        <w:rPr>
          <w:rFonts w:ascii="Times New Roman" w:hAnsi="Times New Roman" w:cs="Times New Roman"/>
        </w:rPr>
        <w:t>yl</w:t>
      </w:r>
      <w:r>
        <w:rPr>
          <w:rFonts w:ascii="Times New Roman" w:hAnsi="Times New Roman" w:cs="Times New Roman"/>
        </w:rPr>
        <w:t>ene-d</w:t>
      </w:r>
      <w:r w:rsidRPr="00806689">
        <w:rPr>
          <w:rFonts w:ascii="Times New Roman" w:hAnsi="Times New Roman" w:cs="Times New Roman"/>
          <w:vertAlign w:val="subscript"/>
        </w:rPr>
        <w:t>6</w:t>
      </w:r>
      <w:r w:rsidRPr="00806689">
        <w:rPr>
          <w:rFonts w:ascii="Times New Roman" w:hAnsi="Times New Roman" w:cs="Times New Roman"/>
        </w:rPr>
        <w:t xml:space="preserve"> (CD</w:t>
      </w:r>
      <w:r w:rsidRPr="00806689">
        <w:rPr>
          <w:rFonts w:ascii="Times New Roman" w:hAnsi="Times New Roman" w:cs="Times New Roman"/>
          <w:vertAlign w:val="subscript"/>
        </w:rPr>
        <w:t>3</w:t>
      </w:r>
      <w:r w:rsidRPr="00806689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D</w:t>
      </w:r>
      <w:r w:rsidRPr="00806689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D</w:t>
      </w:r>
      <w:r w:rsidRPr="00806689">
        <w:rPr>
          <w:rFonts w:ascii="Times New Roman" w:hAnsi="Times New Roman" w:cs="Times New Roman"/>
          <w:vertAlign w:val="subscript"/>
        </w:rPr>
        <w:t>2</w:t>
      </w:r>
      <w:r w:rsidRPr="00806689">
        <w:rPr>
          <w:rFonts w:ascii="Times New Roman" w:hAnsi="Times New Roman" w:cs="Times New Roman"/>
        </w:rPr>
        <w:t xml:space="preserve">), and (c) </w:t>
      </w:r>
      <w:r>
        <w:rPr>
          <w:rFonts w:ascii="Times New Roman" w:hAnsi="Times New Roman" w:cs="Times New Roman"/>
        </w:rPr>
        <w:t>methylidyne-d</w:t>
      </w:r>
      <w:r w:rsidRPr="00806689">
        <w:rPr>
          <w:rFonts w:ascii="Times New Roman" w:hAnsi="Times New Roman" w:cs="Times New Roman"/>
        </w:rPr>
        <w:t xml:space="preserve"> </w:t>
      </w:r>
      <w:r w:rsidRPr="009F4896">
        <w:rPr>
          <w:rFonts w:ascii="Times New Roman" w:hAnsi="Times New Roman" w:cs="Times New Roman"/>
        </w:rPr>
        <w:t>(CD) with prop</w:t>
      </w:r>
      <w:r w:rsidR="00345BE5" w:rsidRPr="009F4896">
        <w:rPr>
          <w:rFonts w:ascii="Times New Roman" w:hAnsi="Times New Roman" w:cs="Times New Roman"/>
        </w:rPr>
        <w:t>yl</w:t>
      </w:r>
      <w:r w:rsidRPr="009F4896">
        <w:rPr>
          <w:rFonts w:ascii="Times New Roman" w:hAnsi="Times New Roman" w:cs="Times New Roman"/>
        </w:rPr>
        <w:t>ene-</w:t>
      </w:r>
      <w:r w:rsidR="00951383" w:rsidRPr="009F4896">
        <w:rPr>
          <w:rFonts w:ascii="Times New Roman" w:hAnsi="Times New Roman" w:cs="Times New Roman"/>
        </w:rPr>
        <w:t>3,3,3-d</w:t>
      </w:r>
      <w:r w:rsidR="00951383" w:rsidRPr="009F4896">
        <w:rPr>
          <w:rFonts w:ascii="Times New Roman" w:hAnsi="Times New Roman" w:cs="Times New Roman"/>
          <w:vertAlign w:val="subscript"/>
        </w:rPr>
        <w:t>3</w:t>
      </w:r>
      <w:r w:rsidRPr="009F4896">
        <w:rPr>
          <w:rFonts w:ascii="Times New Roman" w:hAnsi="Times New Roman" w:cs="Times New Roman"/>
        </w:rPr>
        <w:t xml:space="preserve"> (C</w:t>
      </w:r>
      <w:r w:rsidR="00951383" w:rsidRPr="009F4896">
        <w:rPr>
          <w:rFonts w:ascii="Times New Roman" w:hAnsi="Times New Roman" w:cs="Times New Roman"/>
        </w:rPr>
        <w:t>D</w:t>
      </w:r>
      <w:r w:rsidRPr="009F4896">
        <w:rPr>
          <w:rFonts w:ascii="Times New Roman" w:hAnsi="Times New Roman" w:cs="Times New Roman"/>
          <w:vertAlign w:val="subscript"/>
        </w:rPr>
        <w:t>3</w:t>
      </w:r>
      <w:r w:rsidRPr="009F4896">
        <w:rPr>
          <w:rFonts w:ascii="Times New Roman" w:hAnsi="Times New Roman" w:cs="Times New Roman"/>
        </w:rPr>
        <w:t>CHCH</w:t>
      </w:r>
      <w:r w:rsidRPr="009F4896">
        <w:rPr>
          <w:rFonts w:ascii="Times New Roman" w:hAnsi="Times New Roman" w:cs="Times New Roman"/>
          <w:vertAlign w:val="subscript"/>
        </w:rPr>
        <w:t>2</w:t>
      </w:r>
      <w:r w:rsidRPr="009F4896">
        <w:rPr>
          <w:rFonts w:ascii="Times New Roman" w:hAnsi="Times New Roman" w:cs="Times New Roman"/>
        </w:rPr>
        <w:t xml:space="preserve">), leading to </w:t>
      </w:r>
      <w:r w:rsidR="00951383" w:rsidRPr="009F4896">
        <w:rPr>
          <w:rFonts w:ascii="Times New Roman" w:hAnsi="Times New Roman" w:cs="Times New Roman"/>
        </w:rPr>
        <w:t xml:space="preserve">H- </w:t>
      </w:r>
      <w:r w:rsidRPr="009F4896">
        <w:rPr>
          <w:rFonts w:ascii="Times New Roman" w:hAnsi="Times New Roman" w:cs="Times New Roman"/>
        </w:rPr>
        <w:t xml:space="preserve">and </w:t>
      </w:r>
      <w:r w:rsidR="00951383" w:rsidRPr="009F4896">
        <w:rPr>
          <w:rFonts w:ascii="Times New Roman" w:hAnsi="Times New Roman" w:cs="Times New Roman"/>
        </w:rPr>
        <w:t xml:space="preserve">D- </w:t>
      </w:r>
      <w:r w:rsidRPr="009F4896">
        <w:rPr>
          <w:rFonts w:ascii="Times New Roman" w:hAnsi="Times New Roman" w:cs="Times New Roman"/>
        </w:rPr>
        <w:t xml:space="preserve">loss products. </w:t>
      </w:r>
      <w:r w:rsidR="00C67B9C" w:rsidRPr="009F4896">
        <w:rPr>
          <w:rFonts w:ascii="Times New Roman" w:hAnsi="Times New Roman" w:cs="Times New Roman"/>
        </w:rPr>
        <w:t>Successive dissociative electron impact ionization processes of the parent ions are represented in italics.</w:t>
      </w:r>
    </w:p>
    <w:p w14:paraId="5C364E99" w14:textId="4BBFCCB0" w:rsidR="00806689" w:rsidRDefault="00806689" w:rsidP="00806689">
      <w:pPr>
        <w:jc w:val="both"/>
        <w:rPr>
          <w:rFonts w:ascii="Times New Roman" w:hAnsi="Times New Roman"/>
        </w:rPr>
      </w:pPr>
    </w:p>
    <w:p w14:paraId="4FEF91AC" w14:textId="34B451D2" w:rsidR="00806689" w:rsidRDefault="00806689" w:rsidP="00806689"/>
    <w:p w14:paraId="04B3B312" w14:textId="77777777" w:rsidR="00806689" w:rsidRDefault="00806689" w:rsidP="003209B1">
      <w:pPr>
        <w:jc w:val="center"/>
      </w:pPr>
    </w:p>
    <w:p w14:paraId="25158CC9" w14:textId="6175DC0E" w:rsidR="00385016" w:rsidRDefault="00DE4E37" w:rsidP="00DE4E37">
      <w:pPr>
        <w:jc w:val="center"/>
      </w:pPr>
      <w:r>
        <w:rPr>
          <w:noProof/>
        </w:rPr>
        <w:lastRenderedPageBreak/>
        <w:drawing>
          <wp:inline distT="0" distB="0" distL="0" distR="0" wp14:anchorId="43EECB87" wp14:editId="36D3FF32">
            <wp:extent cx="3402831" cy="4480560"/>
            <wp:effectExtent l="0" t="0" r="1270" b="2540"/>
            <wp:docPr id="4" name="Picture 4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AD and TOF new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2831" cy="448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33657" w14:textId="77777777" w:rsidR="00DE4E37" w:rsidRDefault="00DE4E37" w:rsidP="00DE4E37">
      <w:pPr>
        <w:jc w:val="both"/>
        <w:rPr>
          <w:rFonts w:ascii="Times New Roman" w:hAnsi="Times New Roman"/>
          <w:b/>
        </w:rPr>
      </w:pPr>
    </w:p>
    <w:p w14:paraId="58BE8AE2" w14:textId="7A70A13A" w:rsidR="00DE4E37" w:rsidRDefault="00DE4E37" w:rsidP="00DE4E37">
      <w:pPr>
        <w:jc w:val="both"/>
        <w:rPr>
          <w:rFonts w:ascii="Times New Roman" w:hAnsi="Times New Roman"/>
          <w:color w:val="000000" w:themeColor="text1"/>
        </w:rPr>
      </w:pPr>
      <w:r w:rsidRPr="00DB29D1">
        <w:rPr>
          <w:rFonts w:ascii="Times New Roman" w:hAnsi="Times New Roman"/>
          <w:b/>
        </w:rPr>
        <w:t>Figure 1.</w:t>
      </w:r>
      <w:r>
        <w:rPr>
          <w:rFonts w:ascii="Times New Roman" w:hAnsi="Times New Roman"/>
        </w:rPr>
        <w:t xml:space="preserve"> </w:t>
      </w:r>
      <w:r w:rsidRPr="00D41A2A">
        <w:rPr>
          <w:rFonts w:ascii="Times New Roman" w:hAnsi="Times New Roman"/>
        </w:rPr>
        <w:t>Laboratory angular distribution (top) and time-of-flight (TOF)</w:t>
      </w:r>
      <w:r w:rsidR="00751F5F">
        <w:rPr>
          <w:rFonts w:ascii="Times New Roman" w:hAnsi="Times New Roman"/>
        </w:rPr>
        <w:t xml:space="preserve"> spectra (bottom) recorded at </w:t>
      </w:r>
      <w:r w:rsidRPr="00D41A2A">
        <w:rPr>
          <w:rFonts w:ascii="Times New Roman" w:hAnsi="Times New Roman"/>
        </w:rPr>
        <w:t xml:space="preserve">mass-to-charge </w:t>
      </w:r>
      <w:r w:rsidR="00003F32">
        <w:rPr>
          <w:rFonts w:ascii="Times New Roman" w:hAnsi="Times New Roman"/>
        </w:rPr>
        <w:t xml:space="preserve">ratio </w:t>
      </w:r>
      <w:r w:rsidRPr="00D41A2A">
        <w:rPr>
          <w:rFonts w:ascii="Times New Roman" w:hAnsi="Times New Roman"/>
        </w:rPr>
        <w:t xml:space="preserve">(m/z) of </w:t>
      </w:r>
      <w:r>
        <w:rPr>
          <w:rFonts w:ascii="Times New Roman" w:hAnsi="Times New Roman"/>
        </w:rPr>
        <w:t>53</w:t>
      </w:r>
      <w:r w:rsidRPr="00D41A2A">
        <w:rPr>
          <w:rFonts w:ascii="Times New Roman" w:hAnsi="Times New Roman"/>
        </w:rPr>
        <w:t xml:space="preserve"> for the reaction </w:t>
      </w:r>
      <w:r w:rsidRPr="001D33FF">
        <w:rPr>
          <w:rFonts w:ascii="Times New Roman" w:hAnsi="Times New Roman"/>
          <w:color w:val="000000" w:themeColor="text1"/>
        </w:rPr>
        <w:t xml:space="preserve">of the </w:t>
      </w:r>
      <w:r w:rsidR="00D87A01" w:rsidRPr="001D33FF">
        <w:rPr>
          <w:rFonts w:ascii="Times New Roman" w:hAnsi="Times New Roman"/>
          <w:color w:val="000000" w:themeColor="text1"/>
        </w:rPr>
        <w:t>methylidyne</w:t>
      </w:r>
      <w:r w:rsidRPr="001D33FF">
        <w:rPr>
          <w:rFonts w:ascii="Times New Roman" w:hAnsi="Times New Roman"/>
          <w:color w:val="000000" w:themeColor="text1"/>
        </w:rPr>
        <w:t xml:space="preserve"> radical (CH;</w:t>
      </w:r>
      <w:r w:rsidR="00D87A01" w:rsidRPr="001D33FF">
        <w:rPr>
          <w:rFonts w:ascii="Times New Roman" w:hAnsi="Times New Roman"/>
          <w:color w:val="000000" w:themeColor="text1"/>
        </w:rPr>
        <w:t xml:space="preserve"> </w:t>
      </w:r>
      <w:r w:rsidR="000E2BBF" w:rsidRPr="001D33FF">
        <w:rPr>
          <w:rFonts w:ascii="Times New Roman" w:hAnsi="Times New Roman"/>
          <w:color w:val="000000" w:themeColor="text1"/>
        </w:rPr>
        <w:t>C</w:t>
      </w:r>
      <w:r w:rsidR="000E2BBF" w:rsidRPr="001D33FF">
        <w:rPr>
          <w:rFonts w:ascii="Times New Roman" w:hAnsi="Times New Roman"/>
          <w:color w:val="000000" w:themeColor="text1"/>
          <w:vertAlign w:val="subscript"/>
        </w:rPr>
        <w:sym w:font="Symbol" w:char="F0A5"/>
      </w:r>
      <w:r w:rsidR="000E2BBF" w:rsidRPr="001D33FF">
        <w:rPr>
          <w:rFonts w:ascii="Times New Roman" w:hAnsi="Times New Roman"/>
          <w:color w:val="000000" w:themeColor="text1"/>
          <w:vertAlign w:val="subscript"/>
        </w:rPr>
        <w:t>v</w:t>
      </w:r>
      <w:r w:rsidR="000E2BBF" w:rsidRPr="001D33FF">
        <w:rPr>
          <w:rFonts w:ascii="Times New Roman" w:hAnsi="Times New Roman"/>
          <w:color w:val="000000" w:themeColor="text1"/>
        </w:rPr>
        <w:t xml:space="preserve">; </w:t>
      </w:r>
      <w:r w:rsidRPr="001D33FF">
        <w:rPr>
          <w:rFonts w:ascii="Times New Roman" w:hAnsi="Times New Roman"/>
          <w:color w:val="000000" w:themeColor="text1"/>
        </w:rPr>
        <w:t>X</w:t>
      </w:r>
      <w:r w:rsidRPr="001D33FF">
        <w:rPr>
          <w:rFonts w:ascii="Times New Roman" w:hAnsi="Times New Roman"/>
          <w:color w:val="000000" w:themeColor="text1"/>
          <w:vertAlign w:val="superscript"/>
        </w:rPr>
        <w:t>2</w:t>
      </w:r>
      <w:r w:rsidR="00D87A01" w:rsidRPr="001D33FF">
        <w:rPr>
          <w:rFonts w:ascii="Times New Roman" w:hAnsi="Times New Roman"/>
          <w:color w:val="000000" w:themeColor="text1"/>
        </w:rPr>
        <w:sym w:font="Symbol" w:char="F050"/>
      </w:r>
      <w:r w:rsidRPr="001D33FF">
        <w:rPr>
          <w:rFonts w:ascii="Times New Roman" w:hAnsi="Times New Roman"/>
          <w:color w:val="000000" w:themeColor="text1"/>
        </w:rPr>
        <w:t xml:space="preserve">) with </w:t>
      </w:r>
      <w:r w:rsidR="00D87A01" w:rsidRPr="001D33FF">
        <w:rPr>
          <w:rFonts w:ascii="Times New Roman" w:hAnsi="Times New Roman"/>
          <w:color w:val="000000" w:themeColor="text1"/>
        </w:rPr>
        <w:t>prop</w:t>
      </w:r>
      <w:r w:rsidR="00345BE5">
        <w:rPr>
          <w:rFonts w:ascii="Times New Roman" w:hAnsi="Times New Roman"/>
          <w:color w:val="000000" w:themeColor="text1"/>
        </w:rPr>
        <w:t>yl</w:t>
      </w:r>
      <w:r w:rsidR="00D87A01" w:rsidRPr="001D33FF">
        <w:rPr>
          <w:rFonts w:ascii="Times New Roman" w:hAnsi="Times New Roman"/>
          <w:color w:val="000000" w:themeColor="text1"/>
        </w:rPr>
        <w:t>ene</w:t>
      </w:r>
      <w:r w:rsidRPr="001D33FF">
        <w:rPr>
          <w:rFonts w:ascii="Times New Roman" w:hAnsi="Times New Roman"/>
          <w:color w:val="000000" w:themeColor="text1"/>
        </w:rPr>
        <w:t xml:space="preserve"> (C</w:t>
      </w:r>
      <w:r w:rsidR="00D87A01" w:rsidRPr="001D33FF">
        <w:rPr>
          <w:rFonts w:ascii="Times New Roman" w:hAnsi="Times New Roman"/>
          <w:color w:val="000000" w:themeColor="text1"/>
          <w:vertAlign w:val="subscript"/>
        </w:rPr>
        <w:t>3</w:t>
      </w:r>
      <w:r w:rsidRPr="001D33FF">
        <w:rPr>
          <w:rFonts w:ascii="Times New Roman" w:hAnsi="Times New Roman"/>
          <w:color w:val="000000" w:themeColor="text1"/>
        </w:rPr>
        <w:t>H</w:t>
      </w:r>
      <w:r w:rsidR="00D87A01" w:rsidRPr="001D33FF">
        <w:rPr>
          <w:rFonts w:ascii="Times New Roman" w:hAnsi="Times New Roman"/>
          <w:color w:val="000000" w:themeColor="text1"/>
          <w:vertAlign w:val="subscript"/>
        </w:rPr>
        <w:t>6</w:t>
      </w:r>
      <w:r w:rsidRPr="001D33FF">
        <w:rPr>
          <w:rFonts w:ascii="Times New Roman" w:hAnsi="Times New Roman"/>
          <w:color w:val="000000" w:themeColor="text1"/>
        </w:rPr>
        <w:t xml:space="preserve">; </w:t>
      </w:r>
      <w:r w:rsidR="000E2BBF" w:rsidRPr="001D33FF">
        <w:rPr>
          <w:rFonts w:ascii="Times New Roman" w:hAnsi="Times New Roman"/>
          <w:color w:val="000000" w:themeColor="text1"/>
        </w:rPr>
        <w:t>C</w:t>
      </w:r>
      <w:r w:rsidR="000E2BBF" w:rsidRPr="001D33FF">
        <w:rPr>
          <w:rFonts w:ascii="Times New Roman" w:hAnsi="Times New Roman"/>
          <w:color w:val="000000" w:themeColor="text1"/>
          <w:vertAlign w:val="subscript"/>
        </w:rPr>
        <w:t>s</w:t>
      </w:r>
      <w:r w:rsidRPr="001D33FF">
        <w:rPr>
          <w:rFonts w:ascii="Times New Roman" w:hAnsi="Times New Roman"/>
          <w:color w:val="000000" w:themeColor="text1"/>
        </w:rPr>
        <w:t>; X</w:t>
      </w:r>
      <w:r w:rsidRPr="001D33FF">
        <w:rPr>
          <w:rFonts w:ascii="Times New Roman" w:hAnsi="Times New Roman"/>
          <w:color w:val="000000" w:themeColor="text1"/>
          <w:vertAlign w:val="superscript"/>
        </w:rPr>
        <w:t>1</w:t>
      </w:r>
      <w:r w:rsidRPr="001D33FF">
        <w:rPr>
          <w:rFonts w:ascii="Times New Roman" w:hAnsi="Times New Roman"/>
          <w:color w:val="000000" w:themeColor="text1"/>
        </w:rPr>
        <w:t>A</w:t>
      </w:r>
      <w:r w:rsidR="00D87A01" w:rsidRPr="001D33FF">
        <w:rPr>
          <w:rFonts w:ascii="Times New Roman" w:hAnsi="Times New Roman"/>
          <w:color w:val="000000" w:themeColor="text1"/>
        </w:rPr>
        <w:t>’</w:t>
      </w:r>
      <w:r w:rsidRPr="001D33FF">
        <w:rPr>
          <w:rFonts w:ascii="Times New Roman" w:hAnsi="Times New Roman"/>
          <w:color w:val="000000" w:themeColor="text1"/>
        </w:rPr>
        <w:t>). The direction</w:t>
      </w:r>
      <w:r w:rsidR="007B4D4D">
        <w:rPr>
          <w:rFonts w:ascii="Times New Roman" w:hAnsi="Times New Roman"/>
          <w:color w:val="000000" w:themeColor="text1"/>
        </w:rPr>
        <w:t>s</w:t>
      </w:r>
      <w:r w:rsidRPr="001D33FF">
        <w:rPr>
          <w:rFonts w:ascii="Times New Roman" w:hAnsi="Times New Roman"/>
          <w:color w:val="000000" w:themeColor="text1"/>
        </w:rPr>
        <w:t xml:space="preserve"> of the </w:t>
      </w:r>
      <w:r w:rsidR="00D87A01" w:rsidRPr="001D33FF">
        <w:rPr>
          <w:rFonts w:ascii="Times New Roman" w:hAnsi="Times New Roman"/>
          <w:color w:val="000000" w:themeColor="text1"/>
        </w:rPr>
        <w:t xml:space="preserve">methylidyne </w:t>
      </w:r>
      <w:r w:rsidRPr="001D33FF">
        <w:rPr>
          <w:rFonts w:ascii="Times New Roman" w:hAnsi="Times New Roman"/>
          <w:color w:val="000000" w:themeColor="text1"/>
        </w:rPr>
        <w:t xml:space="preserve">radical </w:t>
      </w:r>
      <w:r w:rsidR="007B4D4D">
        <w:rPr>
          <w:rFonts w:ascii="Times New Roman" w:hAnsi="Times New Roman"/>
          <w:color w:val="000000" w:themeColor="text1"/>
        </w:rPr>
        <w:t xml:space="preserve">and propylene </w:t>
      </w:r>
      <w:r w:rsidRPr="001D33FF">
        <w:rPr>
          <w:rFonts w:ascii="Times New Roman" w:hAnsi="Times New Roman"/>
          <w:color w:val="000000" w:themeColor="text1"/>
        </w:rPr>
        <w:t>beam</w:t>
      </w:r>
      <w:r w:rsidR="007B4D4D">
        <w:rPr>
          <w:rFonts w:ascii="Times New Roman" w:hAnsi="Times New Roman"/>
          <w:color w:val="000000" w:themeColor="text1"/>
        </w:rPr>
        <w:t xml:space="preserve">s are </w:t>
      </w:r>
      <w:r w:rsidRPr="001D33FF">
        <w:rPr>
          <w:rFonts w:ascii="Times New Roman" w:hAnsi="Times New Roman"/>
          <w:color w:val="000000" w:themeColor="text1"/>
        </w:rPr>
        <w:t xml:space="preserve">defined as 0° </w:t>
      </w:r>
      <w:r w:rsidR="007B4D4D">
        <w:rPr>
          <w:rFonts w:ascii="Times New Roman" w:hAnsi="Times New Roman"/>
          <w:color w:val="000000" w:themeColor="text1"/>
        </w:rPr>
        <w:t xml:space="preserve">and </w:t>
      </w:r>
      <w:r w:rsidRPr="001D33FF">
        <w:rPr>
          <w:rFonts w:ascii="Times New Roman" w:hAnsi="Times New Roman"/>
          <w:color w:val="000000" w:themeColor="text1"/>
        </w:rPr>
        <w:t>90°</w:t>
      </w:r>
      <w:r w:rsidR="007B4D4D">
        <w:rPr>
          <w:rFonts w:ascii="Times New Roman" w:hAnsi="Times New Roman"/>
          <w:color w:val="000000" w:themeColor="text1"/>
        </w:rPr>
        <w:t>,</w:t>
      </w:r>
      <w:r w:rsidRPr="001D33FF">
        <w:rPr>
          <w:rFonts w:ascii="Times New Roman" w:hAnsi="Times New Roman"/>
          <w:color w:val="000000" w:themeColor="text1"/>
        </w:rPr>
        <w:t xml:space="preserve"> </w:t>
      </w:r>
      <w:r w:rsidR="007B4D4D">
        <w:rPr>
          <w:rFonts w:ascii="Times New Roman" w:hAnsi="Times New Roman"/>
          <w:color w:val="000000" w:themeColor="text1"/>
        </w:rPr>
        <w:t>respectively. T</w:t>
      </w:r>
      <w:r w:rsidRPr="001D33FF">
        <w:rPr>
          <w:rFonts w:ascii="Times New Roman" w:hAnsi="Times New Roman"/>
          <w:color w:val="000000" w:themeColor="text1"/>
        </w:rPr>
        <w:t xml:space="preserve">he </w:t>
      </w:r>
      <w:r w:rsidR="00003F32">
        <w:rPr>
          <w:rFonts w:ascii="Times New Roman" w:hAnsi="Times New Roman"/>
          <w:color w:val="000000" w:themeColor="text1"/>
        </w:rPr>
        <w:t xml:space="preserve">red </w:t>
      </w:r>
      <w:r w:rsidRPr="001D33FF">
        <w:rPr>
          <w:rFonts w:ascii="Times New Roman" w:hAnsi="Times New Roman"/>
          <w:color w:val="000000" w:themeColor="text1"/>
        </w:rPr>
        <w:t>solid line</w:t>
      </w:r>
      <w:r w:rsidR="00003F32">
        <w:rPr>
          <w:rFonts w:ascii="Times New Roman" w:hAnsi="Times New Roman"/>
          <w:color w:val="000000" w:themeColor="text1"/>
        </w:rPr>
        <w:t>s</w:t>
      </w:r>
      <w:r w:rsidRPr="001D33FF">
        <w:rPr>
          <w:rFonts w:ascii="Times New Roman" w:hAnsi="Times New Roman"/>
          <w:color w:val="000000" w:themeColor="text1"/>
        </w:rPr>
        <w:t xml:space="preserve"> represent </w:t>
      </w:r>
      <w:r w:rsidRPr="00DB29D1">
        <w:rPr>
          <w:rFonts w:ascii="Times New Roman" w:hAnsi="Times New Roman"/>
        </w:rPr>
        <w:t xml:space="preserve">the best-fit </w:t>
      </w:r>
      <w:r w:rsidR="00480267">
        <w:rPr>
          <w:rFonts w:ascii="Times New Roman" w:hAnsi="Times New Roman"/>
        </w:rPr>
        <w:t xml:space="preserve">derived from </w:t>
      </w:r>
      <w:r w:rsidRPr="00DB29D1">
        <w:rPr>
          <w:rFonts w:ascii="Times New Roman" w:hAnsi="Times New Roman"/>
        </w:rPr>
        <w:t xml:space="preserve">center-of-mass </w:t>
      </w:r>
      <w:r>
        <w:rPr>
          <w:rFonts w:ascii="Times New Roman" w:hAnsi="Times New Roman"/>
        </w:rPr>
        <w:t>function</w:t>
      </w:r>
      <w:r w:rsidRPr="00DB29D1">
        <w:rPr>
          <w:rFonts w:ascii="Times New Roman" w:hAnsi="Times New Roman"/>
        </w:rPr>
        <w:t>s</w:t>
      </w:r>
      <w:r>
        <w:rPr>
          <w:rFonts w:ascii="Times New Roman" w:hAnsi="Times New Roman"/>
        </w:rPr>
        <w:t xml:space="preserve"> depicted in Figure 3</w:t>
      </w:r>
      <w:r w:rsidR="00003F32">
        <w:rPr>
          <w:rFonts w:ascii="Times New Roman" w:hAnsi="Times New Roman"/>
        </w:rPr>
        <w:t xml:space="preserve"> with black circles defining </w:t>
      </w:r>
      <w:r w:rsidRPr="00DB29D1">
        <w:rPr>
          <w:rFonts w:ascii="Times New Roman" w:hAnsi="Times New Roman"/>
        </w:rPr>
        <w:t>the experimental data.</w:t>
      </w:r>
      <w:r>
        <w:rPr>
          <w:rFonts w:ascii="Times New Roman" w:hAnsi="Times New Roman"/>
        </w:rPr>
        <w:t xml:space="preserve"> </w:t>
      </w:r>
    </w:p>
    <w:p w14:paraId="0187FB41" w14:textId="0C2851D8" w:rsidR="00DE4E37" w:rsidRDefault="00DE4E37" w:rsidP="00DE4E37">
      <w:pPr>
        <w:jc w:val="center"/>
      </w:pPr>
    </w:p>
    <w:p w14:paraId="01D8706A" w14:textId="675D34AC" w:rsidR="006C157A" w:rsidRDefault="006C157A" w:rsidP="00DE4E37">
      <w:pPr>
        <w:jc w:val="center"/>
      </w:pPr>
    </w:p>
    <w:p w14:paraId="7DBAA418" w14:textId="77777777" w:rsidR="006C157A" w:rsidRDefault="006C157A" w:rsidP="00DE4E37">
      <w:pPr>
        <w:jc w:val="center"/>
      </w:pPr>
    </w:p>
    <w:p w14:paraId="40C37C19" w14:textId="6B69BB11" w:rsidR="00975316" w:rsidRDefault="0047395C" w:rsidP="00DE4E37">
      <w:pPr>
        <w:jc w:val="center"/>
      </w:pPr>
      <w:r>
        <w:rPr>
          <w:noProof/>
        </w:rPr>
        <w:lastRenderedPageBreak/>
        <w:drawing>
          <wp:inline distT="0" distB="0" distL="0" distR="0" wp14:anchorId="523A77DB" wp14:editId="68C3F422">
            <wp:extent cx="4899410" cy="6257217"/>
            <wp:effectExtent l="0" t="0" r="3175" b="4445"/>
            <wp:docPr id="7" name="Picture 7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sotopes TOF new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6594" cy="6279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0FF05" w14:textId="77777777" w:rsidR="00385016" w:rsidRDefault="00385016"/>
    <w:p w14:paraId="19185571" w14:textId="6FEDBEA3" w:rsidR="00385016" w:rsidRDefault="00385016" w:rsidP="00990303">
      <w:pPr>
        <w:jc w:val="center"/>
      </w:pPr>
    </w:p>
    <w:p w14:paraId="36C0EDA8" w14:textId="226A1A1A" w:rsidR="00990303" w:rsidRDefault="00990303" w:rsidP="00990303">
      <w:pPr>
        <w:jc w:val="center"/>
      </w:pPr>
    </w:p>
    <w:p w14:paraId="4210B9B1" w14:textId="27514851" w:rsidR="00003F32" w:rsidRPr="00596F57" w:rsidRDefault="00990303" w:rsidP="00003F32">
      <w:pPr>
        <w:jc w:val="both"/>
        <w:rPr>
          <w:rFonts w:ascii="Times New Roman" w:hAnsi="Times New Roman"/>
        </w:rPr>
      </w:pPr>
      <w:r w:rsidRPr="00F75ADD">
        <w:rPr>
          <w:rFonts w:ascii="Times New Roman" w:hAnsi="Times New Roman"/>
          <w:b/>
        </w:rPr>
        <w:t xml:space="preserve">Figure </w:t>
      </w:r>
      <w:r>
        <w:rPr>
          <w:rFonts w:ascii="Times New Roman" w:hAnsi="Times New Roman"/>
          <w:b/>
        </w:rPr>
        <w:t>2</w:t>
      </w:r>
      <w:r w:rsidRPr="00F75ADD">
        <w:rPr>
          <w:rFonts w:ascii="Times New Roman" w:hAnsi="Times New Roman"/>
          <w:b/>
        </w:rPr>
        <w:t>.</w:t>
      </w:r>
      <w:r w:rsidR="00E342E7">
        <w:rPr>
          <w:rFonts w:ascii="Times New Roman" w:hAnsi="Times New Roman"/>
        </w:rPr>
        <w:t xml:space="preserve"> </w:t>
      </w:r>
      <w:r w:rsidRPr="00F75ADD">
        <w:rPr>
          <w:rFonts w:ascii="Times New Roman" w:hAnsi="Times New Roman"/>
        </w:rPr>
        <w:t xml:space="preserve">Time-of-flight (TOF) spectra for the reaction </w:t>
      </w:r>
      <w:r w:rsidRPr="001D33FF">
        <w:rPr>
          <w:rFonts w:ascii="Times New Roman" w:hAnsi="Times New Roman"/>
          <w:color w:val="000000" w:themeColor="text1"/>
        </w:rPr>
        <w:t xml:space="preserve">of </w:t>
      </w:r>
      <w:r w:rsidR="00E342E7">
        <w:rPr>
          <w:rFonts w:ascii="Times New Roman" w:hAnsi="Times New Roman"/>
          <w:color w:val="000000" w:themeColor="text1"/>
        </w:rPr>
        <w:t xml:space="preserve">(a) </w:t>
      </w:r>
      <w:r w:rsidRPr="001D33FF">
        <w:rPr>
          <w:rFonts w:ascii="Times New Roman" w:hAnsi="Times New Roman"/>
          <w:color w:val="000000" w:themeColor="text1"/>
        </w:rPr>
        <w:t xml:space="preserve">the </w:t>
      </w:r>
      <w:r w:rsidR="00A473FE" w:rsidRPr="001D33FF">
        <w:rPr>
          <w:rFonts w:ascii="Times New Roman" w:hAnsi="Times New Roman"/>
          <w:color w:val="000000" w:themeColor="text1"/>
        </w:rPr>
        <w:t xml:space="preserve">methylidyne-d radical (CD; </w:t>
      </w:r>
      <w:r w:rsidR="00A971CA" w:rsidRPr="001D33FF">
        <w:rPr>
          <w:rFonts w:ascii="Times New Roman" w:hAnsi="Times New Roman"/>
          <w:color w:val="000000" w:themeColor="text1"/>
        </w:rPr>
        <w:t>C</w:t>
      </w:r>
      <w:r w:rsidR="00A971CA" w:rsidRPr="001D33FF">
        <w:rPr>
          <w:rFonts w:ascii="Times New Roman" w:hAnsi="Times New Roman"/>
          <w:color w:val="000000" w:themeColor="text1"/>
          <w:vertAlign w:val="subscript"/>
        </w:rPr>
        <w:sym w:font="Symbol" w:char="F0A5"/>
      </w:r>
      <w:r w:rsidR="00A971CA" w:rsidRPr="001D33FF">
        <w:rPr>
          <w:rFonts w:ascii="Times New Roman" w:hAnsi="Times New Roman"/>
          <w:color w:val="000000" w:themeColor="text1"/>
          <w:vertAlign w:val="subscript"/>
        </w:rPr>
        <w:t>v</w:t>
      </w:r>
      <w:r w:rsidR="00A971CA" w:rsidRPr="001D33FF">
        <w:rPr>
          <w:rFonts w:ascii="Times New Roman" w:hAnsi="Times New Roman"/>
          <w:color w:val="000000" w:themeColor="text1"/>
        </w:rPr>
        <w:t xml:space="preserve">; </w:t>
      </w:r>
      <w:r w:rsidR="00A473FE" w:rsidRPr="001D33FF">
        <w:rPr>
          <w:rFonts w:ascii="Times New Roman" w:hAnsi="Times New Roman"/>
          <w:color w:val="000000" w:themeColor="text1"/>
        </w:rPr>
        <w:t>X</w:t>
      </w:r>
      <w:r w:rsidR="00A473FE" w:rsidRPr="001D33FF">
        <w:rPr>
          <w:rFonts w:ascii="Times New Roman" w:hAnsi="Times New Roman"/>
          <w:color w:val="000000" w:themeColor="text1"/>
          <w:vertAlign w:val="superscript"/>
        </w:rPr>
        <w:t>2</w:t>
      </w:r>
      <w:r w:rsidR="00A473FE" w:rsidRPr="001D33FF">
        <w:rPr>
          <w:rFonts w:ascii="Times New Roman" w:hAnsi="Times New Roman"/>
          <w:color w:val="000000" w:themeColor="text1"/>
        </w:rPr>
        <w:sym w:font="Symbol" w:char="F050"/>
      </w:r>
      <w:r w:rsidR="00A473FE" w:rsidRPr="001D33FF">
        <w:rPr>
          <w:rFonts w:ascii="Times New Roman" w:hAnsi="Times New Roman"/>
          <w:color w:val="000000" w:themeColor="text1"/>
        </w:rPr>
        <w:t>)</w:t>
      </w:r>
      <w:r w:rsidR="006723B6" w:rsidRPr="001D33FF">
        <w:rPr>
          <w:rFonts w:ascii="Times New Roman" w:hAnsi="Times New Roman"/>
          <w:color w:val="000000" w:themeColor="text1"/>
        </w:rPr>
        <w:t xml:space="preserve"> </w:t>
      </w:r>
      <w:r w:rsidRPr="001D33FF">
        <w:rPr>
          <w:rFonts w:ascii="Times New Roman" w:hAnsi="Times New Roman"/>
          <w:color w:val="000000" w:themeColor="text1"/>
        </w:rPr>
        <w:t xml:space="preserve">with </w:t>
      </w:r>
      <w:r w:rsidR="00A473FE" w:rsidRPr="001D33FF">
        <w:rPr>
          <w:rFonts w:ascii="Times New Roman" w:hAnsi="Times New Roman"/>
          <w:color w:val="000000" w:themeColor="text1"/>
        </w:rPr>
        <w:t>prop</w:t>
      </w:r>
      <w:r w:rsidR="00345BE5">
        <w:rPr>
          <w:rFonts w:ascii="Times New Roman" w:hAnsi="Times New Roman"/>
          <w:color w:val="000000" w:themeColor="text1"/>
        </w:rPr>
        <w:t>yl</w:t>
      </w:r>
      <w:r w:rsidR="00A473FE" w:rsidRPr="001D33FF">
        <w:rPr>
          <w:rFonts w:ascii="Times New Roman" w:hAnsi="Times New Roman"/>
          <w:color w:val="000000" w:themeColor="text1"/>
        </w:rPr>
        <w:t>ene (C</w:t>
      </w:r>
      <w:r w:rsidR="00A473FE" w:rsidRPr="001D33FF">
        <w:rPr>
          <w:rFonts w:ascii="Times New Roman" w:hAnsi="Times New Roman"/>
          <w:color w:val="000000" w:themeColor="text1"/>
          <w:vertAlign w:val="subscript"/>
        </w:rPr>
        <w:t>3</w:t>
      </w:r>
      <w:r w:rsidR="00A473FE" w:rsidRPr="001D33FF">
        <w:rPr>
          <w:rFonts w:ascii="Times New Roman" w:hAnsi="Times New Roman"/>
          <w:color w:val="000000" w:themeColor="text1"/>
        </w:rPr>
        <w:t>H</w:t>
      </w:r>
      <w:r w:rsidR="00A473FE" w:rsidRPr="001D33FF">
        <w:rPr>
          <w:rFonts w:ascii="Times New Roman" w:hAnsi="Times New Roman"/>
          <w:color w:val="000000" w:themeColor="text1"/>
          <w:vertAlign w:val="subscript"/>
        </w:rPr>
        <w:t>6</w:t>
      </w:r>
      <w:r w:rsidR="00A473FE" w:rsidRPr="001D33FF">
        <w:rPr>
          <w:rFonts w:ascii="Times New Roman" w:hAnsi="Times New Roman"/>
          <w:color w:val="000000" w:themeColor="text1"/>
        </w:rPr>
        <w:t xml:space="preserve">; </w:t>
      </w:r>
      <w:r w:rsidR="00A971CA" w:rsidRPr="001D33FF">
        <w:rPr>
          <w:rFonts w:ascii="Times New Roman" w:hAnsi="Times New Roman"/>
          <w:color w:val="000000" w:themeColor="text1"/>
        </w:rPr>
        <w:t>C</w:t>
      </w:r>
      <w:r w:rsidR="00A971CA" w:rsidRPr="001D33FF">
        <w:rPr>
          <w:rFonts w:ascii="Times New Roman" w:hAnsi="Times New Roman"/>
          <w:color w:val="000000" w:themeColor="text1"/>
          <w:vertAlign w:val="subscript"/>
        </w:rPr>
        <w:t>s</w:t>
      </w:r>
      <w:r w:rsidR="00A473FE" w:rsidRPr="001D33FF">
        <w:rPr>
          <w:rFonts w:ascii="Times New Roman" w:hAnsi="Times New Roman"/>
          <w:color w:val="000000" w:themeColor="text1"/>
        </w:rPr>
        <w:t>; X</w:t>
      </w:r>
      <w:r w:rsidR="00A473FE" w:rsidRPr="001D33FF">
        <w:rPr>
          <w:rFonts w:ascii="Times New Roman" w:hAnsi="Times New Roman"/>
          <w:color w:val="000000" w:themeColor="text1"/>
          <w:vertAlign w:val="superscript"/>
        </w:rPr>
        <w:t>1</w:t>
      </w:r>
      <w:r w:rsidR="00A473FE" w:rsidRPr="001D33FF">
        <w:rPr>
          <w:rFonts w:ascii="Times New Roman" w:hAnsi="Times New Roman"/>
          <w:color w:val="000000" w:themeColor="text1"/>
        </w:rPr>
        <w:t>A’)</w:t>
      </w:r>
      <w:r w:rsidR="00003F32">
        <w:rPr>
          <w:rFonts w:ascii="Times New Roman" w:hAnsi="Times New Roman"/>
          <w:color w:val="000000" w:themeColor="text1"/>
        </w:rPr>
        <w:t xml:space="preserve"> recorded at </w:t>
      </w:r>
      <w:r w:rsidR="00003F32" w:rsidRPr="00D41A2A">
        <w:rPr>
          <w:rFonts w:ascii="Times New Roman" w:hAnsi="Times New Roman"/>
        </w:rPr>
        <w:t xml:space="preserve">mass-to-charge (m/z) </w:t>
      </w:r>
      <w:r w:rsidR="00003F32">
        <w:rPr>
          <w:rFonts w:ascii="Times New Roman" w:hAnsi="Times New Roman"/>
        </w:rPr>
        <w:t xml:space="preserve">ratios </w:t>
      </w:r>
      <w:r w:rsidR="00003F32" w:rsidRPr="00D41A2A">
        <w:rPr>
          <w:rFonts w:ascii="Times New Roman" w:hAnsi="Times New Roman"/>
        </w:rPr>
        <w:t xml:space="preserve">of </w:t>
      </w:r>
      <w:r w:rsidR="00003F32">
        <w:rPr>
          <w:rFonts w:ascii="Times New Roman" w:hAnsi="Times New Roman"/>
        </w:rPr>
        <w:t>55 (C</w:t>
      </w:r>
      <w:r w:rsidR="00003F32" w:rsidRPr="00003F32">
        <w:rPr>
          <w:rFonts w:ascii="Times New Roman" w:hAnsi="Times New Roman"/>
          <w:vertAlign w:val="subscript"/>
        </w:rPr>
        <w:t>4</w:t>
      </w:r>
      <w:r w:rsidR="00003F32">
        <w:rPr>
          <w:rFonts w:ascii="Times New Roman" w:hAnsi="Times New Roman"/>
        </w:rPr>
        <w:t>H</w:t>
      </w:r>
      <w:r w:rsidR="00003F32" w:rsidRPr="00003F32">
        <w:rPr>
          <w:rFonts w:ascii="Times New Roman" w:hAnsi="Times New Roman"/>
          <w:vertAlign w:val="subscript"/>
        </w:rPr>
        <w:t>5</w:t>
      </w:r>
      <w:r w:rsidR="00003F32">
        <w:rPr>
          <w:rFonts w:ascii="Times New Roman" w:hAnsi="Times New Roman"/>
        </w:rPr>
        <w:t>D</w:t>
      </w:r>
      <w:r w:rsidR="00003F32" w:rsidRPr="00003F32">
        <w:rPr>
          <w:rFonts w:ascii="Times New Roman" w:hAnsi="Times New Roman"/>
          <w:vertAlign w:val="superscript"/>
        </w:rPr>
        <w:t>+</w:t>
      </w:r>
      <w:r w:rsidR="00003F32">
        <w:rPr>
          <w:rFonts w:ascii="Times New Roman" w:hAnsi="Times New Roman"/>
        </w:rPr>
        <w:t>) and 54 (C</w:t>
      </w:r>
      <w:r w:rsidR="00003F32" w:rsidRPr="00003F32">
        <w:rPr>
          <w:rFonts w:ascii="Times New Roman" w:hAnsi="Times New Roman"/>
          <w:vertAlign w:val="subscript"/>
        </w:rPr>
        <w:t>4</w:t>
      </w:r>
      <w:r w:rsidR="00003F32">
        <w:rPr>
          <w:rFonts w:ascii="Times New Roman" w:hAnsi="Times New Roman"/>
        </w:rPr>
        <w:t>H</w:t>
      </w:r>
      <w:r w:rsidR="00003F32">
        <w:rPr>
          <w:rFonts w:ascii="Times New Roman" w:hAnsi="Times New Roman"/>
          <w:vertAlign w:val="subscript"/>
        </w:rPr>
        <w:t>4</w:t>
      </w:r>
      <w:r w:rsidR="00003F32">
        <w:rPr>
          <w:rFonts w:ascii="Times New Roman" w:hAnsi="Times New Roman"/>
        </w:rPr>
        <w:t>D</w:t>
      </w:r>
      <w:r w:rsidR="00003F32" w:rsidRPr="00003F32">
        <w:rPr>
          <w:rFonts w:ascii="Times New Roman" w:hAnsi="Times New Roman"/>
          <w:vertAlign w:val="superscript"/>
        </w:rPr>
        <w:t>+</w:t>
      </w:r>
      <w:r w:rsidR="00003F32">
        <w:rPr>
          <w:rFonts w:ascii="Times New Roman" w:hAnsi="Times New Roman"/>
        </w:rPr>
        <w:t>/C</w:t>
      </w:r>
      <w:r w:rsidR="00003F32" w:rsidRPr="00003F32">
        <w:rPr>
          <w:rFonts w:ascii="Times New Roman" w:hAnsi="Times New Roman"/>
          <w:vertAlign w:val="subscript"/>
        </w:rPr>
        <w:t>4</w:t>
      </w:r>
      <w:r w:rsidR="00003F32">
        <w:rPr>
          <w:rFonts w:ascii="Times New Roman" w:hAnsi="Times New Roman"/>
        </w:rPr>
        <w:t>H</w:t>
      </w:r>
      <w:r w:rsidR="00003F32">
        <w:rPr>
          <w:rFonts w:ascii="Times New Roman" w:hAnsi="Times New Roman"/>
          <w:vertAlign w:val="subscript"/>
        </w:rPr>
        <w:t>6</w:t>
      </w:r>
      <w:r w:rsidR="00003F32" w:rsidRPr="00003F32">
        <w:rPr>
          <w:rFonts w:ascii="Times New Roman" w:hAnsi="Times New Roman"/>
          <w:vertAlign w:val="superscript"/>
        </w:rPr>
        <w:t>+</w:t>
      </w:r>
      <w:r w:rsidR="00003F32">
        <w:rPr>
          <w:rFonts w:ascii="Times New Roman" w:hAnsi="Times New Roman"/>
        </w:rPr>
        <w:t>)</w:t>
      </w:r>
      <w:r w:rsidR="00E342E7">
        <w:rPr>
          <w:rFonts w:ascii="Times New Roman" w:hAnsi="Times New Roman"/>
        </w:rPr>
        <w:t>,</w:t>
      </w:r>
      <w:r w:rsidR="00003F32">
        <w:rPr>
          <w:rFonts w:ascii="Times New Roman" w:hAnsi="Times New Roman"/>
        </w:rPr>
        <w:t xml:space="preserve"> </w:t>
      </w:r>
      <w:r w:rsidR="004B463C">
        <w:rPr>
          <w:rFonts w:ascii="Times New Roman" w:hAnsi="Times New Roman"/>
        </w:rPr>
        <w:t xml:space="preserve">(b) </w:t>
      </w:r>
      <w:r w:rsidR="004B463C" w:rsidRPr="001D33FF">
        <w:rPr>
          <w:rFonts w:ascii="Times New Roman" w:hAnsi="Times New Roman"/>
          <w:color w:val="000000" w:themeColor="text1"/>
        </w:rPr>
        <w:t>the methylidyne radical (C</w:t>
      </w:r>
      <w:r w:rsidR="004B463C">
        <w:rPr>
          <w:rFonts w:ascii="Times New Roman" w:hAnsi="Times New Roman"/>
          <w:color w:val="000000" w:themeColor="text1"/>
        </w:rPr>
        <w:t>H</w:t>
      </w:r>
      <w:r w:rsidR="004B463C" w:rsidRPr="001D33FF">
        <w:rPr>
          <w:rFonts w:ascii="Times New Roman" w:hAnsi="Times New Roman"/>
          <w:color w:val="000000" w:themeColor="text1"/>
        </w:rPr>
        <w:t>; C</w:t>
      </w:r>
      <w:r w:rsidR="004B463C" w:rsidRPr="001D33FF">
        <w:rPr>
          <w:rFonts w:ascii="Times New Roman" w:hAnsi="Times New Roman"/>
          <w:color w:val="000000" w:themeColor="text1"/>
          <w:vertAlign w:val="subscript"/>
        </w:rPr>
        <w:sym w:font="Symbol" w:char="F0A5"/>
      </w:r>
      <w:r w:rsidR="004B463C" w:rsidRPr="001D33FF">
        <w:rPr>
          <w:rFonts w:ascii="Times New Roman" w:hAnsi="Times New Roman"/>
          <w:color w:val="000000" w:themeColor="text1"/>
          <w:vertAlign w:val="subscript"/>
        </w:rPr>
        <w:t>v</w:t>
      </w:r>
      <w:r w:rsidR="004B463C" w:rsidRPr="001D33FF">
        <w:rPr>
          <w:rFonts w:ascii="Times New Roman" w:hAnsi="Times New Roman"/>
          <w:color w:val="000000" w:themeColor="text1"/>
        </w:rPr>
        <w:t>; X</w:t>
      </w:r>
      <w:r w:rsidR="004B463C" w:rsidRPr="001D33FF">
        <w:rPr>
          <w:rFonts w:ascii="Times New Roman" w:hAnsi="Times New Roman"/>
          <w:color w:val="000000" w:themeColor="text1"/>
          <w:vertAlign w:val="superscript"/>
        </w:rPr>
        <w:t>2</w:t>
      </w:r>
      <w:r w:rsidR="004B463C" w:rsidRPr="001D33FF">
        <w:rPr>
          <w:rFonts w:ascii="Times New Roman" w:hAnsi="Times New Roman"/>
          <w:color w:val="000000" w:themeColor="text1"/>
        </w:rPr>
        <w:sym w:font="Symbol" w:char="F050"/>
      </w:r>
      <w:r w:rsidR="004B463C" w:rsidRPr="001D33FF">
        <w:rPr>
          <w:rFonts w:ascii="Times New Roman" w:hAnsi="Times New Roman"/>
          <w:color w:val="000000" w:themeColor="text1"/>
        </w:rPr>
        <w:t>) with prop</w:t>
      </w:r>
      <w:r w:rsidR="00345BE5">
        <w:rPr>
          <w:rFonts w:ascii="Times New Roman" w:hAnsi="Times New Roman"/>
          <w:color w:val="000000" w:themeColor="text1"/>
        </w:rPr>
        <w:t>yl</w:t>
      </w:r>
      <w:r w:rsidR="004B463C" w:rsidRPr="001D33FF">
        <w:rPr>
          <w:rFonts w:ascii="Times New Roman" w:hAnsi="Times New Roman"/>
          <w:color w:val="000000" w:themeColor="text1"/>
        </w:rPr>
        <w:t>ene</w:t>
      </w:r>
      <w:r w:rsidR="004B463C">
        <w:rPr>
          <w:rFonts w:ascii="Times New Roman" w:hAnsi="Times New Roman"/>
          <w:color w:val="000000" w:themeColor="text1"/>
        </w:rPr>
        <w:t>-d</w:t>
      </w:r>
      <w:r w:rsidR="004B463C" w:rsidRPr="00F704E5">
        <w:rPr>
          <w:rFonts w:ascii="Times New Roman" w:hAnsi="Times New Roman"/>
          <w:color w:val="000000" w:themeColor="text1"/>
          <w:vertAlign w:val="subscript"/>
        </w:rPr>
        <w:t>6</w:t>
      </w:r>
      <w:r w:rsidR="004B463C" w:rsidRPr="001D33FF">
        <w:rPr>
          <w:rFonts w:ascii="Times New Roman" w:hAnsi="Times New Roman"/>
          <w:color w:val="000000" w:themeColor="text1"/>
        </w:rPr>
        <w:t xml:space="preserve"> (C</w:t>
      </w:r>
      <w:r w:rsidR="004B463C" w:rsidRPr="001D33FF">
        <w:rPr>
          <w:rFonts w:ascii="Times New Roman" w:hAnsi="Times New Roman"/>
          <w:color w:val="000000" w:themeColor="text1"/>
          <w:vertAlign w:val="subscript"/>
        </w:rPr>
        <w:t>3</w:t>
      </w:r>
      <w:r w:rsidR="004B463C">
        <w:rPr>
          <w:rFonts w:ascii="Times New Roman" w:hAnsi="Times New Roman"/>
          <w:color w:val="000000" w:themeColor="text1"/>
        </w:rPr>
        <w:t>D</w:t>
      </w:r>
      <w:r w:rsidR="004B463C" w:rsidRPr="001D33FF">
        <w:rPr>
          <w:rFonts w:ascii="Times New Roman" w:hAnsi="Times New Roman"/>
          <w:color w:val="000000" w:themeColor="text1"/>
          <w:vertAlign w:val="subscript"/>
        </w:rPr>
        <w:t>6</w:t>
      </w:r>
      <w:r w:rsidR="004B463C" w:rsidRPr="001D33FF">
        <w:rPr>
          <w:rFonts w:ascii="Times New Roman" w:hAnsi="Times New Roman"/>
          <w:color w:val="000000" w:themeColor="text1"/>
        </w:rPr>
        <w:t>; C</w:t>
      </w:r>
      <w:r w:rsidR="004B463C" w:rsidRPr="001D33FF">
        <w:rPr>
          <w:rFonts w:ascii="Times New Roman" w:hAnsi="Times New Roman"/>
          <w:color w:val="000000" w:themeColor="text1"/>
          <w:vertAlign w:val="subscript"/>
        </w:rPr>
        <w:t>s</w:t>
      </w:r>
      <w:r w:rsidR="004B463C" w:rsidRPr="001D33FF">
        <w:rPr>
          <w:rFonts w:ascii="Times New Roman" w:hAnsi="Times New Roman"/>
          <w:color w:val="000000" w:themeColor="text1"/>
        </w:rPr>
        <w:t>; X</w:t>
      </w:r>
      <w:r w:rsidR="004B463C" w:rsidRPr="001D33FF">
        <w:rPr>
          <w:rFonts w:ascii="Times New Roman" w:hAnsi="Times New Roman"/>
          <w:color w:val="000000" w:themeColor="text1"/>
          <w:vertAlign w:val="superscript"/>
        </w:rPr>
        <w:t>1</w:t>
      </w:r>
      <w:r w:rsidR="004B463C" w:rsidRPr="001D33FF">
        <w:rPr>
          <w:rFonts w:ascii="Times New Roman" w:hAnsi="Times New Roman"/>
          <w:color w:val="000000" w:themeColor="text1"/>
        </w:rPr>
        <w:t>A’)</w:t>
      </w:r>
      <w:r w:rsidR="004B463C">
        <w:rPr>
          <w:rFonts w:ascii="Times New Roman" w:hAnsi="Times New Roman"/>
          <w:color w:val="000000" w:themeColor="text1"/>
        </w:rPr>
        <w:t xml:space="preserve"> recorded at</w:t>
      </w:r>
      <w:r w:rsidR="00704D2A">
        <w:rPr>
          <w:rFonts w:ascii="Times New Roman" w:hAnsi="Times New Roman"/>
          <w:color w:val="000000" w:themeColor="text1"/>
        </w:rPr>
        <w:t xml:space="preserve"> </w:t>
      </w:r>
      <w:r w:rsidR="004B463C" w:rsidRPr="00D41A2A">
        <w:rPr>
          <w:rFonts w:ascii="Times New Roman" w:hAnsi="Times New Roman"/>
        </w:rPr>
        <w:t xml:space="preserve">m/z </w:t>
      </w:r>
      <w:r w:rsidR="004B463C">
        <w:rPr>
          <w:rFonts w:ascii="Times New Roman" w:hAnsi="Times New Roman"/>
        </w:rPr>
        <w:t>58 (C</w:t>
      </w:r>
      <w:r w:rsidR="004B463C" w:rsidRPr="00003F32">
        <w:rPr>
          <w:rFonts w:ascii="Times New Roman" w:hAnsi="Times New Roman"/>
          <w:vertAlign w:val="subscript"/>
        </w:rPr>
        <w:t>4</w:t>
      </w:r>
      <w:r w:rsidR="004B463C">
        <w:rPr>
          <w:rFonts w:ascii="Times New Roman" w:hAnsi="Times New Roman"/>
        </w:rPr>
        <w:t>D</w:t>
      </w:r>
      <w:r w:rsidR="004B463C" w:rsidRPr="00003F32">
        <w:rPr>
          <w:rFonts w:ascii="Times New Roman" w:hAnsi="Times New Roman"/>
          <w:vertAlign w:val="subscript"/>
        </w:rPr>
        <w:t>5</w:t>
      </w:r>
      <w:r w:rsidR="004B463C" w:rsidRPr="00003F32">
        <w:rPr>
          <w:rFonts w:ascii="Times New Roman" w:hAnsi="Times New Roman"/>
          <w:vertAlign w:val="superscript"/>
        </w:rPr>
        <w:t>+</w:t>
      </w:r>
      <w:r w:rsidR="004B463C">
        <w:rPr>
          <w:rFonts w:ascii="Times New Roman" w:hAnsi="Times New Roman"/>
        </w:rPr>
        <w:t>) and 59 (C</w:t>
      </w:r>
      <w:r w:rsidR="004B463C" w:rsidRPr="00003F32">
        <w:rPr>
          <w:rFonts w:ascii="Times New Roman" w:hAnsi="Times New Roman"/>
          <w:vertAlign w:val="subscript"/>
        </w:rPr>
        <w:t>4</w:t>
      </w:r>
      <w:r w:rsidR="004B463C">
        <w:rPr>
          <w:rFonts w:ascii="Times New Roman" w:hAnsi="Times New Roman"/>
        </w:rPr>
        <w:t>HD</w:t>
      </w:r>
      <w:r w:rsidR="004B463C" w:rsidRPr="00FC6F88">
        <w:rPr>
          <w:rFonts w:ascii="Times New Roman" w:hAnsi="Times New Roman"/>
          <w:vertAlign w:val="subscript"/>
        </w:rPr>
        <w:t>5</w:t>
      </w:r>
      <w:r w:rsidR="004B463C" w:rsidRPr="00003F32">
        <w:rPr>
          <w:rFonts w:ascii="Times New Roman" w:hAnsi="Times New Roman"/>
          <w:vertAlign w:val="superscript"/>
        </w:rPr>
        <w:t>+</w:t>
      </w:r>
      <w:r w:rsidR="004B463C">
        <w:rPr>
          <w:rFonts w:ascii="Times New Roman" w:hAnsi="Times New Roman"/>
        </w:rPr>
        <w:t>)</w:t>
      </w:r>
      <w:r w:rsidR="00E342E7">
        <w:rPr>
          <w:rFonts w:ascii="Times New Roman" w:hAnsi="Times New Roman"/>
        </w:rPr>
        <w:t xml:space="preserve">, (c) </w:t>
      </w:r>
      <w:r w:rsidR="00E342E7" w:rsidRPr="001D33FF">
        <w:rPr>
          <w:rFonts w:ascii="Times New Roman" w:hAnsi="Times New Roman"/>
          <w:color w:val="000000" w:themeColor="text1"/>
        </w:rPr>
        <w:t>the methylidyne-d radical (CD; C</w:t>
      </w:r>
      <w:r w:rsidR="00E342E7" w:rsidRPr="001D33FF">
        <w:rPr>
          <w:rFonts w:ascii="Times New Roman" w:hAnsi="Times New Roman"/>
          <w:color w:val="000000" w:themeColor="text1"/>
          <w:vertAlign w:val="subscript"/>
        </w:rPr>
        <w:sym w:font="Symbol" w:char="F0A5"/>
      </w:r>
      <w:r w:rsidR="00E342E7" w:rsidRPr="001D33FF">
        <w:rPr>
          <w:rFonts w:ascii="Times New Roman" w:hAnsi="Times New Roman"/>
          <w:color w:val="000000" w:themeColor="text1"/>
          <w:vertAlign w:val="subscript"/>
        </w:rPr>
        <w:t>v</w:t>
      </w:r>
      <w:r w:rsidR="00E342E7" w:rsidRPr="001D33FF">
        <w:rPr>
          <w:rFonts w:ascii="Times New Roman" w:hAnsi="Times New Roman"/>
          <w:color w:val="000000" w:themeColor="text1"/>
        </w:rPr>
        <w:t>; X</w:t>
      </w:r>
      <w:r w:rsidR="00E342E7" w:rsidRPr="001D33FF">
        <w:rPr>
          <w:rFonts w:ascii="Times New Roman" w:hAnsi="Times New Roman"/>
          <w:color w:val="000000" w:themeColor="text1"/>
          <w:vertAlign w:val="superscript"/>
        </w:rPr>
        <w:t>2</w:t>
      </w:r>
      <w:r w:rsidR="00E342E7" w:rsidRPr="001D33FF">
        <w:rPr>
          <w:rFonts w:ascii="Times New Roman" w:hAnsi="Times New Roman"/>
          <w:color w:val="000000" w:themeColor="text1"/>
        </w:rPr>
        <w:sym w:font="Symbol" w:char="F050"/>
      </w:r>
      <w:r w:rsidR="00E342E7" w:rsidRPr="001D33FF">
        <w:rPr>
          <w:rFonts w:ascii="Times New Roman" w:hAnsi="Times New Roman"/>
          <w:color w:val="000000" w:themeColor="text1"/>
        </w:rPr>
        <w:t>) with prop</w:t>
      </w:r>
      <w:r w:rsidR="00345BE5">
        <w:rPr>
          <w:rFonts w:ascii="Times New Roman" w:hAnsi="Times New Roman"/>
          <w:color w:val="000000" w:themeColor="text1"/>
        </w:rPr>
        <w:t>yl</w:t>
      </w:r>
      <w:r w:rsidR="00E342E7" w:rsidRPr="001D33FF">
        <w:rPr>
          <w:rFonts w:ascii="Times New Roman" w:hAnsi="Times New Roman"/>
          <w:color w:val="000000" w:themeColor="text1"/>
        </w:rPr>
        <w:t>ene</w:t>
      </w:r>
      <w:r w:rsidR="00E342E7">
        <w:rPr>
          <w:rFonts w:ascii="Times New Roman" w:hAnsi="Times New Roman"/>
          <w:color w:val="000000" w:themeColor="text1"/>
        </w:rPr>
        <w:t>-3,3,3-d</w:t>
      </w:r>
      <w:r w:rsidR="00E342E7" w:rsidRPr="00E342E7">
        <w:rPr>
          <w:rFonts w:ascii="Times New Roman" w:hAnsi="Times New Roman"/>
          <w:color w:val="000000" w:themeColor="text1"/>
          <w:vertAlign w:val="subscript"/>
        </w:rPr>
        <w:t>3</w:t>
      </w:r>
      <w:r w:rsidR="00E342E7" w:rsidRPr="001D33FF">
        <w:rPr>
          <w:rFonts w:ascii="Times New Roman" w:hAnsi="Times New Roman"/>
          <w:color w:val="000000" w:themeColor="text1"/>
        </w:rPr>
        <w:t xml:space="preserve"> (C</w:t>
      </w:r>
      <w:r w:rsidR="00E342E7">
        <w:rPr>
          <w:rFonts w:ascii="Times New Roman" w:hAnsi="Times New Roman"/>
          <w:color w:val="000000" w:themeColor="text1"/>
        </w:rPr>
        <w:t>D</w:t>
      </w:r>
      <w:r w:rsidR="00E342E7" w:rsidRPr="001D33FF">
        <w:rPr>
          <w:rFonts w:ascii="Times New Roman" w:hAnsi="Times New Roman"/>
          <w:color w:val="000000" w:themeColor="text1"/>
          <w:vertAlign w:val="subscript"/>
        </w:rPr>
        <w:t>3</w:t>
      </w:r>
      <w:r w:rsidR="00E342E7" w:rsidRPr="00E342E7">
        <w:rPr>
          <w:rFonts w:ascii="Times New Roman" w:hAnsi="Times New Roman"/>
          <w:color w:val="000000" w:themeColor="text1"/>
        </w:rPr>
        <w:t>C</w:t>
      </w:r>
      <w:r w:rsidR="00E342E7" w:rsidRPr="001D33FF">
        <w:rPr>
          <w:rFonts w:ascii="Times New Roman" w:hAnsi="Times New Roman"/>
          <w:color w:val="000000" w:themeColor="text1"/>
        </w:rPr>
        <w:t>H</w:t>
      </w:r>
      <w:r w:rsidR="00E342E7">
        <w:rPr>
          <w:rFonts w:ascii="Times New Roman" w:hAnsi="Times New Roman"/>
          <w:color w:val="000000" w:themeColor="text1"/>
        </w:rPr>
        <w:t>CH</w:t>
      </w:r>
      <w:r w:rsidR="00E342E7">
        <w:rPr>
          <w:rFonts w:ascii="Times New Roman" w:hAnsi="Times New Roman"/>
          <w:color w:val="000000" w:themeColor="text1"/>
          <w:vertAlign w:val="subscript"/>
        </w:rPr>
        <w:t>2</w:t>
      </w:r>
      <w:r w:rsidR="00E342E7" w:rsidRPr="001D33FF">
        <w:rPr>
          <w:rFonts w:ascii="Times New Roman" w:hAnsi="Times New Roman"/>
          <w:color w:val="000000" w:themeColor="text1"/>
        </w:rPr>
        <w:t>; C</w:t>
      </w:r>
      <w:r w:rsidR="00E342E7" w:rsidRPr="001D33FF">
        <w:rPr>
          <w:rFonts w:ascii="Times New Roman" w:hAnsi="Times New Roman"/>
          <w:color w:val="000000" w:themeColor="text1"/>
          <w:vertAlign w:val="subscript"/>
        </w:rPr>
        <w:t>s</w:t>
      </w:r>
      <w:r w:rsidR="00E342E7" w:rsidRPr="001D33FF">
        <w:rPr>
          <w:rFonts w:ascii="Times New Roman" w:hAnsi="Times New Roman"/>
          <w:color w:val="000000" w:themeColor="text1"/>
        </w:rPr>
        <w:t>; X</w:t>
      </w:r>
      <w:r w:rsidR="00E342E7" w:rsidRPr="001D33FF">
        <w:rPr>
          <w:rFonts w:ascii="Times New Roman" w:hAnsi="Times New Roman"/>
          <w:color w:val="000000" w:themeColor="text1"/>
          <w:vertAlign w:val="superscript"/>
        </w:rPr>
        <w:t>1</w:t>
      </w:r>
      <w:r w:rsidR="00E342E7" w:rsidRPr="001D33FF">
        <w:rPr>
          <w:rFonts w:ascii="Times New Roman" w:hAnsi="Times New Roman"/>
          <w:color w:val="000000" w:themeColor="text1"/>
        </w:rPr>
        <w:t>A’)</w:t>
      </w:r>
      <w:r w:rsidR="00E342E7">
        <w:rPr>
          <w:rFonts w:ascii="Times New Roman" w:hAnsi="Times New Roman"/>
          <w:color w:val="000000" w:themeColor="text1"/>
        </w:rPr>
        <w:t xml:space="preserve"> recorded at</w:t>
      </w:r>
      <w:r w:rsidR="00704D2A">
        <w:rPr>
          <w:rFonts w:ascii="Times New Roman" w:hAnsi="Times New Roman"/>
          <w:color w:val="000000" w:themeColor="text1"/>
        </w:rPr>
        <w:t xml:space="preserve"> </w:t>
      </w:r>
      <w:r w:rsidR="00E342E7" w:rsidRPr="00D41A2A">
        <w:rPr>
          <w:rFonts w:ascii="Times New Roman" w:hAnsi="Times New Roman"/>
        </w:rPr>
        <w:t>m/z</w:t>
      </w:r>
      <w:r w:rsidR="00704D2A">
        <w:rPr>
          <w:rFonts w:ascii="Times New Roman" w:hAnsi="Times New Roman"/>
        </w:rPr>
        <w:t xml:space="preserve"> </w:t>
      </w:r>
      <w:r w:rsidR="00E342E7">
        <w:rPr>
          <w:rFonts w:ascii="Times New Roman" w:hAnsi="Times New Roman"/>
        </w:rPr>
        <w:t>58 (C</w:t>
      </w:r>
      <w:r w:rsidR="00E342E7" w:rsidRPr="00003F32">
        <w:rPr>
          <w:rFonts w:ascii="Times New Roman" w:hAnsi="Times New Roman"/>
          <w:vertAlign w:val="subscript"/>
        </w:rPr>
        <w:t>4</w:t>
      </w:r>
      <w:r w:rsidR="00E342E7">
        <w:rPr>
          <w:rFonts w:ascii="Times New Roman" w:hAnsi="Times New Roman"/>
        </w:rPr>
        <w:t>D</w:t>
      </w:r>
      <w:r w:rsidR="00E342E7" w:rsidRPr="00E342E7">
        <w:rPr>
          <w:rFonts w:ascii="Times New Roman" w:hAnsi="Times New Roman"/>
          <w:vertAlign w:val="subscript"/>
        </w:rPr>
        <w:t>4</w:t>
      </w:r>
      <w:r w:rsidR="00E342E7">
        <w:rPr>
          <w:rFonts w:ascii="Times New Roman" w:hAnsi="Times New Roman"/>
        </w:rPr>
        <w:t>H</w:t>
      </w:r>
      <w:r w:rsidR="00E342E7">
        <w:rPr>
          <w:rFonts w:ascii="Times New Roman" w:hAnsi="Times New Roman"/>
          <w:vertAlign w:val="subscript"/>
        </w:rPr>
        <w:t>2</w:t>
      </w:r>
      <w:r w:rsidR="00E342E7" w:rsidRPr="00003F32">
        <w:rPr>
          <w:rFonts w:ascii="Times New Roman" w:hAnsi="Times New Roman"/>
          <w:vertAlign w:val="superscript"/>
        </w:rPr>
        <w:t>+</w:t>
      </w:r>
      <w:r w:rsidR="00E342E7">
        <w:rPr>
          <w:rFonts w:ascii="Times New Roman" w:hAnsi="Times New Roman"/>
        </w:rPr>
        <w:t>) and 57 (C</w:t>
      </w:r>
      <w:r w:rsidR="00E342E7" w:rsidRPr="00003F32">
        <w:rPr>
          <w:rFonts w:ascii="Times New Roman" w:hAnsi="Times New Roman"/>
          <w:vertAlign w:val="subscript"/>
        </w:rPr>
        <w:t>4</w:t>
      </w:r>
      <w:r w:rsidR="00E342E7">
        <w:rPr>
          <w:rFonts w:ascii="Times New Roman" w:hAnsi="Times New Roman"/>
        </w:rPr>
        <w:t>D</w:t>
      </w:r>
      <w:r w:rsidR="0048590A" w:rsidRPr="0048590A">
        <w:rPr>
          <w:rFonts w:ascii="Times New Roman" w:hAnsi="Times New Roman"/>
          <w:vertAlign w:val="subscript"/>
        </w:rPr>
        <w:t>3</w:t>
      </w:r>
      <w:r w:rsidR="0048590A">
        <w:rPr>
          <w:rFonts w:ascii="Times New Roman" w:hAnsi="Times New Roman"/>
        </w:rPr>
        <w:t>H</w:t>
      </w:r>
      <w:r w:rsidR="0048590A">
        <w:rPr>
          <w:rFonts w:ascii="Times New Roman" w:hAnsi="Times New Roman"/>
          <w:vertAlign w:val="subscript"/>
        </w:rPr>
        <w:t>3</w:t>
      </w:r>
      <w:r w:rsidR="00E342E7" w:rsidRPr="00003F32">
        <w:rPr>
          <w:rFonts w:ascii="Times New Roman" w:hAnsi="Times New Roman"/>
          <w:vertAlign w:val="superscript"/>
        </w:rPr>
        <w:t>+</w:t>
      </w:r>
      <w:r w:rsidR="00E342E7">
        <w:rPr>
          <w:rFonts w:ascii="Times New Roman" w:hAnsi="Times New Roman"/>
        </w:rPr>
        <w:t>/C</w:t>
      </w:r>
      <w:r w:rsidR="00E342E7" w:rsidRPr="00003F32">
        <w:rPr>
          <w:rFonts w:ascii="Times New Roman" w:hAnsi="Times New Roman"/>
          <w:vertAlign w:val="subscript"/>
        </w:rPr>
        <w:t>4</w:t>
      </w:r>
      <w:r w:rsidR="0048590A" w:rsidRPr="0048590A">
        <w:rPr>
          <w:rFonts w:ascii="Times New Roman" w:hAnsi="Times New Roman"/>
        </w:rPr>
        <w:t>D</w:t>
      </w:r>
      <w:r w:rsidR="0048590A">
        <w:rPr>
          <w:rFonts w:ascii="Times New Roman" w:hAnsi="Times New Roman"/>
          <w:vertAlign w:val="subscript"/>
        </w:rPr>
        <w:t>4</w:t>
      </w:r>
      <w:r w:rsidR="00E342E7">
        <w:rPr>
          <w:rFonts w:ascii="Times New Roman" w:hAnsi="Times New Roman"/>
        </w:rPr>
        <w:t>H</w:t>
      </w:r>
      <w:r w:rsidR="00E342E7" w:rsidRPr="00003F32">
        <w:rPr>
          <w:rFonts w:ascii="Times New Roman" w:hAnsi="Times New Roman"/>
          <w:vertAlign w:val="superscript"/>
        </w:rPr>
        <w:t>+</w:t>
      </w:r>
      <w:r w:rsidR="00E342E7">
        <w:rPr>
          <w:rFonts w:ascii="Times New Roman" w:hAnsi="Times New Roman"/>
        </w:rPr>
        <w:t>)</w:t>
      </w:r>
      <w:r w:rsidR="0048590A">
        <w:rPr>
          <w:rFonts w:ascii="Times New Roman" w:hAnsi="Times New Roman"/>
        </w:rPr>
        <w:t xml:space="preserve">, and (d) </w:t>
      </w:r>
      <w:r w:rsidR="0048590A" w:rsidRPr="001D33FF">
        <w:rPr>
          <w:rFonts w:ascii="Times New Roman" w:hAnsi="Times New Roman"/>
          <w:color w:val="000000" w:themeColor="text1"/>
        </w:rPr>
        <w:t>the methylidyne radical (C</w:t>
      </w:r>
      <w:r w:rsidR="0048590A">
        <w:rPr>
          <w:rFonts w:ascii="Times New Roman" w:hAnsi="Times New Roman"/>
          <w:color w:val="000000" w:themeColor="text1"/>
        </w:rPr>
        <w:t>H</w:t>
      </w:r>
      <w:r w:rsidR="0048590A" w:rsidRPr="001D33FF">
        <w:rPr>
          <w:rFonts w:ascii="Times New Roman" w:hAnsi="Times New Roman"/>
          <w:color w:val="000000" w:themeColor="text1"/>
        </w:rPr>
        <w:t>; C</w:t>
      </w:r>
      <w:r w:rsidR="0048590A" w:rsidRPr="001D33FF">
        <w:rPr>
          <w:rFonts w:ascii="Times New Roman" w:hAnsi="Times New Roman"/>
          <w:color w:val="000000" w:themeColor="text1"/>
          <w:vertAlign w:val="subscript"/>
        </w:rPr>
        <w:sym w:font="Symbol" w:char="F0A5"/>
      </w:r>
      <w:r w:rsidR="0048590A" w:rsidRPr="001D33FF">
        <w:rPr>
          <w:rFonts w:ascii="Times New Roman" w:hAnsi="Times New Roman"/>
          <w:color w:val="000000" w:themeColor="text1"/>
          <w:vertAlign w:val="subscript"/>
        </w:rPr>
        <w:t>v</w:t>
      </w:r>
      <w:r w:rsidR="0048590A" w:rsidRPr="001D33FF">
        <w:rPr>
          <w:rFonts w:ascii="Times New Roman" w:hAnsi="Times New Roman"/>
          <w:color w:val="000000" w:themeColor="text1"/>
        </w:rPr>
        <w:t>; X</w:t>
      </w:r>
      <w:r w:rsidR="0048590A" w:rsidRPr="001D33FF">
        <w:rPr>
          <w:rFonts w:ascii="Times New Roman" w:hAnsi="Times New Roman"/>
          <w:color w:val="000000" w:themeColor="text1"/>
          <w:vertAlign w:val="superscript"/>
        </w:rPr>
        <w:t>2</w:t>
      </w:r>
      <w:r w:rsidR="0048590A" w:rsidRPr="001D33FF">
        <w:rPr>
          <w:rFonts w:ascii="Times New Roman" w:hAnsi="Times New Roman"/>
          <w:color w:val="000000" w:themeColor="text1"/>
        </w:rPr>
        <w:sym w:font="Symbol" w:char="F050"/>
      </w:r>
      <w:r w:rsidR="0048590A" w:rsidRPr="001D33FF">
        <w:rPr>
          <w:rFonts w:ascii="Times New Roman" w:hAnsi="Times New Roman"/>
          <w:color w:val="000000" w:themeColor="text1"/>
        </w:rPr>
        <w:t>) with prop</w:t>
      </w:r>
      <w:r w:rsidR="00345BE5">
        <w:rPr>
          <w:rFonts w:ascii="Times New Roman" w:hAnsi="Times New Roman"/>
          <w:color w:val="000000" w:themeColor="text1"/>
        </w:rPr>
        <w:t>yl</w:t>
      </w:r>
      <w:r w:rsidR="0048590A" w:rsidRPr="001D33FF">
        <w:rPr>
          <w:rFonts w:ascii="Times New Roman" w:hAnsi="Times New Roman"/>
          <w:color w:val="000000" w:themeColor="text1"/>
        </w:rPr>
        <w:t>ene (C</w:t>
      </w:r>
      <w:r w:rsidR="0048590A" w:rsidRPr="001D33FF">
        <w:rPr>
          <w:rFonts w:ascii="Times New Roman" w:hAnsi="Times New Roman"/>
          <w:color w:val="000000" w:themeColor="text1"/>
          <w:vertAlign w:val="subscript"/>
        </w:rPr>
        <w:t>3</w:t>
      </w:r>
      <w:r w:rsidR="0048590A" w:rsidRPr="001D33FF">
        <w:rPr>
          <w:rFonts w:ascii="Times New Roman" w:hAnsi="Times New Roman"/>
          <w:color w:val="000000" w:themeColor="text1"/>
        </w:rPr>
        <w:t>H</w:t>
      </w:r>
      <w:r w:rsidR="0048590A" w:rsidRPr="001D33FF">
        <w:rPr>
          <w:rFonts w:ascii="Times New Roman" w:hAnsi="Times New Roman"/>
          <w:color w:val="000000" w:themeColor="text1"/>
          <w:vertAlign w:val="subscript"/>
        </w:rPr>
        <w:t>6</w:t>
      </w:r>
      <w:r w:rsidR="0048590A" w:rsidRPr="001D33FF">
        <w:rPr>
          <w:rFonts w:ascii="Times New Roman" w:hAnsi="Times New Roman"/>
          <w:color w:val="000000" w:themeColor="text1"/>
        </w:rPr>
        <w:t>; C</w:t>
      </w:r>
      <w:r w:rsidR="0048590A" w:rsidRPr="001D33FF">
        <w:rPr>
          <w:rFonts w:ascii="Times New Roman" w:hAnsi="Times New Roman"/>
          <w:color w:val="000000" w:themeColor="text1"/>
          <w:vertAlign w:val="subscript"/>
        </w:rPr>
        <w:t>s</w:t>
      </w:r>
      <w:r w:rsidR="0048590A" w:rsidRPr="001D33FF">
        <w:rPr>
          <w:rFonts w:ascii="Times New Roman" w:hAnsi="Times New Roman"/>
          <w:color w:val="000000" w:themeColor="text1"/>
        </w:rPr>
        <w:t>; X</w:t>
      </w:r>
      <w:r w:rsidR="0048590A" w:rsidRPr="001D33FF">
        <w:rPr>
          <w:rFonts w:ascii="Times New Roman" w:hAnsi="Times New Roman"/>
          <w:color w:val="000000" w:themeColor="text1"/>
          <w:vertAlign w:val="superscript"/>
        </w:rPr>
        <w:t>1</w:t>
      </w:r>
      <w:r w:rsidR="0048590A" w:rsidRPr="001D33FF">
        <w:rPr>
          <w:rFonts w:ascii="Times New Roman" w:hAnsi="Times New Roman"/>
          <w:color w:val="000000" w:themeColor="text1"/>
        </w:rPr>
        <w:t>A’)</w:t>
      </w:r>
      <w:r w:rsidR="0048590A">
        <w:rPr>
          <w:rFonts w:ascii="Times New Roman" w:hAnsi="Times New Roman"/>
          <w:color w:val="000000" w:themeColor="text1"/>
        </w:rPr>
        <w:t xml:space="preserve"> recorded at</w:t>
      </w:r>
      <w:r w:rsidR="00704D2A">
        <w:rPr>
          <w:rFonts w:ascii="Times New Roman" w:hAnsi="Times New Roman"/>
          <w:color w:val="000000" w:themeColor="text1"/>
        </w:rPr>
        <w:t xml:space="preserve"> </w:t>
      </w:r>
      <w:r w:rsidR="0048590A" w:rsidRPr="00D41A2A">
        <w:rPr>
          <w:rFonts w:ascii="Times New Roman" w:hAnsi="Times New Roman"/>
        </w:rPr>
        <w:t>m/z</w:t>
      </w:r>
      <w:r w:rsidR="00704D2A">
        <w:rPr>
          <w:rFonts w:ascii="Times New Roman" w:hAnsi="Times New Roman"/>
        </w:rPr>
        <w:t xml:space="preserve"> </w:t>
      </w:r>
      <w:r w:rsidR="0048590A">
        <w:rPr>
          <w:rFonts w:ascii="Times New Roman" w:hAnsi="Times New Roman"/>
        </w:rPr>
        <w:t>54 (C</w:t>
      </w:r>
      <w:r w:rsidR="0048590A" w:rsidRPr="00003F32">
        <w:rPr>
          <w:rFonts w:ascii="Times New Roman" w:hAnsi="Times New Roman"/>
          <w:vertAlign w:val="subscript"/>
        </w:rPr>
        <w:t>4</w:t>
      </w:r>
      <w:r w:rsidR="0048590A">
        <w:rPr>
          <w:rFonts w:ascii="Times New Roman" w:hAnsi="Times New Roman"/>
        </w:rPr>
        <w:t>H</w:t>
      </w:r>
      <w:r w:rsidR="0048590A">
        <w:rPr>
          <w:rFonts w:ascii="Times New Roman" w:hAnsi="Times New Roman"/>
          <w:vertAlign w:val="subscript"/>
        </w:rPr>
        <w:t>6</w:t>
      </w:r>
      <w:r w:rsidR="0048590A" w:rsidRPr="00003F32">
        <w:rPr>
          <w:rFonts w:ascii="Times New Roman" w:hAnsi="Times New Roman"/>
          <w:vertAlign w:val="superscript"/>
        </w:rPr>
        <w:t>+</w:t>
      </w:r>
      <w:r w:rsidR="0048590A">
        <w:rPr>
          <w:rFonts w:ascii="Times New Roman" w:hAnsi="Times New Roman"/>
        </w:rPr>
        <w:t>) and 5</w:t>
      </w:r>
      <w:r w:rsidR="006C7A57">
        <w:rPr>
          <w:rFonts w:ascii="Times New Roman" w:hAnsi="Times New Roman"/>
        </w:rPr>
        <w:t>3</w:t>
      </w:r>
      <w:r w:rsidR="0048590A">
        <w:rPr>
          <w:rFonts w:ascii="Times New Roman" w:hAnsi="Times New Roman"/>
        </w:rPr>
        <w:t xml:space="preserve"> (C</w:t>
      </w:r>
      <w:r w:rsidR="0048590A" w:rsidRPr="00003F32">
        <w:rPr>
          <w:rFonts w:ascii="Times New Roman" w:hAnsi="Times New Roman"/>
          <w:vertAlign w:val="subscript"/>
        </w:rPr>
        <w:t>4</w:t>
      </w:r>
      <w:r w:rsidR="0048590A">
        <w:rPr>
          <w:rFonts w:ascii="Times New Roman" w:hAnsi="Times New Roman"/>
        </w:rPr>
        <w:t>H</w:t>
      </w:r>
      <w:r w:rsidR="0048590A">
        <w:rPr>
          <w:rFonts w:ascii="Times New Roman" w:hAnsi="Times New Roman"/>
          <w:vertAlign w:val="subscript"/>
        </w:rPr>
        <w:t>5</w:t>
      </w:r>
      <w:r w:rsidR="0048590A" w:rsidRPr="00003F32">
        <w:rPr>
          <w:rFonts w:ascii="Times New Roman" w:hAnsi="Times New Roman"/>
          <w:vertAlign w:val="superscript"/>
        </w:rPr>
        <w:t>+</w:t>
      </w:r>
      <w:r w:rsidR="0048590A">
        <w:rPr>
          <w:rFonts w:ascii="Times New Roman" w:hAnsi="Times New Roman"/>
        </w:rPr>
        <w:t>).</w:t>
      </w:r>
      <w:r w:rsidR="00596F57">
        <w:rPr>
          <w:rFonts w:ascii="Times New Roman" w:hAnsi="Times New Roman"/>
        </w:rPr>
        <w:t xml:space="preserve"> </w:t>
      </w:r>
    </w:p>
    <w:p w14:paraId="1D68F739" w14:textId="33078EFE" w:rsidR="00385016" w:rsidRDefault="00385016" w:rsidP="00D27FB1">
      <w:pPr>
        <w:jc w:val="center"/>
      </w:pPr>
      <w:r>
        <w:rPr>
          <w:noProof/>
        </w:rPr>
        <w:lastRenderedPageBreak/>
        <w:drawing>
          <wp:inline distT="0" distB="0" distL="0" distR="0" wp14:anchorId="31A2568C" wp14:editId="2DF53539">
            <wp:extent cx="3363026" cy="4516341"/>
            <wp:effectExtent l="0" t="0" r="2540" b="5080"/>
            <wp:docPr id="3" name="Picture 3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N and Et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4494" cy="4518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58475" w14:textId="22B762B5" w:rsidR="00D27FB1" w:rsidRDefault="00D27FB1"/>
    <w:p w14:paraId="29908FEE" w14:textId="55FEA9A6" w:rsidR="00D27FB1" w:rsidRDefault="00D27FB1" w:rsidP="00D27FB1">
      <w:pPr>
        <w:jc w:val="both"/>
        <w:rPr>
          <w:rFonts w:ascii="Times New Roman" w:hAnsi="Times New Roman"/>
        </w:rPr>
      </w:pPr>
      <w:r w:rsidRPr="00D618C7">
        <w:rPr>
          <w:rFonts w:ascii="Times New Roman" w:hAnsi="Times New Roman"/>
          <w:b/>
        </w:rPr>
        <w:t xml:space="preserve">Figure </w:t>
      </w:r>
      <w:r>
        <w:rPr>
          <w:rFonts w:ascii="Times New Roman" w:hAnsi="Times New Roman"/>
          <w:b/>
        </w:rPr>
        <w:t>3</w:t>
      </w:r>
      <w:r w:rsidRPr="00D618C7">
        <w:rPr>
          <w:rFonts w:ascii="Times New Roman" w:hAnsi="Times New Roman"/>
          <w:b/>
        </w:rPr>
        <w:t>.</w:t>
      </w:r>
      <w:r w:rsidRPr="00D618C7">
        <w:rPr>
          <w:rFonts w:ascii="Times New Roman" w:hAnsi="Times New Roman"/>
        </w:rPr>
        <w:t xml:space="preserve"> Best-fit center-of-mass translational energy (</w:t>
      </w:r>
      <w:r w:rsidRPr="00D618C7">
        <w:rPr>
          <w:rFonts w:ascii="Times New Roman" w:hAnsi="Times New Roman"/>
          <w:i/>
        </w:rPr>
        <w:t>P(E</w:t>
      </w:r>
      <w:r w:rsidRPr="00D618C7">
        <w:rPr>
          <w:rFonts w:ascii="Times New Roman" w:hAnsi="Times New Roman"/>
          <w:i/>
          <w:vertAlign w:val="subscript"/>
        </w:rPr>
        <w:t>T</w:t>
      </w:r>
      <w:r w:rsidRPr="00D618C7">
        <w:rPr>
          <w:rFonts w:ascii="Times New Roman" w:hAnsi="Times New Roman"/>
          <w:i/>
        </w:rPr>
        <w:t>)</w:t>
      </w:r>
      <w:r w:rsidRPr="00D618C7">
        <w:rPr>
          <w:rFonts w:ascii="Times New Roman" w:hAnsi="Times New Roman"/>
        </w:rPr>
        <w:t>, upper)</w:t>
      </w:r>
      <w:r w:rsidR="004E45DF">
        <w:rPr>
          <w:rFonts w:ascii="Times New Roman" w:hAnsi="Times New Roman"/>
        </w:rPr>
        <w:t xml:space="preserve"> and </w:t>
      </w:r>
      <w:r w:rsidR="004E45DF" w:rsidRPr="00D618C7">
        <w:rPr>
          <w:rFonts w:ascii="Times New Roman" w:hAnsi="Times New Roman"/>
        </w:rPr>
        <w:t>angular (</w:t>
      </w:r>
      <w:proofErr w:type="gramStart"/>
      <w:r w:rsidR="004E45DF" w:rsidRPr="00D618C7">
        <w:rPr>
          <w:rFonts w:ascii="Times New Roman" w:hAnsi="Times New Roman"/>
          <w:i/>
        </w:rPr>
        <w:t>T(</w:t>
      </w:r>
      <w:proofErr w:type="gramEnd"/>
      <w:r w:rsidR="004E45DF" w:rsidRPr="00D618C7">
        <w:rPr>
          <w:rFonts w:ascii="Times New Roman" w:hAnsi="Times New Roman"/>
          <w:i/>
        </w:rPr>
        <w:sym w:font="Symbol" w:char="F071"/>
      </w:r>
      <w:r w:rsidR="004E45DF" w:rsidRPr="00D618C7">
        <w:rPr>
          <w:rFonts w:ascii="Times New Roman" w:hAnsi="Times New Roman"/>
          <w:i/>
        </w:rPr>
        <w:t>)</w:t>
      </w:r>
      <w:r w:rsidR="004E45DF" w:rsidRPr="00D618C7">
        <w:rPr>
          <w:rFonts w:ascii="Times New Roman" w:hAnsi="Times New Roman"/>
        </w:rPr>
        <w:t>, lower)</w:t>
      </w:r>
      <w:r w:rsidR="004E45DF">
        <w:rPr>
          <w:rFonts w:ascii="Times New Roman" w:hAnsi="Times New Roman"/>
        </w:rPr>
        <w:t xml:space="preserve"> </w:t>
      </w:r>
      <w:r w:rsidRPr="00D618C7">
        <w:rPr>
          <w:rFonts w:ascii="Times New Roman" w:hAnsi="Times New Roman"/>
        </w:rPr>
        <w:t xml:space="preserve">flux distributions of the reaction of </w:t>
      </w:r>
      <w:r w:rsidRPr="001D33FF">
        <w:rPr>
          <w:rFonts w:ascii="Times New Roman" w:hAnsi="Times New Roman"/>
          <w:color w:val="000000" w:themeColor="text1"/>
        </w:rPr>
        <w:t xml:space="preserve">the </w:t>
      </w:r>
      <w:r w:rsidR="00AF04FD" w:rsidRPr="001D33FF">
        <w:rPr>
          <w:rFonts w:ascii="Times New Roman" w:hAnsi="Times New Roman"/>
          <w:color w:val="000000" w:themeColor="text1"/>
        </w:rPr>
        <w:t xml:space="preserve">methylidyne radical </w:t>
      </w:r>
      <w:r w:rsidRPr="001D33FF">
        <w:rPr>
          <w:rFonts w:ascii="Times New Roman" w:hAnsi="Times New Roman"/>
          <w:color w:val="000000" w:themeColor="text1"/>
        </w:rPr>
        <w:t xml:space="preserve">with </w:t>
      </w:r>
      <w:r w:rsidR="00AF04FD" w:rsidRPr="001D33FF">
        <w:rPr>
          <w:rFonts w:ascii="Times New Roman" w:hAnsi="Times New Roman"/>
          <w:color w:val="000000" w:themeColor="text1"/>
        </w:rPr>
        <w:t>prop</w:t>
      </w:r>
      <w:r w:rsidR="00345BE5">
        <w:rPr>
          <w:rFonts w:ascii="Times New Roman" w:hAnsi="Times New Roman"/>
          <w:color w:val="000000" w:themeColor="text1"/>
        </w:rPr>
        <w:t>yl</w:t>
      </w:r>
      <w:r w:rsidR="00AF04FD" w:rsidRPr="001D33FF">
        <w:rPr>
          <w:rFonts w:ascii="Times New Roman" w:hAnsi="Times New Roman"/>
          <w:color w:val="000000" w:themeColor="text1"/>
        </w:rPr>
        <w:t>ene</w:t>
      </w:r>
      <w:r w:rsidRPr="001D33FF">
        <w:rPr>
          <w:rFonts w:ascii="Times New Roman" w:hAnsi="Times New Roman"/>
          <w:color w:val="000000" w:themeColor="text1"/>
        </w:rPr>
        <w:t xml:space="preserve"> to </w:t>
      </w:r>
      <w:r w:rsidRPr="00D618C7">
        <w:rPr>
          <w:rFonts w:ascii="Times New Roman" w:hAnsi="Times New Roman"/>
        </w:rPr>
        <w:t xml:space="preserve">form </w:t>
      </w:r>
      <w:r w:rsidR="00003F32">
        <w:rPr>
          <w:rFonts w:ascii="Times New Roman" w:hAnsi="Times New Roman"/>
        </w:rPr>
        <w:t>C</w:t>
      </w:r>
      <w:r w:rsidR="00003F32" w:rsidRPr="00003F32">
        <w:rPr>
          <w:rFonts w:ascii="Times New Roman" w:hAnsi="Times New Roman"/>
          <w:vertAlign w:val="subscript"/>
        </w:rPr>
        <w:t>4</w:t>
      </w:r>
      <w:r w:rsidR="00003F32">
        <w:rPr>
          <w:rFonts w:ascii="Times New Roman" w:hAnsi="Times New Roman"/>
        </w:rPr>
        <w:t>H</w:t>
      </w:r>
      <w:r w:rsidR="00003F32">
        <w:rPr>
          <w:rFonts w:ascii="Times New Roman" w:hAnsi="Times New Roman"/>
          <w:vertAlign w:val="subscript"/>
        </w:rPr>
        <w:t>6</w:t>
      </w:r>
      <w:r w:rsidRPr="00D27FB1">
        <w:rPr>
          <w:rFonts w:ascii="Times New Roman" w:hAnsi="Times New Roman"/>
          <w:color w:val="FF0000"/>
        </w:rPr>
        <w:t xml:space="preserve"> </w:t>
      </w:r>
      <w:r w:rsidRPr="00D618C7">
        <w:rPr>
          <w:rFonts w:ascii="Times New Roman" w:hAnsi="Times New Roman"/>
        </w:rPr>
        <w:t>molecule</w:t>
      </w:r>
      <w:r w:rsidR="00003F32">
        <w:rPr>
          <w:rFonts w:ascii="Times New Roman" w:hAnsi="Times New Roman"/>
        </w:rPr>
        <w:t>(s)</w:t>
      </w:r>
      <w:r w:rsidRPr="00D618C7">
        <w:rPr>
          <w:rFonts w:ascii="Times New Roman" w:hAnsi="Times New Roman"/>
        </w:rPr>
        <w:t xml:space="preserve"> plus atomic hydrogen. The red lines </w:t>
      </w:r>
      <w:r w:rsidR="00003F32">
        <w:rPr>
          <w:rFonts w:ascii="Times New Roman" w:hAnsi="Times New Roman"/>
        </w:rPr>
        <w:t xml:space="preserve">reveal </w:t>
      </w:r>
      <w:r w:rsidRPr="00D618C7">
        <w:rPr>
          <w:rFonts w:ascii="Times New Roman" w:hAnsi="Times New Roman"/>
        </w:rPr>
        <w:t xml:space="preserve">the best fits; the shaded areas delimit the acceptable upper and lower error limits. </w:t>
      </w:r>
      <w:r w:rsidRPr="00D618C7">
        <w:rPr>
          <w:rFonts w:ascii="Times New Roman" w:hAnsi="Times New Roman"/>
          <w:i/>
        </w:rPr>
        <w:t>E</w:t>
      </w:r>
      <w:r w:rsidRPr="00D618C7">
        <w:rPr>
          <w:rFonts w:ascii="Times New Roman" w:hAnsi="Times New Roman"/>
          <w:i/>
          <w:vertAlign w:val="subscript"/>
        </w:rPr>
        <w:t>max</w:t>
      </w:r>
      <w:r w:rsidRPr="00D618C7">
        <w:rPr>
          <w:rFonts w:ascii="Times New Roman" w:hAnsi="Times New Roman"/>
          <w:vertAlign w:val="subscript"/>
        </w:rPr>
        <w:t xml:space="preserve"> </w:t>
      </w:r>
      <w:r w:rsidRPr="00D618C7">
        <w:rPr>
          <w:rFonts w:ascii="Times New Roman" w:hAnsi="Times New Roman"/>
        </w:rPr>
        <w:t>defines the maximum translational energy.</w:t>
      </w:r>
    </w:p>
    <w:p w14:paraId="70528A4D" w14:textId="1B0DEE85" w:rsidR="00D27FB1" w:rsidRDefault="00D27FB1"/>
    <w:p w14:paraId="00841313" w14:textId="65DC8090" w:rsidR="004235D2" w:rsidRDefault="004235D2"/>
    <w:p w14:paraId="573D0B26" w14:textId="5BE19941" w:rsidR="004235D2" w:rsidRDefault="004235D2"/>
    <w:p w14:paraId="78C13464" w14:textId="2703E21B" w:rsidR="004235D2" w:rsidRDefault="004235D2"/>
    <w:p w14:paraId="5B05F05C" w14:textId="0DE2EF5D" w:rsidR="004235D2" w:rsidRDefault="004235D2"/>
    <w:p w14:paraId="56057283" w14:textId="2A07007B" w:rsidR="004235D2" w:rsidRDefault="004235D2"/>
    <w:p w14:paraId="69AA2FF2" w14:textId="40FE38C5" w:rsidR="004235D2" w:rsidRDefault="004235D2"/>
    <w:p w14:paraId="73D4BFF2" w14:textId="43D493B6" w:rsidR="004235D2" w:rsidRDefault="004235D2"/>
    <w:p w14:paraId="4D337D11" w14:textId="4B51C7BF" w:rsidR="004235D2" w:rsidRDefault="004235D2"/>
    <w:p w14:paraId="1B68CAAC" w14:textId="1E33EB9F" w:rsidR="004235D2" w:rsidRDefault="004235D2"/>
    <w:p w14:paraId="48E30302" w14:textId="47F7522C" w:rsidR="004235D2" w:rsidRDefault="004235D2"/>
    <w:p w14:paraId="761831C8" w14:textId="193AB0A8" w:rsidR="004235D2" w:rsidRDefault="004235D2"/>
    <w:p w14:paraId="7B97DF31" w14:textId="0C5A438E" w:rsidR="004235D2" w:rsidRDefault="004235D2"/>
    <w:p w14:paraId="7DDE4FA9" w14:textId="54A3059F" w:rsidR="004235D2" w:rsidRDefault="004235D2"/>
    <w:p w14:paraId="284BA5BC" w14:textId="7921F14A" w:rsidR="004235D2" w:rsidRDefault="004235D2"/>
    <w:p w14:paraId="157907B7" w14:textId="77777777" w:rsidR="00522459" w:rsidRDefault="00522459" w:rsidP="00B1477A">
      <w:pPr>
        <w:spacing w:line="360" w:lineRule="auto"/>
        <w:jc w:val="both"/>
        <w:sectPr w:rsidR="00522459" w:rsidSect="00A31A95">
          <w:footerReference w:type="even" r:id="rId15"/>
          <w:footerReference w:type="default" r:id="rId16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69B9E10" w14:textId="45700570" w:rsidR="00522459" w:rsidRDefault="00E32024" w:rsidP="00522459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758D6117" wp14:editId="4BB4F6FE">
            <wp:extent cx="6141165" cy="5266267"/>
            <wp:effectExtent l="0" t="0" r="5715" b="4445"/>
            <wp:docPr id="8" name="Picture 8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0-08-2019 CH+C3H6 PES 1 final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6286" cy="5270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DACB0" w14:textId="27A51EB5" w:rsidR="00522459" w:rsidRPr="00EB6ADC" w:rsidRDefault="00EB6ADC" w:rsidP="00EB6ADC">
      <w:pPr>
        <w:spacing w:line="360" w:lineRule="auto"/>
        <w:jc w:val="both"/>
        <w:rPr>
          <w:rFonts w:ascii="Times New Roman" w:hAnsi="Times New Roman" w:cs="Times New Roman"/>
        </w:rPr>
      </w:pPr>
      <w:r w:rsidRPr="00EB6ADC">
        <w:rPr>
          <w:rFonts w:ascii="Times New Roman" w:hAnsi="Times New Roman" w:cs="Times New Roman"/>
        </w:rPr>
        <w:t>Figure 4. Portion of the C</w:t>
      </w:r>
      <w:r w:rsidRPr="00EB6ADC">
        <w:rPr>
          <w:rFonts w:ascii="Times New Roman" w:hAnsi="Times New Roman" w:cs="Times New Roman"/>
          <w:vertAlign w:val="subscript"/>
        </w:rPr>
        <w:t>4</w:t>
      </w:r>
      <w:r w:rsidRPr="00EB6ADC">
        <w:rPr>
          <w:rFonts w:ascii="Times New Roman" w:hAnsi="Times New Roman" w:cs="Times New Roman"/>
        </w:rPr>
        <w:t>H</w:t>
      </w:r>
      <w:r w:rsidRPr="00EB6ADC">
        <w:rPr>
          <w:rFonts w:ascii="Times New Roman" w:hAnsi="Times New Roman" w:cs="Times New Roman"/>
          <w:vertAlign w:val="subscript"/>
        </w:rPr>
        <w:t>7</w:t>
      </w:r>
      <w:r w:rsidRPr="00EB6ADC">
        <w:rPr>
          <w:rFonts w:ascii="Times New Roman" w:hAnsi="Times New Roman" w:cs="Times New Roman"/>
        </w:rPr>
        <w:t xml:space="preserve"> PES following CH radical addition to </w:t>
      </w:r>
      <w:r w:rsidR="00C67B9C">
        <w:rPr>
          <w:rFonts w:ascii="Times New Roman" w:hAnsi="Times New Roman" w:cs="Times New Roman"/>
        </w:rPr>
        <w:t xml:space="preserve">the carbon-carbon double bond of </w:t>
      </w:r>
      <w:r w:rsidRPr="009F4896">
        <w:rPr>
          <w:rFonts w:ascii="Times New Roman" w:hAnsi="Times New Roman" w:cs="Times New Roman"/>
        </w:rPr>
        <w:t>prop</w:t>
      </w:r>
      <w:r w:rsidR="00345BE5" w:rsidRPr="009F4896">
        <w:rPr>
          <w:rFonts w:ascii="Times New Roman" w:hAnsi="Times New Roman" w:cs="Times New Roman"/>
        </w:rPr>
        <w:t>yl</w:t>
      </w:r>
      <w:r w:rsidR="00C67B9C" w:rsidRPr="009F4896">
        <w:rPr>
          <w:rFonts w:ascii="Times New Roman" w:hAnsi="Times New Roman" w:cs="Times New Roman"/>
        </w:rPr>
        <w:t>ene</w:t>
      </w:r>
      <w:r w:rsidRPr="009F4896">
        <w:rPr>
          <w:rFonts w:ascii="Times New Roman" w:hAnsi="Times New Roman" w:cs="Times New Roman"/>
        </w:rPr>
        <w:t xml:space="preserve">. </w:t>
      </w:r>
      <w:r w:rsidR="00E32024" w:rsidRPr="009F4896">
        <w:rPr>
          <w:rFonts w:ascii="Times New Roman" w:hAnsi="Times New Roman" w:cs="Times New Roman"/>
        </w:rPr>
        <w:t xml:space="preserve">Pathways leading to </w:t>
      </w:r>
      <w:r w:rsidR="00E32024" w:rsidRPr="009F4896">
        <w:rPr>
          <w:rFonts w:ascii="Times New Roman" w:hAnsi="Times New Roman" w:cs="Times New Roman"/>
          <w:b/>
          <w:bCs/>
        </w:rPr>
        <w:t>p2</w:t>
      </w:r>
      <w:r w:rsidR="00E32024" w:rsidRPr="009F4896">
        <w:rPr>
          <w:rFonts w:ascii="Times New Roman" w:hAnsi="Times New Roman" w:cs="Times New Roman"/>
        </w:rPr>
        <w:t xml:space="preserve"> and </w:t>
      </w:r>
      <w:r w:rsidR="00E32024" w:rsidRPr="009F4896">
        <w:rPr>
          <w:rFonts w:ascii="Times New Roman" w:hAnsi="Times New Roman" w:cs="Times New Roman"/>
          <w:b/>
          <w:bCs/>
        </w:rPr>
        <w:t>p3</w:t>
      </w:r>
      <w:r w:rsidR="00E32024" w:rsidRPr="009F4896">
        <w:rPr>
          <w:rFonts w:ascii="Times New Roman" w:hAnsi="Times New Roman" w:cs="Times New Roman"/>
        </w:rPr>
        <w:t xml:space="preserve"> are colored in red and blue, respectively.</w:t>
      </w:r>
    </w:p>
    <w:p w14:paraId="586C2D0A" w14:textId="1ED3C98E" w:rsidR="00522459" w:rsidRDefault="005C4BFE" w:rsidP="00522459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3DE8192A" wp14:editId="393CA060">
            <wp:extent cx="8229600" cy="4645660"/>
            <wp:effectExtent l="0" t="0" r="0" b="2540"/>
            <wp:docPr id="5" name="Picture 5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0-18-2019 CH+C3H6 PES 2 final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464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9BC6F" w14:textId="77777777" w:rsidR="004B0480" w:rsidRDefault="004B0480" w:rsidP="0053085B">
      <w:pPr>
        <w:spacing w:line="360" w:lineRule="auto"/>
        <w:jc w:val="both"/>
        <w:rPr>
          <w:rFonts w:ascii="Times New Roman" w:hAnsi="Times New Roman" w:cs="Times New Roman"/>
        </w:rPr>
      </w:pPr>
    </w:p>
    <w:p w14:paraId="63819CA6" w14:textId="4E6A1E6C" w:rsidR="0053085B" w:rsidRPr="00EB6ADC" w:rsidRDefault="0053085B" w:rsidP="0053085B">
      <w:pPr>
        <w:spacing w:line="360" w:lineRule="auto"/>
        <w:jc w:val="both"/>
        <w:rPr>
          <w:rFonts w:ascii="Times New Roman" w:hAnsi="Times New Roman" w:cs="Times New Roman"/>
        </w:rPr>
      </w:pPr>
      <w:r w:rsidRPr="009F4896">
        <w:rPr>
          <w:rFonts w:ascii="Times New Roman" w:hAnsi="Times New Roman" w:cs="Times New Roman"/>
        </w:rPr>
        <w:t>Figure 5. Portion of the C</w:t>
      </w:r>
      <w:r w:rsidRPr="009F4896">
        <w:rPr>
          <w:rFonts w:ascii="Times New Roman" w:hAnsi="Times New Roman" w:cs="Times New Roman"/>
          <w:vertAlign w:val="subscript"/>
        </w:rPr>
        <w:t>4</w:t>
      </w:r>
      <w:r w:rsidRPr="009F4896">
        <w:rPr>
          <w:rFonts w:ascii="Times New Roman" w:hAnsi="Times New Roman" w:cs="Times New Roman"/>
        </w:rPr>
        <w:t>H</w:t>
      </w:r>
      <w:r w:rsidRPr="009F4896">
        <w:rPr>
          <w:rFonts w:ascii="Times New Roman" w:hAnsi="Times New Roman" w:cs="Times New Roman"/>
          <w:vertAlign w:val="subscript"/>
        </w:rPr>
        <w:t>7</w:t>
      </w:r>
      <w:r w:rsidRPr="009F4896">
        <w:rPr>
          <w:rFonts w:ascii="Times New Roman" w:hAnsi="Times New Roman" w:cs="Times New Roman"/>
        </w:rPr>
        <w:t xml:space="preserve"> </w:t>
      </w:r>
      <w:r w:rsidR="00C67B9C" w:rsidRPr="009F4896">
        <w:rPr>
          <w:rFonts w:ascii="Times New Roman" w:hAnsi="Times New Roman" w:cs="Times New Roman"/>
        </w:rPr>
        <w:t>PES</w:t>
      </w:r>
      <w:r w:rsidR="00880B30" w:rsidRPr="009F4896">
        <w:rPr>
          <w:rFonts w:ascii="Times New Roman" w:hAnsi="Times New Roman" w:cs="Times New Roman"/>
        </w:rPr>
        <w:t xml:space="preserve"> corresponding to</w:t>
      </w:r>
      <w:r w:rsidR="00C67B9C" w:rsidRPr="009F4896">
        <w:rPr>
          <w:rFonts w:ascii="Times New Roman" w:hAnsi="Times New Roman" w:cs="Times New Roman"/>
        </w:rPr>
        <w:t xml:space="preserve"> </w:t>
      </w:r>
      <w:r w:rsidRPr="009F4896">
        <w:rPr>
          <w:rFonts w:ascii="Times New Roman" w:hAnsi="Times New Roman" w:cs="Times New Roman"/>
        </w:rPr>
        <w:t>CH radical insertion</w:t>
      </w:r>
      <w:r w:rsidR="00C67B9C" w:rsidRPr="009F4896">
        <w:rPr>
          <w:rFonts w:ascii="Times New Roman" w:hAnsi="Times New Roman" w:cs="Times New Roman"/>
        </w:rPr>
        <w:t xml:space="preserve"> into </w:t>
      </w:r>
      <w:r w:rsidR="00F97DE0" w:rsidRPr="009F4896">
        <w:rPr>
          <w:rFonts w:ascii="Times New Roman" w:hAnsi="Times New Roman" w:cs="Times New Roman"/>
        </w:rPr>
        <w:t xml:space="preserve">the </w:t>
      </w:r>
      <w:r w:rsidR="00880B30" w:rsidRPr="009F4896">
        <w:rPr>
          <w:rFonts w:ascii="Times New Roman" w:hAnsi="Times New Roman" w:cs="Times New Roman"/>
        </w:rPr>
        <w:t xml:space="preserve">C-H bond </w:t>
      </w:r>
      <w:r w:rsidR="009F4896" w:rsidRPr="009F4896">
        <w:rPr>
          <w:rFonts w:ascii="Times New Roman" w:hAnsi="Times New Roman" w:cs="Times New Roman"/>
        </w:rPr>
        <w:t>the methyl and CH</w:t>
      </w:r>
      <w:r w:rsidR="009F4896" w:rsidRPr="009F4896">
        <w:rPr>
          <w:rFonts w:ascii="Times New Roman" w:hAnsi="Times New Roman" w:cs="Times New Roman"/>
          <w:vertAlign w:val="subscript"/>
        </w:rPr>
        <w:t>2</w:t>
      </w:r>
      <w:r w:rsidR="009F4896" w:rsidRPr="009F4896">
        <w:rPr>
          <w:rFonts w:ascii="Times New Roman" w:hAnsi="Times New Roman" w:cs="Times New Roman"/>
        </w:rPr>
        <w:t xml:space="preserve"> moieties </w:t>
      </w:r>
      <w:r w:rsidR="00880B30" w:rsidRPr="009F4896">
        <w:rPr>
          <w:rFonts w:ascii="Times New Roman" w:hAnsi="Times New Roman" w:cs="Times New Roman"/>
        </w:rPr>
        <w:t>of propylene.</w:t>
      </w:r>
    </w:p>
    <w:p w14:paraId="6E5D35FF" w14:textId="08ED6A6E" w:rsidR="00522459" w:rsidRDefault="00522459" w:rsidP="00B1477A">
      <w:pPr>
        <w:spacing w:line="360" w:lineRule="auto"/>
        <w:jc w:val="both"/>
      </w:pPr>
    </w:p>
    <w:p w14:paraId="14497682" w14:textId="1E10D2BC" w:rsidR="00522459" w:rsidRDefault="00F568DF" w:rsidP="00522459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06713072" wp14:editId="1ACD225E">
            <wp:extent cx="5133109" cy="5403273"/>
            <wp:effectExtent l="0" t="0" r="0" b="0"/>
            <wp:docPr id="9" name="Picture 9" descr="A close up of a mans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8-21-2019 CH+C3H6 PES 3 final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0150" cy="5410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8F81F" w14:textId="0D83B36F" w:rsidR="00A3789B" w:rsidRPr="00084B21" w:rsidRDefault="0053085B" w:rsidP="00B1334A">
      <w:pPr>
        <w:spacing w:line="360" w:lineRule="auto"/>
        <w:jc w:val="both"/>
        <w:rPr>
          <w:rFonts w:ascii="Times New Roman" w:hAnsi="Times New Roman" w:cs="Times New Roman"/>
        </w:rPr>
      </w:pPr>
      <w:r w:rsidRPr="00EB6ADC">
        <w:rPr>
          <w:rFonts w:ascii="Times New Roman" w:hAnsi="Times New Roman" w:cs="Times New Roman"/>
        </w:rPr>
        <w:t xml:space="preserve">Figure </w:t>
      </w:r>
      <w:r w:rsidR="00BB0F6D">
        <w:rPr>
          <w:rFonts w:ascii="Times New Roman" w:hAnsi="Times New Roman" w:cs="Times New Roman"/>
        </w:rPr>
        <w:t>6</w:t>
      </w:r>
      <w:r w:rsidRPr="00EB6ADC">
        <w:rPr>
          <w:rFonts w:ascii="Times New Roman" w:hAnsi="Times New Roman" w:cs="Times New Roman"/>
        </w:rPr>
        <w:t xml:space="preserve">. Portion of the </w:t>
      </w:r>
      <w:r w:rsidRPr="0053085B">
        <w:rPr>
          <w:rFonts w:ascii="Times New Roman" w:hAnsi="Times New Roman" w:cs="Times New Roman"/>
        </w:rPr>
        <w:t>C</w:t>
      </w:r>
      <w:r w:rsidRPr="0053085B">
        <w:rPr>
          <w:rFonts w:ascii="Times New Roman" w:hAnsi="Times New Roman" w:cs="Times New Roman"/>
          <w:vertAlign w:val="subscript"/>
        </w:rPr>
        <w:t>4</w:t>
      </w:r>
      <w:r w:rsidRPr="0053085B">
        <w:rPr>
          <w:rFonts w:ascii="Times New Roman" w:hAnsi="Times New Roman" w:cs="Times New Roman"/>
        </w:rPr>
        <w:t>H</w:t>
      </w:r>
      <w:r w:rsidRPr="0053085B">
        <w:rPr>
          <w:rFonts w:ascii="Times New Roman" w:hAnsi="Times New Roman" w:cs="Times New Roman"/>
          <w:vertAlign w:val="subscript"/>
        </w:rPr>
        <w:t>7</w:t>
      </w:r>
      <w:r w:rsidRPr="0053085B">
        <w:rPr>
          <w:rFonts w:ascii="Times New Roman" w:hAnsi="Times New Roman" w:cs="Times New Roman"/>
        </w:rPr>
        <w:t xml:space="preserve"> </w:t>
      </w:r>
      <w:r w:rsidR="00C67B9C" w:rsidRPr="00EB6ADC">
        <w:rPr>
          <w:rFonts w:ascii="Times New Roman" w:hAnsi="Times New Roman" w:cs="Times New Roman"/>
        </w:rPr>
        <w:t xml:space="preserve">PES </w:t>
      </w:r>
      <w:bookmarkStart w:id="0" w:name="OLE_LINK1"/>
      <w:bookmarkStart w:id="1" w:name="OLE_LINK2"/>
      <w:r w:rsidRPr="0053085B">
        <w:rPr>
          <w:rFonts w:ascii="Times New Roman" w:hAnsi="Times New Roman" w:cs="Times New Roman"/>
        </w:rPr>
        <w:t>corresponding to</w:t>
      </w:r>
      <w:bookmarkEnd w:id="0"/>
      <w:bookmarkEnd w:id="1"/>
      <w:r w:rsidRPr="0053085B">
        <w:rPr>
          <w:rFonts w:ascii="Times New Roman" w:hAnsi="Times New Roman" w:cs="Times New Roman"/>
        </w:rPr>
        <w:t xml:space="preserve"> CH radical insertion into the C−H bond </w:t>
      </w:r>
      <w:r w:rsidR="009F4896">
        <w:rPr>
          <w:rFonts w:ascii="Times New Roman" w:hAnsi="Times New Roman" w:cs="Times New Roman"/>
        </w:rPr>
        <w:t xml:space="preserve">of the CH moiety of the vinyl group of </w:t>
      </w:r>
      <w:r w:rsidRPr="0053085B">
        <w:rPr>
          <w:rFonts w:ascii="Times New Roman" w:hAnsi="Times New Roman" w:cs="Times New Roman"/>
        </w:rPr>
        <w:t>prop</w:t>
      </w:r>
      <w:r w:rsidR="00345BE5">
        <w:rPr>
          <w:rFonts w:ascii="Times New Roman" w:hAnsi="Times New Roman" w:cs="Times New Roman"/>
        </w:rPr>
        <w:t>yl</w:t>
      </w:r>
      <w:r w:rsidRPr="0053085B">
        <w:rPr>
          <w:rFonts w:ascii="Times New Roman" w:hAnsi="Times New Roman" w:cs="Times New Roman"/>
        </w:rPr>
        <w:t>ene</w:t>
      </w:r>
      <w:r w:rsidRPr="00EB6ADC">
        <w:rPr>
          <w:rFonts w:ascii="Times New Roman" w:hAnsi="Times New Roman" w:cs="Times New Roman"/>
        </w:rPr>
        <w:t xml:space="preserve">. </w:t>
      </w:r>
    </w:p>
    <w:p w14:paraId="32B9859E" w14:textId="77777777" w:rsidR="002D0360" w:rsidRDefault="002D0360" w:rsidP="002D0360">
      <w:pPr>
        <w:spacing w:line="360" w:lineRule="auto"/>
        <w:ind w:right="360"/>
        <w:jc w:val="both"/>
        <w:rPr>
          <w:rFonts w:ascii="Times New Roman" w:hAnsi="Times New Roman"/>
          <w:b/>
        </w:rPr>
        <w:sectPr w:rsidR="002D0360" w:rsidSect="00522459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2DDB3A59" w14:textId="75225981" w:rsidR="002D0360" w:rsidRPr="001D33FF" w:rsidRDefault="002D0360" w:rsidP="002D0360">
      <w:pPr>
        <w:spacing w:line="360" w:lineRule="auto"/>
        <w:ind w:right="360"/>
        <w:jc w:val="both"/>
        <w:rPr>
          <w:rFonts w:ascii="Times New Roman" w:hAnsi="Times New Roman"/>
          <w:color w:val="000000" w:themeColor="text1"/>
        </w:rPr>
      </w:pPr>
      <w:r w:rsidRPr="006F48F6">
        <w:rPr>
          <w:rFonts w:ascii="Times New Roman" w:hAnsi="Times New Roman"/>
          <w:b/>
        </w:rPr>
        <w:lastRenderedPageBreak/>
        <w:t xml:space="preserve">Table </w:t>
      </w:r>
      <w:r>
        <w:rPr>
          <w:rFonts w:ascii="Times New Roman" w:hAnsi="Times New Roman"/>
          <w:b/>
        </w:rPr>
        <w:t>1</w:t>
      </w:r>
      <w:r>
        <w:rPr>
          <w:rFonts w:ascii="Times New Roman" w:hAnsi="Times New Roman"/>
        </w:rPr>
        <w:t xml:space="preserve">. </w:t>
      </w:r>
      <w:r w:rsidRPr="006F48F6">
        <w:rPr>
          <w:rFonts w:ascii="Times New Roman" w:hAnsi="Times New Roman"/>
        </w:rPr>
        <w:t>Peak velocities (</w:t>
      </w:r>
      <w:r w:rsidRPr="00AB40D6">
        <w:rPr>
          <w:rFonts w:ascii="Times New Roman" w:hAnsi="Times New Roman"/>
          <w:i/>
          <w:color w:val="000000" w:themeColor="text1"/>
        </w:rPr>
        <w:t>v</w:t>
      </w:r>
      <w:r w:rsidRPr="00AB40D6">
        <w:rPr>
          <w:rFonts w:ascii="Times New Roman" w:hAnsi="Times New Roman"/>
          <w:color w:val="000000" w:themeColor="text1"/>
          <w:vertAlign w:val="subscript"/>
        </w:rPr>
        <w:t>p</w:t>
      </w:r>
      <w:r w:rsidRPr="006F48F6">
        <w:rPr>
          <w:rFonts w:ascii="Times New Roman" w:hAnsi="Times New Roman"/>
        </w:rPr>
        <w:t>) and speed ratios (</w:t>
      </w:r>
      <w:r w:rsidRPr="006F48F6">
        <w:rPr>
          <w:rFonts w:ascii="Times New Roman" w:hAnsi="Times New Roman"/>
          <w:i/>
        </w:rPr>
        <w:t>S</w:t>
      </w:r>
      <w:r w:rsidRPr="006F48F6">
        <w:rPr>
          <w:rFonts w:ascii="Times New Roman" w:hAnsi="Times New Roman"/>
        </w:rPr>
        <w:t xml:space="preserve">) of the </w:t>
      </w:r>
      <w:r w:rsidRPr="001D33FF">
        <w:rPr>
          <w:rFonts w:ascii="Times New Roman" w:hAnsi="Times New Roman"/>
          <w:color w:val="000000" w:themeColor="text1"/>
        </w:rPr>
        <w:t xml:space="preserve">methylidyne (CH), </w:t>
      </w:r>
      <w:r>
        <w:rPr>
          <w:rFonts w:ascii="Times New Roman" w:hAnsi="Times New Roman"/>
          <w:color w:val="000000" w:themeColor="text1"/>
        </w:rPr>
        <w:t>prop</w:t>
      </w:r>
      <w:r w:rsidR="00345BE5">
        <w:rPr>
          <w:rFonts w:ascii="Times New Roman" w:hAnsi="Times New Roman"/>
          <w:color w:val="000000" w:themeColor="text1"/>
        </w:rPr>
        <w:t>yl</w:t>
      </w:r>
      <w:r>
        <w:rPr>
          <w:rFonts w:ascii="Times New Roman" w:hAnsi="Times New Roman"/>
          <w:color w:val="000000" w:themeColor="text1"/>
        </w:rPr>
        <w:t>e</w:t>
      </w:r>
      <w:r w:rsidRPr="00461757">
        <w:rPr>
          <w:rFonts w:ascii="Times New Roman" w:hAnsi="Times New Roman"/>
          <w:color w:val="000000" w:themeColor="text1"/>
        </w:rPr>
        <w:t>ne (C</w:t>
      </w:r>
      <w:r>
        <w:rPr>
          <w:rFonts w:ascii="Times New Roman" w:hAnsi="Times New Roman"/>
          <w:color w:val="000000" w:themeColor="text1"/>
          <w:vertAlign w:val="subscript"/>
        </w:rPr>
        <w:t>3</w:t>
      </w:r>
      <w:r w:rsidRPr="00461757">
        <w:rPr>
          <w:rFonts w:ascii="Times New Roman" w:hAnsi="Times New Roman"/>
          <w:color w:val="000000" w:themeColor="text1"/>
        </w:rPr>
        <w:t>H</w:t>
      </w:r>
      <w:r>
        <w:rPr>
          <w:rFonts w:ascii="Times New Roman" w:hAnsi="Times New Roman"/>
          <w:color w:val="000000" w:themeColor="text1"/>
          <w:vertAlign w:val="subscript"/>
        </w:rPr>
        <w:t>6</w:t>
      </w:r>
      <w:r w:rsidRPr="00461757">
        <w:rPr>
          <w:rFonts w:ascii="Times New Roman" w:hAnsi="Times New Roman"/>
          <w:color w:val="000000" w:themeColor="text1"/>
        </w:rPr>
        <w:t xml:space="preserve">), </w:t>
      </w:r>
      <w:r>
        <w:rPr>
          <w:rFonts w:ascii="Times New Roman" w:hAnsi="Times New Roman"/>
          <w:color w:val="000000" w:themeColor="text1"/>
        </w:rPr>
        <w:t>prop</w:t>
      </w:r>
      <w:r w:rsidR="00345BE5">
        <w:rPr>
          <w:rFonts w:ascii="Times New Roman" w:hAnsi="Times New Roman"/>
          <w:color w:val="000000" w:themeColor="text1"/>
        </w:rPr>
        <w:t>yl</w:t>
      </w:r>
      <w:r>
        <w:rPr>
          <w:rFonts w:ascii="Times New Roman" w:hAnsi="Times New Roman"/>
          <w:color w:val="000000" w:themeColor="text1"/>
        </w:rPr>
        <w:t>e</w:t>
      </w:r>
      <w:r w:rsidRPr="00461757">
        <w:rPr>
          <w:rFonts w:ascii="Times New Roman" w:hAnsi="Times New Roman"/>
          <w:color w:val="000000" w:themeColor="text1"/>
        </w:rPr>
        <w:t>ne</w:t>
      </w:r>
      <w:r>
        <w:rPr>
          <w:rFonts w:ascii="Times New Roman" w:hAnsi="Times New Roman"/>
          <w:color w:val="000000" w:themeColor="text1"/>
        </w:rPr>
        <w:t>-d</w:t>
      </w:r>
      <w:r w:rsidRPr="00A4675B">
        <w:rPr>
          <w:rFonts w:ascii="Times New Roman" w:hAnsi="Times New Roman"/>
          <w:color w:val="000000" w:themeColor="text1"/>
          <w:vertAlign w:val="subscript"/>
        </w:rPr>
        <w:t>6</w:t>
      </w:r>
      <w:r w:rsidRPr="00461757">
        <w:rPr>
          <w:rFonts w:ascii="Times New Roman" w:hAnsi="Times New Roman"/>
          <w:color w:val="000000" w:themeColor="text1"/>
        </w:rPr>
        <w:t xml:space="preserve"> (C</w:t>
      </w:r>
      <w:r>
        <w:rPr>
          <w:rFonts w:ascii="Times New Roman" w:hAnsi="Times New Roman"/>
          <w:color w:val="000000" w:themeColor="text1"/>
          <w:vertAlign w:val="subscript"/>
        </w:rPr>
        <w:t>3</w:t>
      </w:r>
      <w:r>
        <w:rPr>
          <w:rFonts w:ascii="Times New Roman" w:hAnsi="Times New Roman"/>
          <w:color w:val="000000" w:themeColor="text1"/>
        </w:rPr>
        <w:t>D</w:t>
      </w:r>
      <w:r>
        <w:rPr>
          <w:rFonts w:ascii="Times New Roman" w:hAnsi="Times New Roman"/>
          <w:color w:val="000000" w:themeColor="text1"/>
          <w:vertAlign w:val="subscript"/>
        </w:rPr>
        <w:t>6</w:t>
      </w:r>
      <w:r w:rsidRPr="00461757">
        <w:rPr>
          <w:rFonts w:ascii="Times New Roman" w:hAnsi="Times New Roman"/>
          <w:color w:val="000000" w:themeColor="text1"/>
        </w:rPr>
        <w:t xml:space="preserve">), </w:t>
      </w:r>
      <w:r w:rsidRPr="001D33FF">
        <w:rPr>
          <w:rFonts w:ascii="Times New Roman" w:hAnsi="Times New Roman"/>
          <w:color w:val="000000" w:themeColor="text1"/>
        </w:rPr>
        <w:t>methylidyne-d (CD) beams along with the corresponding collision energies (</w:t>
      </w:r>
      <w:r w:rsidRPr="001D33FF">
        <w:rPr>
          <w:rFonts w:ascii="Times New Roman" w:hAnsi="Times New Roman"/>
          <w:i/>
          <w:color w:val="000000" w:themeColor="text1"/>
        </w:rPr>
        <w:t>E</w:t>
      </w:r>
      <w:r w:rsidRPr="001D33FF">
        <w:rPr>
          <w:rFonts w:ascii="Times New Roman" w:hAnsi="Times New Roman"/>
          <w:color w:val="000000" w:themeColor="text1"/>
          <w:vertAlign w:val="subscript"/>
        </w:rPr>
        <w:t>C</w:t>
      </w:r>
      <w:r w:rsidRPr="001D33FF">
        <w:rPr>
          <w:rFonts w:ascii="Times New Roman" w:hAnsi="Times New Roman"/>
          <w:color w:val="000000" w:themeColor="text1"/>
        </w:rPr>
        <w:t>) and center-of-mass angles (Θ</w:t>
      </w:r>
      <w:r w:rsidRPr="001D33FF">
        <w:rPr>
          <w:rFonts w:ascii="Times New Roman" w:hAnsi="Times New Roman"/>
          <w:color w:val="000000" w:themeColor="text1"/>
          <w:vertAlign w:val="subscript"/>
        </w:rPr>
        <w:t>CM</w:t>
      </w:r>
      <w:r w:rsidRPr="001D33FF">
        <w:rPr>
          <w:rFonts w:ascii="Times New Roman" w:hAnsi="Times New Roman"/>
          <w:color w:val="000000" w:themeColor="text1"/>
        </w:rPr>
        <w:t>) for each reactive scattering experiment.</w:t>
      </w:r>
    </w:p>
    <w:p w14:paraId="4E5A344F" w14:textId="77777777" w:rsidR="002D0360" w:rsidRDefault="002D0360" w:rsidP="002D0360"/>
    <w:tbl>
      <w:tblPr>
        <w:tblStyle w:val="TableGrid"/>
        <w:tblpPr w:leftFromText="180" w:rightFromText="180" w:vertAnchor="page" w:horzAnchor="margin" w:tblpXSpec="center" w:tblpY="3536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0"/>
        <w:gridCol w:w="1530"/>
        <w:gridCol w:w="1335"/>
        <w:gridCol w:w="1353"/>
        <w:gridCol w:w="1440"/>
      </w:tblGrid>
      <w:tr w:rsidR="002D0360" w:rsidRPr="00315FDC" w14:paraId="62880035" w14:textId="77777777" w:rsidTr="00E46227">
        <w:trPr>
          <w:trHeight w:val="564"/>
        </w:trPr>
        <w:tc>
          <w:tcPr>
            <w:tcW w:w="2530" w:type="dxa"/>
            <w:shd w:val="clear" w:color="auto" w:fill="auto"/>
            <w:vAlign w:val="center"/>
          </w:tcPr>
          <w:p w14:paraId="75959B94" w14:textId="77777777" w:rsidR="002D0360" w:rsidRPr="00315FDC" w:rsidRDefault="002D0360" w:rsidP="00D77314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315FDC">
              <w:rPr>
                <w:rFonts w:ascii="Times New Roman" w:hAnsi="Times New Roman"/>
                <w:sz w:val="24"/>
                <w:szCs w:val="24"/>
              </w:rPr>
              <w:t>Beam</w:t>
            </w:r>
          </w:p>
        </w:tc>
        <w:tc>
          <w:tcPr>
            <w:tcW w:w="1530" w:type="dxa"/>
            <w:shd w:val="clear" w:color="auto" w:fill="auto"/>
            <w:vAlign w:val="center"/>
          </w:tcPr>
          <w:p w14:paraId="077E77A7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40D6">
              <w:rPr>
                <w:rFonts w:ascii="Times New Roman" w:hAnsi="Times New Roman"/>
                <w:i/>
                <w:color w:val="000000" w:themeColor="text1"/>
              </w:rPr>
              <w:t>v</w:t>
            </w:r>
            <w:r w:rsidRPr="00AB40D6">
              <w:rPr>
                <w:rFonts w:ascii="Times New Roman" w:hAnsi="Times New Roman"/>
                <w:color w:val="000000" w:themeColor="text1"/>
                <w:vertAlign w:val="subscript"/>
              </w:rPr>
              <w:t>p</w:t>
            </w:r>
            <w:r w:rsidRPr="00315FD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19C0F0F3" w14:textId="77777777" w:rsidR="002D0360" w:rsidRPr="00315FDC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5FDC">
              <w:rPr>
                <w:rFonts w:ascii="Times New Roman" w:hAnsi="Times New Roman"/>
                <w:sz w:val="24"/>
                <w:szCs w:val="24"/>
              </w:rPr>
              <w:t>(m s</w:t>
            </w:r>
            <w:r w:rsidRPr="00315FDC">
              <w:rPr>
                <w:rFonts w:ascii="Times New Roman" w:hAnsi="Times New Roman"/>
                <w:sz w:val="24"/>
                <w:szCs w:val="24"/>
                <w:vertAlign w:val="superscript"/>
              </w:rPr>
              <w:t>−1</w:t>
            </w:r>
            <w:r w:rsidRPr="00315FDC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335" w:type="dxa"/>
            <w:shd w:val="clear" w:color="auto" w:fill="auto"/>
            <w:vAlign w:val="center"/>
          </w:tcPr>
          <w:p w14:paraId="19E8655C" w14:textId="77777777" w:rsidR="002D0360" w:rsidRPr="00315FDC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315FDC">
              <w:rPr>
                <w:rFonts w:ascii="Times New Roman" w:hAnsi="Times New Roman"/>
                <w:i/>
                <w:sz w:val="24"/>
                <w:szCs w:val="24"/>
              </w:rPr>
              <w:t>S</w:t>
            </w:r>
          </w:p>
        </w:tc>
        <w:tc>
          <w:tcPr>
            <w:tcW w:w="1353" w:type="dxa"/>
            <w:shd w:val="clear" w:color="auto" w:fill="auto"/>
            <w:vAlign w:val="center"/>
          </w:tcPr>
          <w:p w14:paraId="03852E0D" w14:textId="77777777" w:rsidR="002D0360" w:rsidRPr="00315FDC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5FDC">
              <w:rPr>
                <w:rFonts w:ascii="Times New Roman" w:hAnsi="Times New Roman"/>
                <w:i/>
                <w:sz w:val="24"/>
                <w:szCs w:val="24"/>
              </w:rPr>
              <w:t>E</w:t>
            </w:r>
            <w:r w:rsidRPr="00315FDC">
              <w:rPr>
                <w:rFonts w:ascii="Times New Roman" w:hAnsi="Times New Roman"/>
                <w:sz w:val="24"/>
                <w:szCs w:val="24"/>
                <w:vertAlign w:val="subscript"/>
              </w:rPr>
              <w:t>C</w:t>
            </w:r>
          </w:p>
          <w:p w14:paraId="274461F8" w14:textId="77777777" w:rsidR="002D0360" w:rsidRPr="00315FDC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5FDC">
              <w:rPr>
                <w:rFonts w:ascii="Times New Roman" w:hAnsi="Times New Roman"/>
                <w:sz w:val="24"/>
                <w:szCs w:val="24"/>
              </w:rPr>
              <w:t>(kJ mol</w:t>
            </w:r>
            <w:r w:rsidRPr="00315FDC">
              <w:rPr>
                <w:rFonts w:ascii="Times New Roman" w:hAnsi="Times New Roman"/>
                <w:sz w:val="24"/>
                <w:szCs w:val="24"/>
                <w:vertAlign w:val="superscript"/>
              </w:rPr>
              <w:t>−1</w:t>
            </w:r>
            <w:r w:rsidRPr="00315FDC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56F383F" w14:textId="77777777" w:rsidR="002D0360" w:rsidRPr="00315FDC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5FDC">
              <w:rPr>
                <w:rFonts w:ascii="Times New Roman" w:hAnsi="Times New Roman"/>
                <w:sz w:val="24"/>
                <w:szCs w:val="24"/>
              </w:rPr>
              <w:t>Θ</w:t>
            </w:r>
            <w:r w:rsidRPr="00315FDC">
              <w:rPr>
                <w:rFonts w:ascii="Times New Roman" w:hAnsi="Times New Roman"/>
                <w:sz w:val="24"/>
                <w:szCs w:val="24"/>
                <w:vertAlign w:val="subscript"/>
              </w:rPr>
              <w:t>CM</w:t>
            </w:r>
          </w:p>
          <w:p w14:paraId="16CD7180" w14:textId="77777777" w:rsidR="002D0360" w:rsidRPr="00315FDC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5FDC">
              <w:rPr>
                <w:rFonts w:ascii="Times New Roman" w:hAnsi="Times New Roman"/>
                <w:sz w:val="24"/>
                <w:szCs w:val="24"/>
              </w:rPr>
              <w:t>(degree)</w:t>
            </w:r>
          </w:p>
        </w:tc>
      </w:tr>
      <w:tr w:rsidR="002D0360" w:rsidRPr="00315FDC" w14:paraId="58FDED72" w14:textId="77777777" w:rsidTr="00E46227">
        <w:trPr>
          <w:trHeight w:val="360"/>
        </w:trPr>
        <w:tc>
          <w:tcPr>
            <w:tcW w:w="0" w:type="auto"/>
            <w:shd w:val="clear" w:color="auto" w:fill="auto"/>
            <w:vAlign w:val="center"/>
          </w:tcPr>
          <w:p w14:paraId="167CE0C0" w14:textId="77777777" w:rsidR="002D0360" w:rsidRPr="003F04BF" w:rsidRDefault="002D0360" w:rsidP="00D77314">
            <w:pPr>
              <w:spacing w:line="36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0202F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CH (</w:t>
            </w:r>
            <w:r w:rsidRPr="000202F5">
              <w:rPr>
                <w:rFonts w:ascii="Times New Roman" w:hAnsi="Times New Roman"/>
                <w:color w:val="000000" w:themeColor="text1"/>
              </w:rPr>
              <w:t>X</w:t>
            </w:r>
            <w:r w:rsidRPr="000202F5">
              <w:rPr>
                <w:rFonts w:ascii="Times New Roman" w:hAnsi="Times New Roman"/>
                <w:color w:val="000000" w:themeColor="text1"/>
                <w:vertAlign w:val="superscript"/>
              </w:rPr>
              <w:t>2</w:t>
            </w:r>
            <w:r w:rsidRPr="000202F5">
              <w:rPr>
                <w:rFonts w:ascii="Times New Roman" w:hAnsi="Times New Roman"/>
                <w:color w:val="000000" w:themeColor="text1"/>
              </w:rPr>
              <w:sym w:font="Symbol" w:char="F050"/>
            </w:r>
            <w:r w:rsidRPr="000202F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C6E404" w14:textId="77777777" w:rsidR="002D0360" w:rsidRPr="00737E4A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02F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1782 ± 29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C26451F" w14:textId="77777777" w:rsidR="002D0360" w:rsidRPr="00737E4A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02F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13.8 ± 1.6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14:paraId="03367DAC" w14:textId="77777777" w:rsidR="002D0360" w:rsidRPr="00627B48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5C7FE6EE" w14:textId="77777777" w:rsidR="002D0360" w:rsidRPr="00627B48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19.3</w:t>
            </w:r>
            <w:r w:rsidRPr="00627B4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± 0.4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14:paraId="31CB2230" w14:textId="77777777" w:rsidR="002D0360" w:rsidRPr="00627B48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58EB613B" w14:textId="2A7E792D" w:rsidR="002D0360" w:rsidRPr="00627B48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56.</w:t>
            </w:r>
            <w:r w:rsidR="0089187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627B4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± 0.3</w:t>
            </w:r>
          </w:p>
        </w:tc>
      </w:tr>
      <w:tr w:rsidR="002D0360" w:rsidRPr="00315FDC" w14:paraId="76B1EB61" w14:textId="77777777" w:rsidTr="00E46227">
        <w:trPr>
          <w:trHeight w:val="360"/>
        </w:trPr>
        <w:tc>
          <w:tcPr>
            <w:tcW w:w="0" w:type="auto"/>
            <w:shd w:val="clear" w:color="auto" w:fill="auto"/>
            <w:vAlign w:val="center"/>
          </w:tcPr>
          <w:p w14:paraId="208B2687" w14:textId="77777777" w:rsidR="002D0360" w:rsidRPr="003F04BF" w:rsidRDefault="002D0360" w:rsidP="00D77314">
            <w:pPr>
              <w:spacing w:line="36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  <w:vertAlign w:val="subscript"/>
              </w:rPr>
              <w:t>3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H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  <w:vertAlign w:val="subscript"/>
              </w:rPr>
              <w:t>6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</w:t>
            </w:r>
            <w:r w:rsidRPr="003F04BF">
              <w:rPr>
                <w:rFonts w:ascii="Times New Roman" w:hAnsi="Times New Roman"/>
                <w:color w:val="000000" w:themeColor="text1"/>
              </w:rPr>
              <w:t>X</w:t>
            </w:r>
            <w:r w:rsidRPr="003F04BF">
              <w:rPr>
                <w:rFonts w:ascii="Times New Roman" w:hAnsi="Times New Roman"/>
                <w:color w:val="000000" w:themeColor="text1"/>
                <w:vertAlign w:val="superscript"/>
              </w:rPr>
              <w:t>1</w:t>
            </w:r>
            <w:r w:rsidRPr="003F04BF">
              <w:rPr>
                <w:rFonts w:ascii="Times New Roman" w:hAnsi="Times New Roman"/>
                <w:color w:val="000000" w:themeColor="text1"/>
              </w:rPr>
              <w:t>A’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51C30A" w14:textId="77777777" w:rsidR="002D0360" w:rsidRPr="00737E4A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840</w:t>
            </w:r>
            <w:r w:rsidRPr="00A263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± 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CB420BC" w14:textId="77777777" w:rsidR="002D0360" w:rsidRPr="00737E4A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</w:t>
            </w:r>
            <w:r w:rsidRPr="00737E4A">
              <w:rPr>
                <w:rFonts w:ascii="Times New Roman" w:hAnsi="Times New Roman"/>
                <w:sz w:val="24"/>
                <w:szCs w:val="24"/>
              </w:rPr>
              <w:t xml:space="preserve"> ± </w:t>
            </w: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0" w:type="auto"/>
            <w:vMerge/>
            <w:shd w:val="clear" w:color="auto" w:fill="auto"/>
            <w:vAlign w:val="center"/>
          </w:tcPr>
          <w:p w14:paraId="2558BECA" w14:textId="77777777" w:rsidR="002D0360" w:rsidRPr="00627B48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14:paraId="589C13D6" w14:textId="77777777" w:rsidR="002D0360" w:rsidRPr="00627B48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D0360" w:rsidRPr="00315FDC" w14:paraId="0C27F34B" w14:textId="77777777" w:rsidTr="00E46227">
        <w:trPr>
          <w:trHeight w:hRule="exact" w:val="393"/>
        </w:trPr>
        <w:tc>
          <w:tcPr>
            <w:tcW w:w="0" w:type="auto"/>
            <w:shd w:val="clear" w:color="auto" w:fill="auto"/>
            <w:vAlign w:val="center"/>
          </w:tcPr>
          <w:p w14:paraId="229FE4FF" w14:textId="77777777" w:rsidR="002D0360" w:rsidRPr="003F04BF" w:rsidRDefault="002D0360" w:rsidP="00D77314">
            <w:pPr>
              <w:spacing w:line="360" w:lineRule="auto"/>
              <w:rPr>
                <w:rFonts w:ascii="Times New Roman" w:hAnsi="Times New Roman"/>
                <w:color w:val="000000" w:themeColor="text1"/>
              </w:rPr>
            </w:pP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  <w:vertAlign w:val="subscript"/>
              </w:rPr>
              <w:t>3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D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  <w:vertAlign w:val="subscript"/>
              </w:rPr>
              <w:t>6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</w:t>
            </w:r>
            <w:r w:rsidRPr="003F04BF">
              <w:rPr>
                <w:rFonts w:ascii="Times New Roman" w:hAnsi="Times New Roman"/>
                <w:color w:val="000000" w:themeColor="text1"/>
              </w:rPr>
              <w:t>X</w:t>
            </w:r>
            <w:r w:rsidRPr="003F04BF">
              <w:rPr>
                <w:rFonts w:ascii="Times New Roman" w:hAnsi="Times New Roman"/>
                <w:color w:val="000000" w:themeColor="text1"/>
                <w:vertAlign w:val="superscript"/>
              </w:rPr>
              <w:t>1</w:t>
            </w:r>
            <w:r w:rsidRPr="003F04BF">
              <w:rPr>
                <w:rFonts w:ascii="Times New Roman" w:hAnsi="Times New Roman"/>
                <w:color w:val="000000" w:themeColor="text1"/>
              </w:rPr>
              <w:t>A’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20CEBF" w14:textId="77777777" w:rsidR="002D0360" w:rsidRPr="00F725E3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F725E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820 ± 10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A8537F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7.8</w:t>
            </w:r>
            <w:r w:rsidRPr="00737E4A">
              <w:rPr>
                <w:rFonts w:ascii="Times New Roman" w:hAnsi="Times New Roman"/>
                <w:sz w:val="24"/>
                <w:szCs w:val="24"/>
              </w:rPr>
              <w:t xml:space="preserve"> ± </w:t>
            </w:r>
            <w:r>
              <w:rPr>
                <w:rFonts w:ascii="Times New Roman" w:hAnsi="Times New Roman"/>
                <w:sz w:val="24"/>
                <w:szCs w:val="24"/>
              </w:rPr>
              <w:t>1.0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980E5F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19.7</w:t>
            </w:r>
            <w:r w:rsidRPr="00627B4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± 0.4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C6C272E" w14:textId="39A162A6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  <w:r w:rsidR="000F3FEC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9.5 </w:t>
            </w:r>
            <w:r w:rsidRPr="00627B4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± 0.3</w:t>
            </w:r>
          </w:p>
        </w:tc>
      </w:tr>
      <w:tr w:rsidR="002D0360" w:rsidRPr="00315FDC" w14:paraId="7B603CE8" w14:textId="77777777" w:rsidTr="00E46227">
        <w:trPr>
          <w:trHeight w:hRule="exact" w:val="393"/>
        </w:trPr>
        <w:tc>
          <w:tcPr>
            <w:tcW w:w="0" w:type="auto"/>
            <w:shd w:val="clear" w:color="auto" w:fill="auto"/>
            <w:vAlign w:val="center"/>
          </w:tcPr>
          <w:p w14:paraId="73AD4727" w14:textId="77777777" w:rsidR="002D0360" w:rsidRPr="003F04BF" w:rsidRDefault="002D0360" w:rsidP="00D77314">
            <w:pPr>
              <w:spacing w:line="36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CD (</w:t>
            </w:r>
            <w:r w:rsidRPr="003F04BF">
              <w:rPr>
                <w:rFonts w:ascii="Times New Roman" w:hAnsi="Times New Roman"/>
                <w:color w:val="000000" w:themeColor="text1"/>
              </w:rPr>
              <w:t>X</w:t>
            </w:r>
            <w:r w:rsidRPr="003F04BF">
              <w:rPr>
                <w:rFonts w:ascii="Times New Roman" w:hAnsi="Times New Roman"/>
                <w:color w:val="000000" w:themeColor="text1"/>
                <w:vertAlign w:val="superscript"/>
              </w:rPr>
              <w:t>2</w:t>
            </w:r>
            <w:r w:rsidRPr="003F04BF">
              <w:rPr>
                <w:rFonts w:ascii="Times New Roman" w:hAnsi="Times New Roman"/>
                <w:color w:val="000000" w:themeColor="text1"/>
              </w:rPr>
              <w:sym w:font="Symbol" w:char="F050"/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  <w:p w14:paraId="598FAB3D" w14:textId="77777777" w:rsidR="002D0360" w:rsidRPr="003F04BF" w:rsidRDefault="002D0360" w:rsidP="00D77314">
            <w:pPr>
              <w:spacing w:line="36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7A9179A" w14:textId="77777777" w:rsidR="002D0360" w:rsidRPr="00737E4A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1841</w:t>
            </w:r>
            <w:r w:rsidRPr="00A263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± 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FB63FC" w14:textId="77777777" w:rsidR="002D0360" w:rsidRPr="00737E4A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13.9</w:t>
            </w:r>
            <w:r w:rsidRPr="00737E4A">
              <w:rPr>
                <w:rFonts w:ascii="Times New Roman" w:hAnsi="Times New Roman"/>
                <w:sz w:val="24"/>
                <w:szCs w:val="24"/>
              </w:rPr>
              <w:t xml:space="preserve"> ± </w:t>
            </w:r>
            <w:r>
              <w:rPr>
                <w:rFonts w:ascii="Times New Roman" w:hAnsi="Times New Roman"/>
                <w:sz w:val="24"/>
                <w:szCs w:val="24"/>
              </w:rPr>
              <w:t>0.8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3789E5" w14:textId="77777777" w:rsidR="002D0360" w:rsidRPr="00627B48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4B1FDBE" w14:textId="77777777" w:rsidR="002D0360" w:rsidRPr="00627B48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D0360" w:rsidRPr="00315FDC" w14:paraId="1FFC7396" w14:textId="77777777" w:rsidTr="00E46227">
        <w:trPr>
          <w:trHeight w:hRule="exact" w:val="393"/>
        </w:trPr>
        <w:tc>
          <w:tcPr>
            <w:tcW w:w="0" w:type="auto"/>
            <w:shd w:val="clear" w:color="auto" w:fill="auto"/>
            <w:vAlign w:val="center"/>
          </w:tcPr>
          <w:p w14:paraId="360D9D26" w14:textId="77777777" w:rsidR="002D0360" w:rsidRPr="003F04BF" w:rsidRDefault="002D0360" w:rsidP="00D77314">
            <w:pPr>
              <w:spacing w:line="360" w:lineRule="auto"/>
              <w:rPr>
                <w:rFonts w:ascii="Times New Roman" w:hAnsi="Times New Roman"/>
                <w:color w:val="000000" w:themeColor="text1"/>
              </w:rPr>
            </w:pP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  <w:vertAlign w:val="subscript"/>
              </w:rPr>
              <w:t>3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H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  <w:vertAlign w:val="subscript"/>
              </w:rPr>
              <w:t>6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</w:t>
            </w:r>
            <w:r w:rsidRPr="003F04BF">
              <w:rPr>
                <w:rFonts w:ascii="Times New Roman" w:hAnsi="Times New Roman"/>
                <w:color w:val="000000" w:themeColor="text1"/>
              </w:rPr>
              <w:t>X</w:t>
            </w:r>
            <w:r w:rsidRPr="003F04BF">
              <w:rPr>
                <w:rFonts w:ascii="Times New Roman" w:hAnsi="Times New Roman"/>
                <w:color w:val="000000" w:themeColor="text1"/>
                <w:vertAlign w:val="superscript"/>
              </w:rPr>
              <w:t>1</w:t>
            </w:r>
            <w:r w:rsidRPr="003F04BF">
              <w:rPr>
                <w:rFonts w:ascii="Times New Roman" w:hAnsi="Times New Roman"/>
                <w:color w:val="000000" w:themeColor="text1"/>
              </w:rPr>
              <w:t>A’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5280DD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840</w:t>
            </w:r>
            <w:r w:rsidRPr="00A263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± 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2671C1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</w:t>
            </w:r>
            <w:r w:rsidRPr="00737E4A">
              <w:rPr>
                <w:rFonts w:ascii="Times New Roman" w:hAnsi="Times New Roman"/>
                <w:sz w:val="24"/>
                <w:szCs w:val="24"/>
              </w:rPr>
              <w:t xml:space="preserve"> ± </w:t>
            </w: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0E6E04B" w14:textId="77777777" w:rsidR="002D0360" w:rsidRPr="00627B48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21.5</w:t>
            </w:r>
            <w:r w:rsidRPr="00627B4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± 0.4</w:t>
            </w:r>
          </w:p>
          <w:p w14:paraId="0437554C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9CFF2FD" w14:textId="0683B2AD" w:rsidR="002D0360" w:rsidRPr="00627B48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  <w:r w:rsidR="003378D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3.9</w:t>
            </w:r>
            <w:r w:rsidRPr="00627B4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± 0.3</w:t>
            </w:r>
          </w:p>
          <w:p w14:paraId="19A9BE76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F725E3" w:rsidRPr="00315FDC" w14:paraId="1C8D4E77" w14:textId="77777777" w:rsidTr="00E46227">
        <w:trPr>
          <w:trHeight w:hRule="exact" w:val="393"/>
        </w:trPr>
        <w:tc>
          <w:tcPr>
            <w:tcW w:w="0" w:type="auto"/>
            <w:shd w:val="clear" w:color="auto" w:fill="auto"/>
            <w:vAlign w:val="center"/>
          </w:tcPr>
          <w:p w14:paraId="25711378" w14:textId="251E8722" w:rsidR="00F725E3" w:rsidRPr="00F725E3" w:rsidRDefault="00F725E3" w:rsidP="00D77314">
            <w:pPr>
              <w:spacing w:line="36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F725E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CD</w:t>
            </w:r>
            <w:r w:rsidRPr="00F725E3">
              <w:rPr>
                <w:rFonts w:ascii="Times New Roman" w:hAnsi="Times New Roman"/>
                <w:color w:val="000000" w:themeColor="text1"/>
                <w:sz w:val="24"/>
                <w:szCs w:val="24"/>
                <w:vertAlign w:val="subscript"/>
              </w:rPr>
              <w:t>3</w:t>
            </w:r>
            <w:r w:rsidRPr="00F725E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CHCH</w:t>
            </w:r>
            <w:r w:rsidRPr="00F725E3">
              <w:rPr>
                <w:rFonts w:ascii="Times New Roman" w:hAnsi="Times New Roman"/>
                <w:color w:val="000000" w:themeColor="text1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  <w:vertAlign w:val="subscript"/>
              </w:rPr>
              <w:t xml:space="preserve"> 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(</w:t>
            </w:r>
            <w:r w:rsidRPr="003F04BF">
              <w:rPr>
                <w:rFonts w:ascii="Times New Roman" w:hAnsi="Times New Roman"/>
                <w:color w:val="000000" w:themeColor="text1"/>
              </w:rPr>
              <w:t>X</w:t>
            </w:r>
            <w:r w:rsidRPr="003F04BF">
              <w:rPr>
                <w:rFonts w:ascii="Times New Roman" w:hAnsi="Times New Roman"/>
                <w:color w:val="000000" w:themeColor="text1"/>
                <w:vertAlign w:val="superscript"/>
              </w:rPr>
              <w:t>1</w:t>
            </w:r>
            <w:r w:rsidRPr="003F04BF">
              <w:rPr>
                <w:rFonts w:ascii="Times New Roman" w:hAnsi="Times New Roman"/>
                <w:color w:val="000000" w:themeColor="text1"/>
              </w:rPr>
              <w:t>A’</w:t>
            </w:r>
            <w:r w:rsidRPr="003F04B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E049850" w14:textId="05496811" w:rsidR="00F725E3" w:rsidRDefault="00F725E3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F725E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</w:t>
            </w:r>
            <w:r w:rsidR="0082592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  <w:r w:rsidRPr="00F725E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± </w:t>
            </w:r>
            <w:r w:rsidR="0082592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  <w:r w:rsidRPr="00F725E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1543E56" w14:textId="17DA26B4" w:rsidR="00F725E3" w:rsidRDefault="00E06DDF" w:rsidP="00D77314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</w:t>
            </w:r>
            <w:r w:rsidRPr="00737E4A">
              <w:rPr>
                <w:rFonts w:ascii="Times New Roman" w:hAnsi="Times New Roman"/>
                <w:sz w:val="24"/>
                <w:szCs w:val="24"/>
              </w:rPr>
              <w:t xml:space="preserve"> ± </w:t>
            </w: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C58B2C6" w14:textId="5309A4DA" w:rsidR="00E06DDF" w:rsidRPr="00627B48" w:rsidRDefault="00E06DDF" w:rsidP="00E06DDF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21.8</w:t>
            </w:r>
            <w:r w:rsidRPr="00627B4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± 0.4</w:t>
            </w:r>
          </w:p>
          <w:p w14:paraId="67E813B9" w14:textId="77777777" w:rsidR="00F725E3" w:rsidRDefault="00F725E3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41E3749" w14:textId="06D08086" w:rsidR="00E06DDF" w:rsidRPr="00627B48" w:rsidRDefault="00E06DDF" w:rsidP="00E06DDF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55</w:t>
            </w:r>
            <w:r w:rsidRPr="00627B4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  <w:r w:rsidRPr="00627B4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± 0.3</w:t>
            </w:r>
          </w:p>
          <w:p w14:paraId="4D49A009" w14:textId="77777777" w:rsidR="00F725E3" w:rsidRDefault="00F725E3" w:rsidP="00D77314"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</w:tr>
    </w:tbl>
    <w:p w14:paraId="32EAF63E" w14:textId="77777777" w:rsidR="002D0360" w:rsidRDefault="002D0360" w:rsidP="002D0360"/>
    <w:p w14:paraId="7AF57D90" w14:textId="77777777" w:rsidR="002D0360" w:rsidRDefault="002D0360" w:rsidP="002D0360"/>
    <w:p w14:paraId="36DF03BC" w14:textId="77777777" w:rsidR="002D0360" w:rsidRDefault="002D0360" w:rsidP="002D0360"/>
    <w:p w14:paraId="249F180B" w14:textId="77777777" w:rsidR="002D0360" w:rsidRDefault="002D0360" w:rsidP="002D0360"/>
    <w:p w14:paraId="066A222F" w14:textId="77777777" w:rsidR="002D0360" w:rsidRDefault="002D0360" w:rsidP="002D0360"/>
    <w:p w14:paraId="30AE23CA" w14:textId="77777777" w:rsidR="002D0360" w:rsidRDefault="002D0360" w:rsidP="002D0360"/>
    <w:p w14:paraId="239FD77F" w14:textId="77777777" w:rsidR="002D0360" w:rsidRDefault="002D0360" w:rsidP="002D0360"/>
    <w:p w14:paraId="461AF82E" w14:textId="77777777" w:rsidR="002D0360" w:rsidRDefault="002D0360" w:rsidP="002D0360"/>
    <w:p w14:paraId="13AFDCC6" w14:textId="77777777" w:rsidR="002D0360" w:rsidRDefault="002D0360" w:rsidP="002D0360"/>
    <w:p w14:paraId="5CB54629" w14:textId="77777777" w:rsidR="002D0360" w:rsidRDefault="002D0360" w:rsidP="002D0360"/>
    <w:p w14:paraId="31516F82" w14:textId="77777777" w:rsidR="002D0360" w:rsidRDefault="002D0360" w:rsidP="002D0360"/>
    <w:p w14:paraId="1C2F9530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687B0670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52B2D2C6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314CD8D6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6C275A96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3CCB2C52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59701B22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3CCDBCEC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3BD56DD8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05E3D595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10856E01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69D9CAAB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6340E5B3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4BB8ED3A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1071A4D0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72CC71C3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28353A81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1D1239A9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5F3AD738" w14:textId="77777777" w:rsidR="002D0360" w:rsidRDefault="002D0360" w:rsidP="002D0360">
      <w:pPr>
        <w:spacing w:line="360" w:lineRule="auto"/>
        <w:jc w:val="both"/>
        <w:rPr>
          <w:rFonts w:ascii="Times New Roman" w:hAnsi="Times New Roman"/>
          <w:b/>
        </w:rPr>
      </w:pPr>
    </w:p>
    <w:p w14:paraId="6F5F5C7A" w14:textId="15FB7425" w:rsidR="002D0360" w:rsidRPr="009F4896" w:rsidRDefault="002D0360" w:rsidP="002D0360">
      <w:pPr>
        <w:spacing w:line="360" w:lineRule="auto"/>
        <w:jc w:val="both"/>
        <w:rPr>
          <w:rFonts w:ascii="Times New Roman" w:hAnsi="Times New Roman"/>
        </w:rPr>
      </w:pPr>
      <w:r w:rsidRPr="009F4896">
        <w:rPr>
          <w:rFonts w:ascii="Times New Roman" w:hAnsi="Times New Roman"/>
          <w:b/>
        </w:rPr>
        <w:lastRenderedPageBreak/>
        <w:t>Table 2</w:t>
      </w:r>
      <w:r w:rsidRPr="009F4896">
        <w:rPr>
          <w:rFonts w:ascii="Times New Roman" w:hAnsi="Times New Roman"/>
        </w:rPr>
        <w:t>. Statistical branching ratios (%) for the reaction of the methylidyne (CH) radical with prop</w:t>
      </w:r>
      <w:r w:rsidR="00345BE5" w:rsidRPr="009F4896">
        <w:rPr>
          <w:rFonts w:ascii="Times New Roman" w:hAnsi="Times New Roman"/>
        </w:rPr>
        <w:t>yl</w:t>
      </w:r>
      <w:r w:rsidRPr="009F4896">
        <w:rPr>
          <w:rFonts w:ascii="Times New Roman" w:hAnsi="Times New Roman"/>
        </w:rPr>
        <w:t>ene (CH</w:t>
      </w:r>
      <w:r w:rsidRPr="009F4896">
        <w:rPr>
          <w:rFonts w:ascii="Times New Roman" w:hAnsi="Times New Roman"/>
          <w:vertAlign w:val="subscript"/>
        </w:rPr>
        <w:t>3</w:t>
      </w:r>
      <w:r w:rsidRPr="009F4896">
        <w:rPr>
          <w:rFonts w:ascii="Times New Roman" w:hAnsi="Times New Roman"/>
        </w:rPr>
        <w:t>CHCH</w:t>
      </w:r>
      <w:r w:rsidRPr="009F4896">
        <w:rPr>
          <w:rFonts w:ascii="Times New Roman" w:hAnsi="Times New Roman"/>
          <w:vertAlign w:val="subscript"/>
        </w:rPr>
        <w:t>2</w:t>
      </w:r>
      <w:r w:rsidRPr="009F4896">
        <w:rPr>
          <w:rFonts w:ascii="Times New Roman" w:hAnsi="Times New Roman"/>
        </w:rPr>
        <w:t xml:space="preserve">) at collision energy </w:t>
      </w:r>
      <w:r w:rsidRPr="009F4896">
        <w:rPr>
          <w:rFonts w:ascii="Times New Roman" w:hAnsi="Times New Roman"/>
          <w:i/>
          <w:iCs/>
        </w:rPr>
        <w:t>E</w:t>
      </w:r>
      <w:r w:rsidRPr="009F4896">
        <w:rPr>
          <w:rFonts w:ascii="Times New Roman" w:hAnsi="Times New Roman"/>
          <w:i/>
          <w:iCs/>
          <w:vertAlign w:val="subscript"/>
        </w:rPr>
        <w:t>C</w:t>
      </w:r>
      <w:r w:rsidRPr="009F4896">
        <w:rPr>
          <w:rFonts w:ascii="Times New Roman" w:hAnsi="Times New Roman"/>
        </w:rPr>
        <w:t xml:space="preserve"> = 19.3 kJ mol</w:t>
      </w:r>
      <w:r w:rsidRPr="009F4896">
        <w:rPr>
          <w:rFonts w:ascii="Times New Roman" w:hAnsi="Times New Roman"/>
          <w:vertAlign w:val="superscript"/>
        </w:rPr>
        <w:t>-1</w:t>
      </w:r>
      <w:r w:rsidRPr="009F4896">
        <w:rPr>
          <w:rFonts w:ascii="Times New Roman" w:hAnsi="Times New Roman"/>
        </w:rPr>
        <w:t>.</w:t>
      </w:r>
      <w:r w:rsidR="002D0EA1" w:rsidRPr="009F4896">
        <w:rPr>
          <w:rFonts w:ascii="Times New Roman" w:hAnsi="Times New Roman"/>
          <w:i/>
          <w:iCs/>
          <w:vertAlign w:val="superscript"/>
        </w:rPr>
        <w:t>a</w:t>
      </w:r>
      <w:r w:rsidR="002D0EA1" w:rsidRPr="009F4896">
        <w:rPr>
          <w:rFonts w:ascii="Times New Roman" w:hAnsi="Times New Roman"/>
        </w:rPr>
        <w:t xml:space="preserve"> </w:t>
      </w:r>
    </w:p>
    <w:p w14:paraId="386BAC0E" w14:textId="1F6392F9" w:rsidR="002D0360" w:rsidRDefault="002D0360" w:rsidP="002D0360">
      <w:pPr>
        <w:spacing w:line="360" w:lineRule="auto"/>
        <w:jc w:val="both"/>
        <w:rPr>
          <w:rFonts w:ascii="Times New Roman" w:hAnsi="Times New Roman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35"/>
        <w:gridCol w:w="1335"/>
        <w:gridCol w:w="1336"/>
        <w:gridCol w:w="1336"/>
        <w:gridCol w:w="1336"/>
        <w:gridCol w:w="1336"/>
        <w:gridCol w:w="1336"/>
      </w:tblGrid>
      <w:tr w:rsidR="002D0360" w:rsidRPr="00904A00" w14:paraId="7728BF24" w14:textId="77777777" w:rsidTr="005120D9">
        <w:trPr>
          <w:trHeight w:val="1158"/>
        </w:trPr>
        <w:tc>
          <w:tcPr>
            <w:tcW w:w="1335" w:type="dxa"/>
            <w:tcBorders>
              <w:left w:val="nil"/>
              <w:bottom w:val="nil"/>
              <w:right w:val="nil"/>
            </w:tcBorders>
          </w:tcPr>
          <w:p w14:paraId="15B4791E" w14:textId="77777777" w:rsidR="002D0360" w:rsidRPr="00904A00" w:rsidRDefault="002D0360" w:rsidP="00D77314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335" w:type="dxa"/>
            <w:tcBorders>
              <w:left w:val="nil"/>
              <w:bottom w:val="nil"/>
              <w:right w:val="nil"/>
            </w:tcBorders>
            <w:vAlign w:val="center"/>
          </w:tcPr>
          <w:p w14:paraId="47973A2E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i1</w:t>
            </w:r>
          </w:p>
          <w:p w14:paraId="0F9FDF17" w14:textId="77777777" w:rsidR="002D0360" w:rsidRPr="00F02E93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02E93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336" w:type="dxa"/>
            <w:tcBorders>
              <w:left w:val="nil"/>
              <w:bottom w:val="nil"/>
              <w:right w:val="nil"/>
            </w:tcBorders>
            <w:vAlign w:val="center"/>
          </w:tcPr>
          <w:p w14:paraId="033E29CF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i2</w:t>
            </w:r>
          </w:p>
          <w:p w14:paraId="02D6A360" w14:textId="77777777" w:rsidR="002D0360" w:rsidRPr="00F02E93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02E93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336" w:type="dxa"/>
            <w:tcBorders>
              <w:left w:val="nil"/>
              <w:bottom w:val="nil"/>
              <w:right w:val="nil"/>
            </w:tcBorders>
            <w:vAlign w:val="center"/>
          </w:tcPr>
          <w:p w14:paraId="7F463DB1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i3</w:t>
            </w:r>
          </w:p>
          <w:p w14:paraId="44B99965" w14:textId="77777777" w:rsidR="002D0360" w:rsidRPr="00F02E93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02E93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336" w:type="dxa"/>
            <w:tcBorders>
              <w:left w:val="nil"/>
              <w:bottom w:val="nil"/>
              <w:right w:val="nil"/>
            </w:tcBorders>
            <w:vAlign w:val="center"/>
          </w:tcPr>
          <w:p w14:paraId="1F3E91D5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i4</w:t>
            </w:r>
          </w:p>
          <w:p w14:paraId="3E6D5F90" w14:textId="77777777" w:rsidR="002D0360" w:rsidRPr="00F02E93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02E93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336" w:type="dxa"/>
            <w:tcBorders>
              <w:left w:val="nil"/>
              <w:bottom w:val="nil"/>
              <w:right w:val="nil"/>
            </w:tcBorders>
            <w:vAlign w:val="center"/>
          </w:tcPr>
          <w:p w14:paraId="04F7E039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i5</w:t>
            </w:r>
          </w:p>
          <w:p w14:paraId="34619412" w14:textId="77777777" w:rsidR="002D0360" w:rsidRPr="00F02E93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02E93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336" w:type="dxa"/>
            <w:tcBorders>
              <w:left w:val="nil"/>
              <w:bottom w:val="nil"/>
              <w:right w:val="nil"/>
            </w:tcBorders>
            <w:vAlign w:val="center"/>
          </w:tcPr>
          <w:p w14:paraId="1E7A3435" w14:textId="77777777" w:rsidR="002D036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i6</w:t>
            </w:r>
          </w:p>
          <w:p w14:paraId="51319B89" w14:textId="77777777" w:rsidR="002D0360" w:rsidRPr="00F02E93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02E93">
              <w:rPr>
                <w:rFonts w:ascii="Times New Roman" w:hAnsi="Times New Roman" w:cs="Times New Roman"/>
              </w:rPr>
              <w:t>100</w:t>
            </w:r>
          </w:p>
        </w:tc>
      </w:tr>
      <w:tr w:rsidR="002D0360" w:rsidRPr="00904A00" w14:paraId="3CADE9AF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7139C940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p1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50EAA225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1.2796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545B560F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1.0229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F015783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0.0243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0187232C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0.0246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85CF5A6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0.0007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6148B0A7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0.0025</w:t>
            </w:r>
          </w:p>
        </w:tc>
      </w:tr>
      <w:tr w:rsidR="002D0360" w:rsidRPr="00904A00" w14:paraId="3CCE7529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76EAB171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p2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24A63835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0.0701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7C72259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0.0559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D7D62AF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0.0013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5E3FAFCF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0.0014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C48890A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0.2155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5BE339B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0.0002</w:t>
            </w:r>
          </w:p>
        </w:tc>
      </w:tr>
      <w:tr w:rsidR="002D0360" w:rsidRPr="00904A00" w14:paraId="491D4BD3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5771740B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p3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367DB525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0.2114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0F9B1C8B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0.2008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CA2BAA4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0.0049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9DEFD9F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0.0049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AB480A6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9B82983" w14:textId="77777777" w:rsidR="002D0360" w:rsidRPr="00C42CD6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42CD6">
              <w:rPr>
                <w:rFonts w:ascii="Times New Roman" w:hAnsi="Times New Roman" w:cs="Times New Roman"/>
              </w:rPr>
              <w:t>0.0005</w:t>
            </w:r>
          </w:p>
        </w:tc>
      </w:tr>
      <w:tr w:rsidR="002D0360" w:rsidRPr="00904A00" w14:paraId="5F545F33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03F2B134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p4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1084B950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0.0094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EC5E5FD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0.0070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914F008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0.0010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53492392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0.0010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7E66883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1.6341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D444694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0.0073</w:t>
            </w:r>
          </w:p>
        </w:tc>
      </w:tr>
      <w:tr w:rsidR="002D0360" w:rsidRPr="00904A00" w14:paraId="58C61D6D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42D513A6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p5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035FA545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83.4638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0753F301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83.5392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A9E23E9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80.4935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5FD48479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80.4319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76EB0632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0.087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159B01D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16.1737</w:t>
            </w:r>
          </w:p>
        </w:tc>
      </w:tr>
      <w:tr w:rsidR="002D0360" w:rsidRPr="00904A00" w14:paraId="3B14244B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4363D715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p6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683F1D77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1.4382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585A3A17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1.4335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87378B9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1.0402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0EB080F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1.376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73A0D96C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0.0030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7CC20A5A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0.1642</w:t>
            </w:r>
          </w:p>
        </w:tc>
      </w:tr>
      <w:tr w:rsidR="002D0360" w:rsidRPr="00904A00" w14:paraId="4CEA9170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0EC125FE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p7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22DB4576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12.7444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51047E95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12.9762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478F53E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17.4795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F652092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17.2215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059F3ABD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0.1958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89D12E4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78.6169</w:t>
            </w:r>
          </w:p>
        </w:tc>
      </w:tr>
      <w:tr w:rsidR="002D0360" w:rsidRPr="00904A00" w14:paraId="78156686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5DDA6302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p8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1E151E18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0.4653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B303472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0.4717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7358B5F4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0.6431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D4948DA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0.59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6F7CACBB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0.0058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CFB8476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4.5521</w:t>
            </w:r>
          </w:p>
        </w:tc>
      </w:tr>
      <w:tr w:rsidR="002D0360" w:rsidRPr="00904A00" w14:paraId="28C0069D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680B23B4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p9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0E65A881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0.0812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6CFE16DB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0.0821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6ABFC006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0.1129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593698BE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0.142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E8EA6D0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0.0089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61A241B7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0.2873</w:t>
            </w:r>
          </w:p>
        </w:tc>
      </w:tr>
      <w:tr w:rsidR="002D0360" w:rsidRPr="00904A00" w14:paraId="3EF2B5D9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69CA758C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p10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170C64C3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0.0145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51824BB4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0.0147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0E9F2172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0.0199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09D2B8DB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0.0196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740A6400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DAB47EA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0.1786</w:t>
            </w:r>
          </w:p>
        </w:tc>
      </w:tr>
      <w:tr w:rsidR="002D0360" w:rsidRPr="00904A00" w14:paraId="4630C0BE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00371782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p11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5C8D8940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0.0156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CD750D7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0.0157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B45223F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0.022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63F9212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0.0226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FD38572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10B33624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0.0015</w:t>
            </w:r>
          </w:p>
        </w:tc>
      </w:tr>
      <w:tr w:rsidR="002D0360" w:rsidRPr="00904A00" w14:paraId="23FA4C2B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575F25AB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p12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7834F97E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0.0949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35457F4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0.0687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75BEE4CF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0.0022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75CC9BE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0.0023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7DB45144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95.0226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099E9657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0.0048</w:t>
            </w:r>
          </w:p>
        </w:tc>
      </w:tr>
      <w:tr w:rsidR="002D0360" w:rsidRPr="00904A00" w14:paraId="54DA2251" w14:textId="77777777" w:rsidTr="005120D9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5448C8D0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4A00">
              <w:rPr>
                <w:rFonts w:ascii="Times New Roman" w:hAnsi="Times New Roman" w:cs="Times New Roman"/>
                <w:b/>
                <w:bCs/>
              </w:rPr>
              <w:t>p13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074CC070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0.1116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67F393E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0.1115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79C3CDF8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0.1552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67C1AA1D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0.1623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0BA800AA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2.8262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72E4356" w14:textId="77777777" w:rsidR="002D0360" w:rsidRPr="00904A00" w:rsidRDefault="002D0360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04A00">
              <w:rPr>
                <w:rFonts w:ascii="Times New Roman" w:hAnsi="Times New Roman" w:cs="Times New Roman"/>
              </w:rPr>
              <w:t>0.0106</w:t>
            </w:r>
          </w:p>
        </w:tc>
      </w:tr>
      <w:tr w:rsidR="000568E2" w:rsidRPr="00904A00" w14:paraId="1B47D432" w14:textId="77777777" w:rsidTr="00DB40AA"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633C29B" w14:textId="77777777" w:rsidR="000568E2" w:rsidRPr="00904A00" w:rsidRDefault="000568E2" w:rsidP="00D7731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ABDAF57" w14:textId="77777777" w:rsidR="000568E2" w:rsidRPr="00904A00" w:rsidRDefault="000568E2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9FC8056" w14:textId="77777777" w:rsidR="000568E2" w:rsidRPr="00904A00" w:rsidRDefault="000568E2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6D43405" w14:textId="77777777" w:rsidR="000568E2" w:rsidRPr="00904A00" w:rsidRDefault="000568E2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5DC4FF4" w14:textId="77777777" w:rsidR="000568E2" w:rsidRPr="00904A00" w:rsidRDefault="000568E2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FF3F698" w14:textId="77777777" w:rsidR="000568E2" w:rsidRPr="00904A00" w:rsidRDefault="000568E2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D47EC7B" w14:textId="77777777" w:rsidR="000568E2" w:rsidRPr="00904A00" w:rsidRDefault="000568E2" w:rsidP="00D7731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4F6362BA" w14:textId="77777777" w:rsidR="002D0360" w:rsidRDefault="002D0360" w:rsidP="002D0360">
      <w:pPr>
        <w:spacing w:line="360" w:lineRule="auto"/>
        <w:jc w:val="both"/>
      </w:pPr>
    </w:p>
    <w:p w14:paraId="2165FEF6" w14:textId="1139FA6D" w:rsidR="00D17F13" w:rsidRDefault="00852901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proofErr w:type="spellStart"/>
      <w:r w:rsidRPr="00745EFF">
        <w:rPr>
          <w:rFonts w:ascii="Times New Roman" w:hAnsi="Times New Roman"/>
          <w:i/>
          <w:iCs/>
          <w:sz w:val="20"/>
          <w:szCs w:val="20"/>
          <w:vertAlign w:val="superscript"/>
        </w:rPr>
        <w:t>a</w:t>
      </w:r>
      <w:r w:rsidR="00D17F13" w:rsidRPr="00FE15E4">
        <w:rPr>
          <w:rFonts w:ascii="Times New Roman" w:hAnsi="Times New Roman"/>
          <w:sz w:val="20"/>
          <w:szCs w:val="20"/>
        </w:rPr>
        <w:t>Here</w:t>
      </w:r>
      <w:proofErr w:type="spellEnd"/>
      <w:r w:rsidR="00D17F13" w:rsidRPr="00FE15E4">
        <w:rPr>
          <w:rFonts w:ascii="Times New Roman" w:hAnsi="Times New Roman"/>
          <w:sz w:val="20"/>
          <w:szCs w:val="20"/>
        </w:rPr>
        <w:t xml:space="preserve">, </w:t>
      </w:r>
      <w:r w:rsidR="00D17F13" w:rsidRPr="00FE15E4">
        <w:rPr>
          <w:rFonts w:ascii="Times New Roman" w:hAnsi="Times New Roman"/>
          <w:b/>
          <w:sz w:val="20"/>
          <w:szCs w:val="20"/>
        </w:rPr>
        <w:t>p1</w:t>
      </w:r>
      <w:r w:rsidR="00D17F13" w:rsidRPr="00FE15E4">
        <w:rPr>
          <w:rFonts w:ascii="Times New Roman" w:hAnsi="Times New Roman"/>
          <w:sz w:val="20"/>
          <w:szCs w:val="20"/>
        </w:rPr>
        <w:t>-</w:t>
      </w:r>
      <w:r w:rsidR="00D17F13" w:rsidRPr="00FE15E4">
        <w:rPr>
          <w:rFonts w:ascii="Times New Roman" w:hAnsi="Times New Roman"/>
          <w:b/>
          <w:sz w:val="20"/>
          <w:szCs w:val="20"/>
        </w:rPr>
        <w:t>p13</w:t>
      </w:r>
      <w:r w:rsidR="00D17F13" w:rsidRPr="00FE15E4">
        <w:rPr>
          <w:rFonts w:ascii="Times New Roman" w:hAnsi="Times New Roman"/>
          <w:sz w:val="20"/>
          <w:szCs w:val="20"/>
        </w:rPr>
        <w:t xml:space="preserve"> are </w:t>
      </w:r>
      <w:proofErr w:type="spellStart"/>
      <w:r w:rsidR="00D17F13" w:rsidRPr="00FE15E4">
        <w:rPr>
          <w:rFonts w:ascii="Times New Roman" w:hAnsi="Times New Roman"/>
          <w:sz w:val="20"/>
          <w:szCs w:val="20"/>
        </w:rPr>
        <w:t>cyclopropene</w:t>
      </w:r>
      <w:proofErr w:type="spellEnd"/>
      <w:r w:rsidR="00D17F13" w:rsidRPr="00FE15E4">
        <w:rPr>
          <w:rFonts w:ascii="Times New Roman" w:hAnsi="Times New Roman"/>
          <w:sz w:val="20"/>
          <w:szCs w:val="20"/>
        </w:rPr>
        <w:t>, 1-methylcyclopropene, 3-methylcyclopropene, methylenecyclopropane, 1,3-butadiene, 1,2-butadiene, ethylene, acetylene, 1-butyne, cyclobutene, 2-butyne, allene and propyn</w:t>
      </w:r>
      <w:r w:rsidR="00D17F13" w:rsidRPr="00FE15E4">
        <w:rPr>
          <w:rFonts w:ascii="Times New Roman" w:hAnsi="Times New Roman"/>
          <w:color w:val="000000" w:themeColor="text1"/>
          <w:sz w:val="20"/>
          <w:szCs w:val="20"/>
        </w:rPr>
        <w:t>e.</w:t>
      </w:r>
    </w:p>
    <w:p w14:paraId="7848D3CD" w14:textId="4F81D72C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43289D4F" w14:textId="0827AFE0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7592E57C" w14:textId="1F7AC055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43314124" w14:textId="539CC7C3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40A85AD5" w14:textId="15B172CD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538DD8A5" w14:textId="03BD184C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0859D3BC" w14:textId="791C88A5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56B3085E" w14:textId="2D54E3AE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2CAF4269" w14:textId="5A937276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659AFB2C" w14:textId="05A2ACD1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4CCC7BA2" w14:textId="5BAFC80C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019A582B" w14:textId="19351B00" w:rsidR="00B3263C" w:rsidRDefault="00B3263C" w:rsidP="00D17F13">
      <w:pPr>
        <w:spacing w:line="360" w:lineRule="auto"/>
        <w:jc w:val="both"/>
        <w:rPr>
          <w:rFonts w:ascii="Times New Roman" w:hAnsi="Times New Roman"/>
          <w:color w:val="000000" w:themeColor="text1"/>
          <w:sz w:val="20"/>
          <w:szCs w:val="20"/>
        </w:rPr>
      </w:pPr>
    </w:p>
    <w:p w14:paraId="25599D61" w14:textId="230CB79B" w:rsidR="00B3263C" w:rsidRDefault="00B3263C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</w:rPr>
        <w:lastRenderedPageBreak/>
        <w:drawing>
          <wp:inline distT="0" distB="0" distL="0" distR="0" wp14:anchorId="0DF38374" wp14:editId="0DC6EA07">
            <wp:extent cx="5943600" cy="3896360"/>
            <wp:effectExtent l="0" t="0" r="0" b="254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H+C3H6 TOC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9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2D949" w14:textId="77777777" w:rsidR="00B3263C" w:rsidRDefault="00B3263C" w:rsidP="00B3263C">
      <w:pPr>
        <w:spacing w:line="360" w:lineRule="auto"/>
        <w:ind w:right="360"/>
        <w:jc w:val="center"/>
        <w:rPr>
          <w:rFonts w:ascii="Times New Roman" w:hAnsi="Times New Roman" w:cs="Times New Roman"/>
          <w:b/>
        </w:rPr>
      </w:pPr>
    </w:p>
    <w:p w14:paraId="39C404F3" w14:textId="77777777" w:rsidR="00B3263C" w:rsidRDefault="00B3263C" w:rsidP="00B3263C">
      <w:pPr>
        <w:spacing w:line="360" w:lineRule="auto"/>
        <w:ind w:right="360"/>
        <w:jc w:val="center"/>
        <w:rPr>
          <w:rFonts w:ascii="Times New Roman" w:hAnsi="Times New Roman" w:cs="Times New Roman"/>
          <w:b/>
        </w:rPr>
      </w:pPr>
    </w:p>
    <w:p w14:paraId="1845C200" w14:textId="12469B64" w:rsidR="00B3263C" w:rsidRDefault="00B3263C" w:rsidP="00B3263C">
      <w:pPr>
        <w:spacing w:line="360" w:lineRule="auto"/>
        <w:ind w:right="36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TOC GRAPHIC</w:t>
      </w:r>
    </w:p>
    <w:p w14:paraId="47302768" w14:textId="31CEA4A1" w:rsidR="00B3263C" w:rsidRDefault="00B3263C" w:rsidP="00B3263C">
      <w:pPr>
        <w:spacing w:line="360" w:lineRule="auto"/>
        <w:ind w:right="360"/>
        <w:jc w:val="both"/>
        <w:rPr>
          <w:rFonts w:ascii="Times New Roman" w:eastAsia="Times New Roman" w:hAnsi="Times New Roman" w:cs="Times New Roman"/>
        </w:rPr>
      </w:pPr>
      <w:r w:rsidRPr="00933783">
        <w:rPr>
          <w:rFonts w:ascii="Times New Roman" w:eastAsia="Times New Roman" w:hAnsi="Times New Roman" w:cs="Times New Roman"/>
        </w:rPr>
        <w:t>CM velocity flux contour map</w:t>
      </w:r>
      <w:r>
        <w:rPr>
          <w:rFonts w:ascii="Times New Roman" w:eastAsia="Times New Roman" w:hAnsi="Times New Roman" w:cs="Times New Roman"/>
        </w:rPr>
        <w:t>s</w:t>
      </w:r>
      <w:r w:rsidRPr="00933783">
        <w:rPr>
          <w:rFonts w:ascii="Times New Roman" w:eastAsia="Times New Roman" w:hAnsi="Times New Roman" w:cs="Times New Roman"/>
        </w:rPr>
        <w:t xml:space="preserve"> for the reaction</w:t>
      </w:r>
      <w:r>
        <w:rPr>
          <w:rFonts w:ascii="Times New Roman" w:eastAsia="Times New Roman" w:hAnsi="Times New Roman" w:cs="Times New Roman"/>
        </w:rPr>
        <w:t>s</w:t>
      </w:r>
      <w:r w:rsidRPr="00933783">
        <w:rPr>
          <w:rFonts w:ascii="Times New Roman" w:eastAsia="Times New Roman" w:hAnsi="Times New Roman" w:cs="Times New Roman"/>
        </w:rPr>
        <w:t xml:space="preserve"> of </w:t>
      </w:r>
      <w:r>
        <w:rPr>
          <w:rFonts w:ascii="Times New Roman" w:hAnsi="Times New Roman" w:cs="Times New Roman"/>
          <w:bCs/>
        </w:rPr>
        <w:t>m</w:t>
      </w:r>
      <w:r w:rsidRPr="00B3263C">
        <w:rPr>
          <w:rFonts w:ascii="Times New Roman" w:hAnsi="Times New Roman" w:cs="Times New Roman"/>
          <w:bCs/>
        </w:rPr>
        <w:t xml:space="preserve">ethylidyne </w:t>
      </w:r>
      <w:r>
        <w:rPr>
          <w:rFonts w:ascii="Times New Roman" w:hAnsi="Times New Roman" w:cs="Times New Roman"/>
          <w:bCs/>
        </w:rPr>
        <w:t>r</w:t>
      </w:r>
      <w:r w:rsidRPr="00B3263C">
        <w:rPr>
          <w:rFonts w:ascii="Times New Roman" w:hAnsi="Times New Roman" w:cs="Times New Roman"/>
          <w:bCs/>
        </w:rPr>
        <w:t>adical (CH; X</w:t>
      </w:r>
      <w:r w:rsidRPr="00B3263C">
        <w:rPr>
          <w:rFonts w:ascii="Times New Roman" w:hAnsi="Times New Roman" w:cs="Times New Roman"/>
          <w:bCs/>
          <w:vertAlign w:val="superscript"/>
        </w:rPr>
        <w:t>2</w:t>
      </w:r>
      <w:r w:rsidRPr="00B3263C">
        <w:rPr>
          <w:rFonts w:ascii="Times New Roman" w:hAnsi="Times New Roman" w:cs="Times New Roman"/>
          <w:bCs/>
        </w:rPr>
        <w:sym w:font="Symbol" w:char="F050"/>
      </w:r>
      <w:r w:rsidRPr="00B3263C">
        <w:rPr>
          <w:rFonts w:ascii="Times New Roman" w:hAnsi="Times New Roman" w:cs="Times New Roman"/>
          <w:bCs/>
        </w:rPr>
        <w:t>)</w:t>
      </w:r>
      <w:r w:rsidRPr="001D506C">
        <w:rPr>
          <w:rFonts w:ascii="Times New Roman" w:hAnsi="Times New Roman" w:cs="Times New Roman"/>
        </w:rPr>
        <w:t xml:space="preserve"> with </w:t>
      </w:r>
      <w:r w:rsidR="00CF4E08" w:rsidRPr="00CF4E08">
        <w:rPr>
          <w:rFonts w:ascii="Times New Roman" w:hAnsi="Times New Roman" w:cs="Times New Roman"/>
          <w:bCs/>
        </w:rPr>
        <w:t>p</w:t>
      </w:r>
      <w:r w:rsidR="00CF4E08" w:rsidRPr="00CF4E08">
        <w:rPr>
          <w:rFonts w:ascii="Times New Roman" w:hAnsi="Times New Roman" w:cs="Times New Roman"/>
          <w:bCs/>
        </w:rPr>
        <w:t>ropylene (CH</w:t>
      </w:r>
      <w:r w:rsidR="00CF4E08" w:rsidRPr="00CF4E08">
        <w:rPr>
          <w:rFonts w:ascii="Times New Roman" w:hAnsi="Times New Roman" w:cs="Times New Roman"/>
          <w:bCs/>
          <w:vertAlign w:val="subscript"/>
        </w:rPr>
        <w:t>3</w:t>
      </w:r>
      <w:r w:rsidR="00CF4E08" w:rsidRPr="00CF4E08">
        <w:rPr>
          <w:rFonts w:ascii="Times New Roman" w:hAnsi="Times New Roman" w:cs="Times New Roman"/>
          <w:bCs/>
        </w:rPr>
        <w:t>CHCH</w:t>
      </w:r>
      <w:r w:rsidR="00CF4E08" w:rsidRPr="00CF4E08">
        <w:rPr>
          <w:rFonts w:ascii="Times New Roman" w:hAnsi="Times New Roman" w:cs="Times New Roman"/>
          <w:bCs/>
          <w:vertAlign w:val="subscript"/>
        </w:rPr>
        <w:t>2</w:t>
      </w:r>
      <w:r w:rsidR="00CF4E08" w:rsidRPr="00CF4E08">
        <w:rPr>
          <w:rFonts w:ascii="Times New Roman" w:hAnsi="Times New Roman" w:cs="Times New Roman"/>
          <w:bCs/>
        </w:rPr>
        <w:t>; X</w:t>
      </w:r>
      <w:r w:rsidR="00CF4E08" w:rsidRPr="00CF4E08">
        <w:rPr>
          <w:rFonts w:ascii="Times New Roman" w:hAnsi="Times New Roman" w:cs="Times New Roman"/>
          <w:bCs/>
          <w:vertAlign w:val="superscript"/>
        </w:rPr>
        <w:t>1</w:t>
      </w:r>
      <w:r w:rsidR="00CF4E08" w:rsidRPr="00CF4E08">
        <w:rPr>
          <w:rFonts w:ascii="Times New Roman" w:hAnsi="Times New Roman" w:cs="Times New Roman"/>
          <w:bCs/>
        </w:rPr>
        <w:t>A’)</w:t>
      </w:r>
      <w:r w:rsidR="00CF4E08" w:rsidRPr="00CF4E08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</w:rPr>
        <w:t>for the atomic hydrogen loss channel leading to C</w:t>
      </w:r>
      <w:r w:rsidR="00CF4E08"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H</w:t>
      </w:r>
      <w:r w:rsidRPr="00BD461B">
        <w:rPr>
          <w:rFonts w:ascii="Times New Roman" w:hAnsi="Times New Roman" w:cs="Times New Roman"/>
          <w:vertAlign w:val="subscript"/>
        </w:rPr>
        <w:t>6</w:t>
      </w:r>
      <w:r>
        <w:rPr>
          <w:rFonts w:ascii="Times New Roman" w:hAnsi="Times New Roman" w:cs="Times New Roman"/>
        </w:rPr>
        <w:t xml:space="preserve"> isomers </w:t>
      </w:r>
      <w:r w:rsidR="00CF4E08" w:rsidRPr="00CF4E08">
        <w:rPr>
          <w:rFonts w:ascii="Times New Roman" w:hAnsi="Times New Roman" w:cs="Times New Roman"/>
          <w:bCs/>
        </w:rPr>
        <w:t>1-</w:t>
      </w:r>
      <w:r w:rsidR="00CF4E08">
        <w:rPr>
          <w:rFonts w:ascii="Times New Roman" w:hAnsi="Times New Roman" w:cs="Times New Roman"/>
          <w:bCs/>
        </w:rPr>
        <w:t>m</w:t>
      </w:r>
      <w:r w:rsidR="00CF4E08" w:rsidRPr="00CF4E08">
        <w:rPr>
          <w:rFonts w:ascii="Times New Roman" w:hAnsi="Times New Roman" w:cs="Times New Roman"/>
          <w:bCs/>
        </w:rPr>
        <w:t>ethylcyclopropene and 3-</w:t>
      </w:r>
      <w:r w:rsidR="00CF4E08">
        <w:rPr>
          <w:rFonts w:ascii="Times New Roman" w:hAnsi="Times New Roman" w:cs="Times New Roman"/>
          <w:bCs/>
        </w:rPr>
        <w:t>m</w:t>
      </w:r>
      <w:r w:rsidR="00CF4E08" w:rsidRPr="00CF4E08">
        <w:rPr>
          <w:rFonts w:ascii="Times New Roman" w:hAnsi="Times New Roman" w:cs="Times New Roman"/>
          <w:bCs/>
        </w:rPr>
        <w:t>ethylcyclopropene</w:t>
      </w:r>
      <w:r w:rsidRPr="00CF4E08">
        <w:rPr>
          <w:rFonts w:ascii="Times New Roman" w:eastAsia="Times New Roman" w:hAnsi="Times New Roman" w:cs="Times New Roman"/>
          <w:bCs/>
        </w:rPr>
        <w:t>.</w:t>
      </w:r>
      <w:r>
        <w:rPr>
          <w:rFonts w:ascii="Times New Roman" w:eastAsia="Times New Roman" w:hAnsi="Times New Roman" w:cs="Times New Roman"/>
          <w:color w:val="FF0000"/>
        </w:rPr>
        <w:t xml:space="preserve"> </w:t>
      </w:r>
      <w:r w:rsidRPr="00195661">
        <w:rPr>
          <w:rFonts w:ascii="Times New Roman" w:eastAsia="Times New Roman" w:hAnsi="Times New Roman" w:cs="Times New Roman"/>
        </w:rPr>
        <w:t>The contour lines connect points of constant fluxes (</w:t>
      </w:r>
      <w:r>
        <w:rPr>
          <w:rFonts w:ascii="Times New Roman" w:eastAsia="Times New Roman" w:hAnsi="Times New Roman" w:cs="Times New Roman"/>
        </w:rPr>
        <w:t>white, minimum intensity; black</w:t>
      </w:r>
      <w:r w:rsidRPr="00195661">
        <w:rPr>
          <w:rFonts w:ascii="Times New Roman" w:eastAsia="Times New Roman" w:hAnsi="Times New Roman" w:cs="Times New Roman"/>
        </w:rPr>
        <w:t>, maximum intensity</w:t>
      </w:r>
      <w:r>
        <w:rPr>
          <w:rFonts w:ascii="Times New Roman" w:eastAsia="Times New Roman" w:hAnsi="Times New Roman" w:cs="Times New Roman"/>
        </w:rPr>
        <w:t>)</w:t>
      </w:r>
      <w:r w:rsidRPr="00195661">
        <w:rPr>
          <w:rFonts w:ascii="Times New Roman" w:eastAsia="Times New Roman" w:hAnsi="Times New Roman" w:cs="Times New Roman"/>
        </w:rPr>
        <w:t xml:space="preserve">; the direction of the </w:t>
      </w:r>
      <w:r w:rsidR="002A7D7D">
        <w:rPr>
          <w:rFonts w:ascii="Times New Roman" w:hAnsi="Times New Roman" w:cs="Times New Roman"/>
          <w:bCs/>
        </w:rPr>
        <w:t>m</w:t>
      </w:r>
      <w:r w:rsidR="002A7D7D" w:rsidRPr="00B3263C">
        <w:rPr>
          <w:rFonts w:ascii="Times New Roman" w:hAnsi="Times New Roman" w:cs="Times New Roman"/>
          <w:bCs/>
        </w:rPr>
        <w:t xml:space="preserve">ethylidyne </w:t>
      </w:r>
      <w:r w:rsidR="002A7D7D">
        <w:rPr>
          <w:rFonts w:ascii="Times New Roman" w:hAnsi="Times New Roman" w:cs="Times New Roman"/>
          <w:bCs/>
        </w:rPr>
        <w:t>r</w:t>
      </w:r>
      <w:r w:rsidR="002A7D7D" w:rsidRPr="00B3263C">
        <w:rPr>
          <w:rFonts w:ascii="Times New Roman" w:hAnsi="Times New Roman" w:cs="Times New Roman"/>
          <w:bCs/>
        </w:rPr>
        <w:t>adical</w:t>
      </w:r>
      <w:r w:rsidRPr="001D506C">
        <w:rPr>
          <w:rFonts w:ascii="Times New Roman" w:hAnsi="Times New Roman" w:cs="Times New Roman"/>
        </w:rPr>
        <w:t xml:space="preserve"> </w:t>
      </w:r>
      <w:r w:rsidRPr="00195661">
        <w:rPr>
          <w:rFonts w:ascii="Times New Roman" w:eastAsia="Times New Roman" w:hAnsi="Times New Roman" w:cs="Times New Roman"/>
        </w:rPr>
        <w:t xml:space="preserve">beam is defined as 0° and of the </w:t>
      </w:r>
      <w:r w:rsidR="002A7D7D">
        <w:rPr>
          <w:rFonts w:ascii="Times New Roman" w:hAnsi="Times New Roman" w:cs="Times New Roman"/>
        </w:rPr>
        <w:t>propylene</w:t>
      </w:r>
      <w:r w:rsidRPr="00195661">
        <w:rPr>
          <w:rFonts w:ascii="Times New Roman" w:eastAsia="Times New Roman" w:hAnsi="Times New Roman" w:cs="Times New Roman"/>
        </w:rPr>
        <w:t xml:space="preserve"> beam as 180°</w:t>
      </w:r>
      <w:r>
        <w:rPr>
          <w:rFonts w:ascii="Times New Roman" w:eastAsia="Times New Roman" w:hAnsi="Times New Roman" w:cs="Times New Roman"/>
        </w:rPr>
        <w:t>.</w:t>
      </w:r>
    </w:p>
    <w:p w14:paraId="1888B268" w14:textId="77777777" w:rsidR="006E716E" w:rsidRDefault="006E716E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24DF91EB" w14:textId="362F5017" w:rsidR="006E716E" w:rsidRDefault="006E716E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502063C3" w14:textId="05A00EC7" w:rsidR="006E716E" w:rsidRDefault="006E716E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6863A116" w14:textId="5127BD0E" w:rsidR="006E716E" w:rsidRDefault="006E716E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7C8CA9C9" w14:textId="3B5A6CD8" w:rsidR="006E716E" w:rsidRDefault="006E716E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170E78CE" w14:textId="213D449D" w:rsidR="006E716E" w:rsidRDefault="006E716E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467E0357" w14:textId="6B53054F" w:rsidR="006E716E" w:rsidRDefault="006E716E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6AFF8655" w14:textId="45B88394" w:rsidR="006E716E" w:rsidRDefault="006E716E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529C9DDB" w14:textId="77777777" w:rsidR="006E716E" w:rsidRDefault="006E716E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  <w:bookmarkStart w:id="2" w:name="_GoBack"/>
      <w:bookmarkEnd w:id="2"/>
    </w:p>
    <w:p w14:paraId="5AA1D210" w14:textId="77777777" w:rsidR="006E716E" w:rsidRPr="006E716E" w:rsidRDefault="006E716E" w:rsidP="006E716E">
      <w:pPr>
        <w:pStyle w:val="EndNoteBibliography"/>
        <w:rPr>
          <w:noProof/>
        </w:rPr>
      </w:pPr>
      <w:r>
        <w:rPr>
          <w:rFonts w:ascii="Times New Roman" w:hAnsi="Times New Roman"/>
          <w:sz w:val="20"/>
          <w:szCs w:val="20"/>
        </w:rPr>
        <w:lastRenderedPageBreak/>
        <w:fldChar w:fldCharType="begin"/>
      </w:r>
      <w:r>
        <w:rPr>
          <w:rFonts w:ascii="Times New Roman" w:hAnsi="Times New Roman"/>
          <w:sz w:val="20"/>
          <w:szCs w:val="20"/>
        </w:rPr>
        <w:instrText xml:space="preserve"> ADDIN EN.REFLIST </w:instrText>
      </w:r>
      <w:r>
        <w:rPr>
          <w:rFonts w:ascii="Times New Roman" w:hAnsi="Times New Roman"/>
          <w:sz w:val="20"/>
          <w:szCs w:val="20"/>
        </w:rPr>
        <w:fldChar w:fldCharType="separate"/>
      </w:r>
      <w:r w:rsidRPr="006E716E">
        <w:rPr>
          <w:noProof/>
        </w:rPr>
        <w:t>(1)</w:t>
      </w:r>
      <w:r w:rsidRPr="006E716E">
        <w:rPr>
          <w:noProof/>
        </w:rPr>
        <w:tab/>
        <w:t>Prosen, E. J.; Maron, F. W.; Rossini, F. D. Heats of Combustion, Formation, and Insomerization of ten C</w:t>
      </w:r>
      <w:r w:rsidRPr="006E716E">
        <w:rPr>
          <w:noProof/>
          <w:vertAlign w:val="subscript"/>
        </w:rPr>
        <w:t>4</w:t>
      </w:r>
      <w:r w:rsidRPr="006E716E">
        <w:rPr>
          <w:noProof/>
        </w:rPr>
        <w:t xml:space="preserve"> Hydrocarbons. </w:t>
      </w:r>
      <w:r w:rsidRPr="006E716E">
        <w:rPr>
          <w:i/>
          <w:noProof/>
        </w:rPr>
        <w:t xml:space="preserve">J. Res. Natl. Bur. Stand. </w:t>
      </w:r>
      <w:r w:rsidRPr="006E716E">
        <w:rPr>
          <w:b/>
          <w:noProof/>
        </w:rPr>
        <w:t>1951,</w:t>
      </w:r>
      <w:r w:rsidRPr="006E716E">
        <w:rPr>
          <w:noProof/>
        </w:rPr>
        <w:t xml:space="preserve"> </w:t>
      </w:r>
      <w:r w:rsidRPr="006E716E">
        <w:rPr>
          <w:i/>
          <w:noProof/>
        </w:rPr>
        <w:t>46</w:t>
      </w:r>
      <w:r w:rsidRPr="006E716E">
        <w:rPr>
          <w:noProof/>
        </w:rPr>
        <w:t>, 106-112.</w:t>
      </w:r>
    </w:p>
    <w:p w14:paraId="314AF423" w14:textId="77777777" w:rsidR="006E716E" w:rsidRPr="006E716E" w:rsidRDefault="006E716E" w:rsidP="006E716E">
      <w:pPr>
        <w:pStyle w:val="EndNoteBibliography"/>
        <w:rPr>
          <w:noProof/>
        </w:rPr>
      </w:pPr>
      <w:r w:rsidRPr="006E716E">
        <w:rPr>
          <w:noProof/>
        </w:rPr>
        <w:t>(2)</w:t>
      </w:r>
      <w:r w:rsidRPr="006E716E">
        <w:rPr>
          <w:noProof/>
        </w:rPr>
        <w:tab/>
        <w:t>Wiberg, K. B.; Fenoglio, R. A. Heats of Formation of C</w:t>
      </w:r>
      <w:r w:rsidRPr="006E716E">
        <w:rPr>
          <w:noProof/>
          <w:vertAlign w:val="subscript"/>
        </w:rPr>
        <w:t>4</w:t>
      </w:r>
      <w:r w:rsidRPr="006E716E">
        <w:rPr>
          <w:noProof/>
        </w:rPr>
        <w:t>H</w:t>
      </w:r>
      <w:r w:rsidRPr="006E716E">
        <w:rPr>
          <w:noProof/>
          <w:vertAlign w:val="subscript"/>
        </w:rPr>
        <w:t>6</w:t>
      </w:r>
      <w:r w:rsidRPr="006E716E">
        <w:rPr>
          <w:noProof/>
        </w:rPr>
        <w:t xml:space="preserve"> Hydrocarbons. </w:t>
      </w:r>
      <w:r w:rsidRPr="006E716E">
        <w:rPr>
          <w:i/>
          <w:noProof/>
        </w:rPr>
        <w:t xml:space="preserve">J. Am. Chem. Soc. </w:t>
      </w:r>
      <w:r w:rsidRPr="006E716E">
        <w:rPr>
          <w:b/>
          <w:noProof/>
        </w:rPr>
        <w:t>1968,</w:t>
      </w:r>
      <w:r w:rsidRPr="006E716E">
        <w:rPr>
          <w:noProof/>
        </w:rPr>
        <w:t xml:space="preserve"> </w:t>
      </w:r>
      <w:r w:rsidRPr="006E716E">
        <w:rPr>
          <w:i/>
          <w:noProof/>
        </w:rPr>
        <w:t>90</w:t>
      </w:r>
      <w:r w:rsidRPr="006E716E">
        <w:rPr>
          <w:noProof/>
        </w:rPr>
        <w:t>, 3395-3397.</w:t>
      </w:r>
    </w:p>
    <w:p w14:paraId="39EC7D77" w14:textId="02527B25" w:rsidR="00B3263C" w:rsidRPr="00FE15E4" w:rsidRDefault="006E716E" w:rsidP="00D17F13">
      <w:pPr>
        <w:spacing w:line="36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fldChar w:fldCharType="end"/>
      </w:r>
    </w:p>
    <w:sectPr w:rsidR="00B3263C" w:rsidRPr="00FE15E4" w:rsidSect="002D036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17E395" w14:textId="77777777" w:rsidR="002F19B3" w:rsidRDefault="002F19B3" w:rsidP="004B3BDC">
      <w:r>
        <w:separator/>
      </w:r>
    </w:p>
  </w:endnote>
  <w:endnote w:type="continuationSeparator" w:id="0">
    <w:p w14:paraId="26816C7A" w14:textId="77777777" w:rsidR="002F19B3" w:rsidRDefault="002F19B3" w:rsidP="004B3B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vOT2e364b11">
    <w:altName w:val="Cambria"/>
    <w:panose1 w:val="020B0604020202020204"/>
    <w:charset w:val="00"/>
    <w:family w:val="roman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8639150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174EC6E" w14:textId="4E578ABB" w:rsidR="004B3BDC" w:rsidRDefault="004B3BDC" w:rsidP="00EA24CF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E947C65" w14:textId="77777777" w:rsidR="004B3BDC" w:rsidRDefault="004B3BD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87068458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F222486" w14:textId="46A6EF32" w:rsidR="004B3BDC" w:rsidRDefault="004B3BDC" w:rsidP="00EA24CF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D76FEC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0595BC4" w14:textId="77777777" w:rsidR="004B3BDC" w:rsidRDefault="004B3BD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9E43E4" w14:textId="77777777" w:rsidR="002F19B3" w:rsidRDefault="002F19B3" w:rsidP="004B3BDC">
      <w:r>
        <w:separator/>
      </w:r>
    </w:p>
  </w:footnote>
  <w:footnote w:type="continuationSeparator" w:id="0">
    <w:p w14:paraId="6416D19A" w14:textId="77777777" w:rsidR="002F19B3" w:rsidRDefault="002F19B3" w:rsidP="004B3BD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Physical Chem A&lt;/Style&gt;&lt;LeftDelim&gt;{&lt;/LeftDelim&gt;&lt;RightDelim&gt;}&lt;/RightDelim&gt;&lt;FontName&gt;Calibri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x0wzwzvdlfz9pqe5z2sxvzfvwp9spxvsrzrw&quot;&gt;My EndNote Library&lt;record-ids&gt;&lt;item&gt;89&lt;/item&gt;&lt;item&gt;90&lt;/item&gt;&lt;/record-ids&gt;&lt;/item&gt;&lt;/Libraries&gt;"/>
  </w:docVars>
  <w:rsids>
    <w:rsidRoot w:val="00385016"/>
    <w:rsid w:val="00003F32"/>
    <w:rsid w:val="0000650F"/>
    <w:rsid w:val="000202F5"/>
    <w:rsid w:val="00043EFE"/>
    <w:rsid w:val="0005541A"/>
    <w:rsid w:val="000568E2"/>
    <w:rsid w:val="000625B0"/>
    <w:rsid w:val="00077D5B"/>
    <w:rsid w:val="000E2BBF"/>
    <w:rsid w:val="000F3FEC"/>
    <w:rsid w:val="00147909"/>
    <w:rsid w:val="00150718"/>
    <w:rsid w:val="00155D49"/>
    <w:rsid w:val="00176B1C"/>
    <w:rsid w:val="001A4FB4"/>
    <w:rsid w:val="001B3381"/>
    <w:rsid w:val="001B4A32"/>
    <w:rsid w:val="001C03DD"/>
    <w:rsid w:val="001C3CB8"/>
    <w:rsid w:val="001D33FF"/>
    <w:rsid w:val="001D62F5"/>
    <w:rsid w:val="001E087B"/>
    <w:rsid w:val="001E6BD0"/>
    <w:rsid w:val="00210108"/>
    <w:rsid w:val="00215F22"/>
    <w:rsid w:val="00235588"/>
    <w:rsid w:val="00251EBC"/>
    <w:rsid w:val="00260501"/>
    <w:rsid w:val="00262205"/>
    <w:rsid w:val="00284BCC"/>
    <w:rsid w:val="002856DB"/>
    <w:rsid w:val="002A5854"/>
    <w:rsid w:val="002A7D7D"/>
    <w:rsid w:val="002C2A41"/>
    <w:rsid w:val="002D0360"/>
    <w:rsid w:val="002D0EA1"/>
    <w:rsid w:val="002F19B3"/>
    <w:rsid w:val="00311AE3"/>
    <w:rsid w:val="003209B1"/>
    <w:rsid w:val="00330E24"/>
    <w:rsid w:val="00333C7D"/>
    <w:rsid w:val="003378D2"/>
    <w:rsid w:val="00345BE5"/>
    <w:rsid w:val="00356864"/>
    <w:rsid w:val="00373CFF"/>
    <w:rsid w:val="003847A4"/>
    <w:rsid w:val="00385016"/>
    <w:rsid w:val="00394513"/>
    <w:rsid w:val="003B4DC0"/>
    <w:rsid w:val="003C4FED"/>
    <w:rsid w:val="003D77D0"/>
    <w:rsid w:val="003F04BF"/>
    <w:rsid w:val="004235D2"/>
    <w:rsid w:val="004241CA"/>
    <w:rsid w:val="004566F3"/>
    <w:rsid w:val="0047395C"/>
    <w:rsid w:val="00480267"/>
    <w:rsid w:val="0048590A"/>
    <w:rsid w:val="00486016"/>
    <w:rsid w:val="004A2196"/>
    <w:rsid w:val="004A37C2"/>
    <w:rsid w:val="004B0480"/>
    <w:rsid w:val="004B3205"/>
    <w:rsid w:val="004B3BDC"/>
    <w:rsid w:val="004B463C"/>
    <w:rsid w:val="004D333A"/>
    <w:rsid w:val="004D3B91"/>
    <w:rsid w:val="004E45DF"/>
    <w:rsid w:val="005120D9"/>
    <w:rsid w:val="005203C6"/>
    <w:rsid w:val="00522459"/>
    <w:rsid w:val="00525BB6"/>
    <w:rsid w:val="005262D5"/>
    <w:rsid w:val="0053085B"/>
    <w:rsid w:val="00551047"/>
    <w:rsid w:val="005553C3"/>
    <w:rsid w:val="005644D5"/>
    <w:rsid w:val="00583506"/>
    <w:rsid w:val="005922F7"/>
    <w:rsid w:val="00596F57"/>
    <w:rsid w:val="005B6198"/>
    <w:rsid w:val="005C4BFE"/>
    <w:rsid w:val="005D4A65"/>
    <w:rsid w:val="006269D7"/>
    <w:rsid w:val="006341E1"/>
    <w:rsid w:val="006723B6"/>
    <w:rsid w:val="0068022E"/>
    <w:rsid w:val="00685D4C"/>
    <w:rsid w:val="006A60FB"/>
    <w:rsid w:val="006B443C"/>
    <w:rsid w:val="006C072A"/>
    <w:rsid w:val="006C157A"/>
    <w:rsid w:val="006C7A57"/>
    <w:rsid w:val="006D1856"/>
    <w:rsid w:val="006D7D13"/>
    <w:rsid w:val="006E4FEA"/>
    <w:rsid w:val="006E716E"/>
    <w:rsid w:val="00704D2A"/>
    <w:rsid w:val="00720C25"/>
    <w:rsid w:val="00727113"/>
    <w:rsid w:val="00745EFF"/>
    <w:rsid w:val="00751F5F"/>
    <w:rsid w:val="00775EA1"/>
    <w:rsid w:val="00791977"/>
    <w:rsid w:val="00795BE5"/>
    <w:rsid w:val="007B3B67"/>
    <w:rsid w:val="007B4D4D"/>
    <w:rsid w:val="007F1E4F"/>
    <w:rsid w:val="00806689"/>
    <w:rsid w:val="00807E02"/>
    <w:rsid w:val="00817607"/>
    <w:rsid w:val="00817F67"/>
    <w:rsid w:val="00825921"/>
    <w:rsid w:val="008453E5"/>
    <w:rsid w:val="00852901"/>
    <w:rsid w:val="00871EE2"/>
    <w:rsid w:val="00880B30"/>
    <w:rsid w:val="008908F6"/>
    <w:rsid w:val="00891879"/>
    <w:rsid w:val="00894724"/>
    <w:rsid w:val="008B489C"/>
    <w:rsid w:val="008B7086"/>
    <w:rsid w:val="008C6694"/>
    <w:rsid w:val="008D5C5C"/>
    <w:rsid w:val="008E751A"/>
    <w:rsid w:val="00904A00"/>
    <w:rsid w:val="00925591"/>
    <w:rsid w:val="0094642F"/>
    <w:rsid w:val="00951383"/>
    <w:rsid w:val="00951559"/>
    <w:rsid w:val="00953A9F"/>
    <w:rsid w:val="00965F3F"/>
    <w:rsid w:val="00973D3F"/>
    <w:rsid w:val="00975316"/>
    <w:rsid w:val="00990303"/>
    <w:rsid w:val="009D6B5A"/>
    <w:rsid w:val="009E4B71"/>
    <w:rsid w:val="009F4896"/>
    <w:rsid w:val="00A07780"/>
    <w:rsid w:val="00A14FE4"/>
    <w:rsid w:val="00A31A95"/>
    <w:rsid w:val="00A3789B"/>
    <w:rsid w:val="00A4675B"/>
    <w:rsid w:val="00A473FE"/>
    <w:rsid w:val="00A51C6F"/>
    <w:rsid w:val="00A77C4E"/>
    <w:rsid w:val="00A971CA"/>
    <w:rsid w:val="00AA21F0"/>
    <w:rsid w:val="00AA50FA"/>
    <w:rsid w:val="00AB0EB1"/>
    <w:rsid w:val="00AC4EE2"/>
    <w:rsid w:val="00AC4FF8"/>
    <w:rsid w:val="00AE76F3"/>
    <w:rsid w:val="00AF04FD"/>
    <w:rsid w:val="00B1334A"/>
    <w:rsid w:val="00B1477A"/>
    <w:rsid w:val="00B20537"/>
    <w:rsid w:val="00B220FE"/>
    <w:rsid w:val="00B26146"/>
    <w:rsid w:val="00B3263C"/>
    <w:rsid w:val="00B56862"/>
    <w:rsid w:val="00B60C60"/>
    <w:rsid w:val="00B66515"/>
    <w:rsid w:val="00B6663A"/>
    <w:rsid w:val="00B86242"/>
    <w:rsid w:val="00BB0F6D"/>
    <w:rsid w:val="00BC366F"/>
    <w:rsid w:val="00BD22E1"/>
    <w:rsid w:val="00BE47DC"/>
    <w:rsid w:val="00BF2BF2"/>
    <w:rsid w:val="00C129E6"/>
    <w:rsid w:val="00C13275"/>
    <w:rsid w:val="00C25820"/>
    <w:rsid w:val="00C42CD6"/>
    <w:rsid w:val="00C67B9C"/>
    <w:rsid w:val="00C842C6"/>
    <w:rsid w:val="00CA154E"/>
    <w:rsid w:val="00CA6BFD"/>
    <w:rsid w:val="00CC54E4"/>
    <w:rsid w:val="00CE5A96"/>
    <w:rsid w:val="00CF4E08"/>
    <w:rsid w:val="00D17F13"/>
    <w:rsid w:val="00D20DE4"/>
    <w:rsid w:val="00D2150F"/>
    <w:rsid w:val="00D23CF9"/>
    <w:rsid w:val="00D27FB1"/>
    <w:rsid w:val="00D56F42"/>
    <w:rsid w:val="00D76FEC"/>
    <w:rsid w:val="00D87A01"/>
    <w:rsid w:val="00DB40AA"/>
    <w:rsid w:val="00DC066A"/>
    <w:rsid w:val="00DE08A3"/>
    <w:rsid w:val="00DE4E37"/>
    <w:rsid w:val="00E06DDF"/>
    <w:rsid w:val="00E23ED4"/>
    <w:rsid w:val="00E32024"/>
    <w:rsid w:val="00E342E7"/>
    <w:rsid w:val="00E46227"/>
    <w:rsid w:val="00E51467"/>
    <w:rsid w:val="00E55710"/>
    <w:rsid w:val="00E672E3"/>
    <w:rsid w:val="00E854CA"/>
    <w:rsid w:val="00EB3DA9"/>
    <w:rsid w:val="00EB6ADC"/>
    <w:rsid w:val="00EC023C"/>
    <w:rsid w:val="00EC2E17"/>
    <w:rsid w:val="00ED04F8"/>
    <w:rsid w:val="00EF079E"/>
    <w:rsid w:val="00F02E93"/>
    <w:rsid w:val="00F0518B"/>
    <w:rsid w:val="00F16408"/>
    <w:rsid w:val="00F250F1"/>
    <w:rsid w:val="00F568DF"/>
    <w:rsid w:val="00F570C6"/>
    <w:rsid w:val="00F669EE"/>
    <w:rsid w:val="00F704E5"/>
    <w:rsid w:val="00F71D19"/>
    <w:rsid w:val="00F725E3"/>
    <w:rsid w:val="00F87CD9"/>
    <w:rsid w:val="00F94DDA"/>
    <w:rsid w:val="00F97DE0"/>
    <w:rsid w:val="00FA561F"/>
    <w:rsid w:val="00FB2E59"/>
    <w:rsid w:val="00FB5CB7"/>
    <w:rsid w:val="00FC314A"/>
    <w:rsid w:val="00FC6F88"/>
    <w:rsid w:val="00FD1BF4"/>
    <w:rsid w:val="00FD422D"/>
    <w:rsid w:val="00FD5421"/>
    <w:rsid w:val="00FE15E4"/>
    <w:rsid w:val="00FF7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260B545"/>
  <w15:docId w15:val="{0E90C652-13E1-E64B-BD6C-C9E4695490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235D2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4B3BD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3BDC"/>
  </w:style>
  <w:style w:type="character" w:styleId="PageNumber">
    <w:name w:val="page number"/>
    <w:basedOn w:val="DefaultParagraphFont"/>
    <w:uiPriority w:val="99"/>
    <w:semiHidden/>
    <w:unhideWhenUsed/>
    <w:rsid w:val="004B3BDC"/>
  </w:style>
  <w:style w:type="paragraph" w:styleId="BalloonText">
    <w:name w:val="Balloon Text"/>
    <w:basedOn w:val="Normal"/>
    <w:link w:val="BalloonTextChar"/>
    <w:uiPriority w:val="99"/>
    <w:semiHidden/>
    <w:unhideWhenUsed/>
    <w:rsid w:val="005553C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53C3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06689"/>
    <w:rPr>
      <w:rFonts w:ascii="Times New Roman" w:hAnsi="Times New Roman" w:cs="Times New Roman"/>
    </w:rPr>
  </w:style>
  <w:style w:type="paragraph" w:customStyle="1" w:styleId="EndNoteBibliographyTitle">
    <w:name w:val="EndNote Bibliography Title"/>
    <w:basedOn w:val="Normal"/>
    <w:link w:val="EndNoteBibliographyTitleChar"/>
    <w:rsid w:val="006E716E"/>
    <w:pPr>
      <w:jc w:val="center"/>
    </w:pPr>
    <w:rPr>
      <w:rFonts w:ascii="Calibri" w:hAnsi="Calibri" w:cs="Calibri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6E716E"/>
    <w:rPr>
      <w:rFonts w:ascii="Calibri" w:hAnsi="Calibri" w:cs="Calibri"/>
    </w:rPr>
  </w:style>
  <w:style w:type="paragraph" w:customStyle="1" w:styleId="EndNoteBibliography">
    <w:name w:val="EndNote Bibliography"/>
    <w:basedOn w:val="Normal"/>
    <w:link w:val="EndNoteBibliographyChar"/>
    <w:rsid w:val="006E716E"/>
    <w:pPr>
      <w:jc w:val="both"/>
    </w:pPr>
    <w:rPr>
      <w:rFonts w:ascii="Calibri" w:hAnsi="Calibri" w:cs="Calibri"/>
    </w:rPr>
  </w:style>
  <w:style w:type="character" w:customStyle="1" w:styleId="EndNoteBibliographyChar">
    <w:name w:val="EndNote Bibliography Char"/>
    <w:basedOn w:val="DefaultParagraphFont"/>
    <w:link w:val="EndNoteBibliography"/>
    <w:rsid w:val="006E716E"/>
    <w:rPr>
      <w:rFonts w:ascii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497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620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83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31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923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19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9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225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tiff"/><Relationship Id="rId18" Type="http://schemas.openxmlformats.org/officeDocument/2006/relationships/image" Target="media/image8.tif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tiff"/><Relationship Id="rId17" Type="http://schemas.openxmlformats.org/officeDocument/2006/relationships/image" Target="media/image7.tiff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tiff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tiff"/><Relationship Id="rId19" Type="http://schemas.openxmlformats.org/officeDocument/2006/relationships/image" Target="media/image9.tiff"/><Relationship Id="rId4" Type="http://schemas.openxmlformats.org/officeDocument/2006/relationships/styles" Target="styles.xml"/><Relationship Id="rId9" Type="http://schemas.openxmlformats.org/officeDocument/2006/relationships/image" Target="media/image1.tiff"/><Relationship Id="rId14" Type="http://schemas.openxmlformats.org/officeDocument/2006/relationships/image" Target="media/image6.tif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0" ma:contentTypeDescription="Create a new document." ma:contentTypeScope="" ma:versionID="055454ca38968e8217436493a793f504">
  <xsd:schema xmlns:xsd="http://www.w3.org/2001/XMLSchema" xmlns:xs="http://www.w3.org/2001/XMLSchema" xmlns:p="http://schemas.microsoft.com/office/2006/metadata/properties" xmlns:ns3="578aa6da-b90f-42a0-88a2-75cd8f592424" targetNamespace="http://schemas.microsoft.com/office/2006/metadata/properties" ma:root="true" ma:fieldsID="2ef4d19d5d8b29d0a1f72c95c5475379" ns3:_="">
    <xsd:import namespace="578aa6da-b90f-42a0-88a2-75cd8f59242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772F4B5-2D52-41F3-8E12-CBED8C5F553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3DA80F6-2C83-4173-8D1D-970EFCFF59C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DDC9B6E-AF13-4B32-9D77-7A157580096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13</Pages>
  <Words>776</Words>
  <Characters>4426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 Chao</dc:creator>
  <cp:keywords/>
  <dc:description/>
  <cp:lastModifiedBy>He Chao</cp:lastModifiedBy>
  <cp:revision>16</cp:revision>
  <cp:lastPrinted>2019-10-08T10:03:00Z</cp:lastPrinted>
  <dcterms:created xsi:type="dcterms:W3CDTF">2019-10-18T20:54:00Z</dcterms:created>
  <dcterms:modified xsi:type="dcterms:W3CDTF">2019-10-19T01:05:00Z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0x010100694C64B334434A4993885E1FAB658B0B</vt:lpwstr>
  </property>
</Properties>
</file>